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67" w:rsidRPr="00F951C3" w:rsidRDefault="00454967" w:rsidP="003D6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1C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DCE" w:rsidRPr="00F951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Pr="00F951C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225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51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К  Р А  Ї  Н  А</w:t>
      </w:r>
    </w:p>
    <w:p w:rsidR="00454967" w:rsidRPr="00F951C3" w:rsidRDefault="00454967" w:rsidP="003D6DCE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51C3">
        <w:rPr>
          <w:rFonts w:ascii="Times New Roman" w:hAnsi="Times New Roman" w:cs="Times New Roman"/>
          <w:color w:val="000000"/>
          <w:sz w:val="28"/>
          <w:szCs w:val="28"/>
        </w:rPr>
        <w:t>ТОМАШПІЛЬСЬКА РАЙОННА РАДА</w:t>
      </w:r>
    </w:p>
    <w:p w:rsidR="00454967" w:rsidRPr="00F951C3" w:rsidRDefault="00454967" w:rsidP="003D6DCE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8"/>
          <w:szCs w:val="28"/>
        </w:rPr>
      </w:pPr>
      <w:r w:rsidRPr="00F951C3">
        <w:rPr>
          <w:b/>
          <w:i w:val="0"/>
          <w:color w:val="000000"/>
          <w:sz w:val="28"/>
          <w:szCs w:val="28"/>
        </w:rPr>
        <w:t xml:space="preserve">В І Н </w:t>
      </w:r>
      <w:proofErr w:type="spellStart"/>
      <w:r w:rsidRPr="00F951C3">
        <w:rPr>
          <w:b/>
          <w:i w:val="0"/>
          <w:color w:val="000000"/>
          <w:sz w:val="28"/>
          <w:szCs w:val="28"/>
        </w:rPr>
        <w:t>Н</w:t>
      </w:r>
      <w:proofErr w:type="spellEnd"/>
      <w:r w:rsidRPr="00F951C3">
        <w:rPr>
          <w:b/>
          <w:i w:val="0"/>
          <w:color w:val="000000"/>
          <w:sz w:val="28"/>
          <w:szCs w:val="28"/>
        </w:rPr>
        <w:t xml:space="preserve"> И Ц Ь К О Ї  </w:t>
      </w:r>
      <w:r w:rsidR="003D6DCE" w:rsidRPr="00F951C3">
        <w:rPr>
          <w:b/>
          <w:i w:val="0"/>
          <w:color w:val="000000"/>
          <w:sz w:val="28"/>
          <w:szCs w:val="28"/>
          <w:lang w:val="uk-UA"/>
        </w:rPr>
        <w:t xml:space="preserve">  </w:t>
      </w:r>
      <w:r w:rsidRPr="00F951C3">
        <w:rPr>
          <w:b/>
          <w:i w:val="0"/>
          <w:color w:val="000000"/>
          <w:sz w:val="28"/>
          <w:szCs w:val="28"/>
          <w:lang w:val="uk-UA"/>
        </w:rPr>
        <w:t xml:space="preserve"> </w:t>
      </w:r>
      <w:r w:rsidRPr="00F951C3">
        <w:rPr>
          <w:b/>
          <w:i w:val="0"/>
          <w:color w:val="000000"/>
          <w:sz w:val="28"/>
          <w:szCs w:val="28"/>
        </w:rPr>
        <w:t>О Б Л А С Т І</w:t>
      </w:r>
    </w:p>
    <w:p w:rsidR="00454967" w:rsidRPr="00F951C3" w:rsidRDefault="00454967" w:rsidP="00454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454967" w:rsidRPr="00F951C3" w:rsidRDefault="00454967" w:rsidP="0045496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4967" w:rsidRPr="00F951C3" w:rsidRDefault="00454967" w:rsidP="0045496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РІШЕННЯ №</w:t>
      </w:r>
    </w:p>
    <w:p w:rsidR="005371C8" w:rsidRPr="00F951C3" w:rsidRDefault="00454967" w:rsidP="005371C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529AB" w:rsidRPr="00D529AB">
        <w:rPr>
          <w:rFonts w:ascii="Times New Roman" w:hAnsi="Times New Roman" w:cs="Times New Roman"/>
          <w:sz w:val="28"/>
          <w:szCs w:val="28"/>
        </w:rPr>
        <w:t>19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9AB">
        <w:rPr>
          <w:rFonts w:ascii="Times New Roman" w:hAnsi="Times New Roman" w:cs="Times New Roman"/>
          <w:sz w:val="28"/>
          <w:szCs w:val="28"/>
        </w:rPr>
        <w:t>вересня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2019 року                                                      </w:t>
      </w:r>
      <w:r w:rsidR="00F951C3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сесія 7 скликання</w:t>
      </w:r>
    </w:p>
    <w:p w:rsidR="00F951C3" w:rsidRPr="00F951C3" w:rsidRDefault="00F951C3" w:rsidP="00F9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b/>
          <w:sz w:val="28"/>
          <w:szCs w:val="28"/>
          <w:lang w:val="uk-UA"/>
        </w:rPr>
        <w:t>Про продаж земельної ділянки</w:t>
      </w:r>
    </w:p>
    <w:p w:rsidR="00F951C3" w:rsidRPr="00F951C3" w:rsidRDefault="00F951C3" w:rsidP="00F9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b/>
          <w:sz w:val="28"/>
          <w:szCs w:val="28"/>
          <w:lang w:val="uk-UA"/>
        </w:rPr>
        <w:t>несільськогосподарського призначення</w:t>
      </w:r>
    </w:p>
    <w:p w:rsidR="00F951C3" w:rsidRPr="00F951C3" w:rsidRDefault="00F951C3" w:rsidP="00F951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D75" w:rsidRPr="00117575" w:rsidRDefault="00436D75" w:rsidP="00436D7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19, 2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частини 1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статті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43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Закону України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ст. 127, 128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 xml:space="preserve">ч.2 ст. 134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Постановою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КМУ №381 «Про затвердження Порядку здійснення розрахунків з розстрочення платежу за придбання земельної ділянки державної та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заяву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ФОП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Шпотак</w:t>
      </w:r>
      <w:proofErr w:type="spellEnd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Леонід Іванович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договір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оренди земельної ділянки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площею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12,7557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га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вул.Польова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,1,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с,Рожнятівка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Томашпільського</w:t>
      </w:r>
      <w:proofErr w:type="spellEnd"/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675A0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Вінницької області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0444C">
        <w:rPr>
          <w:rFonts w:ascii="Times New Roman" w:hAnsi="Times New Roman" w:cs="Times New Roman"/>
          <w:sz w:val="28"/>
          <w:szCs w:val="28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0444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районна</w:t>
      </w:r>
      <w:r w:rsidRPr="004549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рада </w:t>
      </w:r>
      <w:r w:rsidRPr="004549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ВИРІШИЛА:</w:t>
      </w:r>
    </w:p>
    <w:p w:rsidR="00F951C3" w:rsidRPr="00F951C3" w:rsidRDefault="00F951C3" w:rsidP="00436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1C3" w:rsidRPr="00F951C3" w:rsidRDefault="00F951C3" w:rsidP="00053B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             1.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звіт про експертну грошову оцінку земельної ділянки несільськогосподарського призначення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12,7557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га, що надана в користування на умовах оренди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Шпотак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="001D38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</w:t>
      </w:r>
      <w:r w:rsidR="00E7023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7023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7023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Рожнятівка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</w:t>
      </w:r>
      <w:r w:rsidR="0077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>Вінницької області,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Польова,1</w:t>
      </w:r>
    </w:p>
    <w:p w:rsidR="00F951C3" w:rsidRPr="00F951C3" w:rsidRDefault="00F951C3" w:rsidP="00B51E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1.1.Затвердити вартість земельної ділянки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12,7557 га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, кадастровий номер </w:t>
      </w:r>
      <w:r w:rsidR="00E63805">
        <w:rPr>
          <w:rFonts w:ascii="Times New Roman" w:hAnsi="Times New Roman" w:cs="Times New Roman"/>
          <w:sz w:val="28"/>
          <w:szCs w:val="28"/>
          <w:lang w:val="uk-UA"/>
        </w:rPr>
        <w:t>0523985200:01:000:0299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Рожнятівка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Польова,1</w:t>
      </w:r>
      <w:r w:rsidR="0093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в розмірі </w:t>
      </w:r>
      <w:r w:rsidR="00830D10">
        <w:rPr>
          <w:rFonts w:ascii="Times New Roman" w:hAnsi="Times New Roman" w:cs="Times New Roman"/>
          <w:sz w:val="28"/>
          <w:szCs w:val="28"/>
          <w:lang w:val="uk-UA"/>
        </w:rPr>
        <w:t>950 159,00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830D10" w:rsidRPr="00830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Дев`ятсот п`ятдесят тисяч сто п`ятдесят дев`ять</w:t>
      </w:r>
      <w:r w:rsidRPr="00830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 00 коп.)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експертної грошової оцінки земельної ділянки (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висновок експерта в</w:t>
      </w:r>
      <w:r w:rsidR="00D529AB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830D10">
        <w:rPr>
          <w:rFonts w:ascii="Times New Roman" w:hAnsi="Times New Roman" w:cs="Times New Roman"/>
          <w:sz w:val="28"/>
          <w:szCs w:val="28"/>
          <w:lang w:val="uk-UA"/>
        </w:rPr>
        <w:t>30.08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року).</w:t>
      </w:r>
    </w:p>
    <w:p w:rsidR="00F951C3" w:rsidRDefault="00F951C3" w:rsidP="00B51E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1.2.Продати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Шпотаку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Леоніду Івановичу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код </w:t>
      </w:r>
      <w:r w:rsidR="00E63805">
        <w:rPr>
          <w:rFonts w:ascii="Times New Roman" w:hAnsi="Times New Roman" w:cs="Times New Roman"/>
          <w:sz w:val="28"/>
          <w:szCs w:val="28"/>
          <w:lang w:val="uk-UA"/>
        </w:rPr>
        <w:t>2229020410</w:t>
      </w:r>
      <w:r w:rsidR="00174AA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74AA3" w:rsidRPr="00174AA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</w:t>
      </w:r>
      <w:proofErr w:type="spellStart"/>
      <w:r w:rsidRPr="00F951C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4AA3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174A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2C7F">
        <w:rPr>
          <w:rFonts w:ascii="Times New Roman" w:hAnsi="Times New Roman" w:cs="Times New Roman"/>
          <w:sz w:val="28"/>
          <w:szCs w:val="28"/>
          <w:lang w:val="uk-UA"/>
        </w:rPr>
        <w:t>пров.Сіноманський,16,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12,7557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E63805">
        <w:rPr>
          <w:rFonts w:ascii="Times New Roman" w:hAnsi="Times New Roman" w:cs="Times New Roman"/>
          <w:sz w:val="28"/>
          <w:szCs w:val="28"/>
          <w:lang w:val="uk-UA"/>
        </w:rPr>
        <w:t>0523985200:01:000:0299</w:t>
      </w:r>
      <w:r w:rsidR="00E63805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 w:rsidR="00DA6D38">
        <w:rPr>
          <w:rFonts w:ascii="Times New Roman" w:hAnsi="Times New Roman" w:cs="Times New Roman"/>
          <w:sz w:val="28"/>
          <w:szCs w:val="28"/>
          <w:lang w:val="uk-UA"/>
        </w:rPr>
        <w:t>Рожнятівка</w:t>
      </w:r>
      <w:proofErr w:type="spellEnd"/>
      <w:r w:rsidR="00DA6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6D38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="00DA6D38">
        <w:rPr>
          <w:rFonts w:ascii="Times New Roman" w:hAnsi="Times New Roman" w:cs="Times New Roman"/>
          <w:sz w:val="28"/>
          <w:szCs w:val="28"/>
          <w:lang w:val="uk-UA"/>
        </w:rPr>
        <w:t xml:space="preserve"> району,</w:t>
      </w:r>
      <w:r w:rsidR="00DA6D38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вулиця 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 xml:space="preserve">Польова,1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30D10">
        <w:rPr>
          <w:rFonts w:ascii="Times New Roman" w:hAnsi="Times New Roman" w:cs="Times New Roman"/>
          <w:sz w:val="28"/>
          <w:szCs w:val="28"/>
          <w:lang w:val="uk-UA"/>
        </w:rPr>
        <w:t>950 159,00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830D10" w:rsidRPr="00F951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D10" w:rsidRPr="00830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Дев`ятсот п`ятдесят тисяч сто п`ятдесят дев`ять грн. 00 коп.)</w:t>
      </w:r>
      <w:r w:rsidR="00830D10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67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5675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5E52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460" w:rsidRPr="00F951C3" w:rsidRDefault="000B6460" w:rsidP="00675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КМУ №381 «Про затвердження Порядку здійснення розрахунків з розстрочення платежу за придбання земельної ділянки державної та комунальної власності» </w:t>
      </w:r>
      <w:r w:rsidR="00C00280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CE5191">
        <w:rPr>
          <w:rFonts w:ascii="Times New Roman" w:hAnsi="Times New Roman" w:cs="Times New Roman"/>
          <w:sz w:val="28"/>
          <w:szCs w:val="28"/>
          <w:lang w:val="uk-UA"/>
        </w:rPr>
        <w:t>Шпотаку</w:t>
      </w:r>
      <w:proofErr w:type="spellEnd"/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Леоніду Івановичу надати дозвіл на розстрочення платежу не більш як на 5 років за умови сплати протягом 30 календарних днів після нотаріального посвідчення договору купівлі-продажу не менш як 50 (п`ятдесяти) відсотків частини платежу, що зараховується до державного та місцевого бюджетів, з врахуванням суми сплаченого авансового внеску на фінансування робіт з проведення експертної грошової оцінки земельної ділянки в розмірі 17 337,55 грн (сімнадцять тисяч триста тридцять сім грн. 55 копійок).</w:t>
      </w:r>
    </w:p>
    <w:p w:rsidR="00F951C3" w:rsidRDefault="00E70236" w:rsidP="00E702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E14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4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54C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6C254C" w:rsidRPr="00896510">
        <w:rPr>
          <w:rFonts w:ascii="Times New Roman" w:hAnsi="Times New Roman" w:cs="Times New Roman"/>
          <w:sz w:val="28"/>
          <w:szCs w:val="28"/>
          <w:lang w:val="uk-UA"/>
        </w:rPr>
        <w:t>голові районної ради</w:t>
      </w:r>
      <w:r w:rsidR="006C254C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54C">
        <w:rPr>
          <w:rFonts w:ascii="Times New Roman" w:hAnsi="Times New Roman" w:cs="Times New Roman"/>
          <w:sz w:val="28"/>
          <w:szCs w:val="28"/>
          <w:lang w:val="uk-UA"/>
        </w:rPr>
        <w:t>Коритчуку</w:t>
      </w:r>
      <w:proofErr w:type="spellEnd"/>
      <w:r w:rsidR="006C254C"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  <w:r w:rsidR="006C254C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оформити </w:t>
      </w:r>
      <w:r w:rsidR="006C25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5515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органах</w:t>
      </w:r>
      <w:r w:rsidR="00436D75">
        <w:rPr>
          <w:rFonts w:ascii="Times New Roman" w:hAnsi="Times New Roman" w:cs="Times New Roman"/>
          <w:sz w:val="28"/>
          <w:szCs w:val="28"/>
          <w:lang w:val="uk-UA"/>
        </w:rPr>
        <w:t xml:space="preserve"> договір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земельної ділянки </w:t>
      </w:r>
      <w:r w:rsidR="000B6460"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 в п.1.2. даного рішення </w:t>
      </w:r>
      <w:r w:rsidR="00F951C3" w:rsidRPr="00F951C3">
        <w:rPr>
          <w:rFonts w:ascii="Times New Roman" w:hAnsi="Times New Roman" w:cs="Times New Roman"/>
          <w:sz w:val="28"/>
          <w:szCs w:val="28"/>
          <w:lang w:val="uk-UA"/>
        </w:rPr>
        <w:t>та наділити його всіма правами продавця.</w:t>
      </w:r>
    </w:p>
    <w:p w:rsidR="00E70236" w:rsidRPr="00F951C3" w:rsidRDefault="00E70236" w:rsidP="00E70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Шпотаку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Леоніду Івановичу сплатити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457 741,95 грн.</w:t>
      </w:r>
      <w:r>
        <w:rPr>
          <w:rFonts w:ascii="Times New Roman" w:hAnsi="Times New Roman" w:cs="Times New Roman"/>
          <w:sz w:val="28"/>
          <w:szCs w:val="28"/>
          <w:lang w:val="uk-UA"/>
        </w:rPr>
        <w:t>(чотириста п</w:t>
      </w:r>
      <w:r w:rsidRPr="006C1CC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ятдесят сім тисяч сімсот сорок одна гривня дев</w:t>
      </w:r>
      <w:r w:rsidRPr="006C1CC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яносто п`ять копійок)</w:t>
      </w:r>
      <w:r w:rsidRPr="00CE5191">
        <w:rPr>
          <w:rFonts w:ascii="Times New Roman" w:hAnsi="Times New Roman" w:cs="Times New Roman"/>
          <w:sz w:val="28"/>
          <w:szCs w:val="28"/>
          <w:lang w:val="uk-UA"/>
        </w:rPr>
        <w:t xml:space="preserve"> –протягом 30 календарних днів після нотаріального посвідчення договору купівлі-продажу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236" w:rsidRPr="006C1CC6" w:rsidRDefault="00F951C3" w:rsidP="00E7023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702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E70236" w:rsidRPr="00E702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1.6. </w:t>
      </w:r>
      <w:r w:rsidR="00E70236" w:rsidRPr="00E7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70236"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алишок суми продажу сплачується відповідно до встановленого </w:t>
      </w:r>
      <w:r w:rsidR="00E70236" w:rsidRPr="00E7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районною</w:t>
      </w:r>
      <w:r w:rsidR="00E70236"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радою графіку розрахунків (додаток №1), який є невід’ємною частиною договору купівлі-продажу, при цьому під час визначення розміру платежу враховується індекс інфляції, встановлений Держкомстатом за період з місяця, що настає за тим, в якому </w:t>
      </w:r>
      <w:proofErr w:type="spellStart"/>
      <w:r w:rsidR="00E70236"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внесено</w:t>
      </w:r>
      <w:proofErr w:type="spellEnd"/>
      <w:r w:rsidR="00E70236"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перший платіж, по місяць, що передує місяцю внесення останнього платежу.</w:t>
      </w:r>
    </w:p>
    <w:p w:rsidR="00F951C3" w:rsidRPr="00E70236" w:rsidRDefault="00E70236" w:rsidP="00D701B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Прострочення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погашення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платежу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на два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місяці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підставою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припинення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розстрочення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платежу за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придбання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земельної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ділянки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Залишок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платежу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підлягає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стягненню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продавцем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порядку</w:t>
      </w:r>
      <w:proofErr w:type="gram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6C1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51C3" w:rsidRPr="00F951C3" w:rsidRDefault="00F951C3" w:rsidP="00B51E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0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80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36"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>З дня реєстрації покупцем права власності на земельну ділянку рахувати таким, що втратив чинність дог</w:t>
      </w:r>
      <w:r w:rsidR="00B51E1B">
        <w:rPr>
          <w:rFonts w:ascii="Times New Roman" w:hAnsi="Times New Roman" w:cs="Times New Roman"/>
          <w:sz w:val="28"/>
          <w:szCs w:val="28"/>
          <w:lang w:val="uk-UA"/>
        </w:rPr>
        <w:t>овір оренди землі</w:t>
      </w:r>
      <w:r w:rsidR="00436D75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B51E1B">
        <w:rPr>
          <w:rFonts w:ascii="Times New Roman" w:hAnsi="Times New Roman" w:cs="Times New Roman"/>
          <w:sz w:val="28"/>
          <w:szCs w:val="28"/>
          <w:lang w:val="uk-UA"/>
        </w:rPr>
        <w:t xml:space="preserve"> від 01.03</w:t>
      </w:r>
      <w:r w:rsidR="00DA6D38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F951C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951C3" w:rsidRPr="00F951C3" w:rsidRDefault="00F951C3" w:rsidP="00B51E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61B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23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237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F951C3" w:rsidRPr="00563A7F" w:rsidRDefault="00F951C3" w:rsidP="00B51E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51C3" w:rsidRPr="00F951C3" w:rsidRDefault="00F951C3" w:rsidP="00B51E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51C3" w:rsidRPr="00B51E1B" w:rsidRDefault="00DA6D38" w:rsidP="00F95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районної ради                              </w:t>
      </w:r>
      <w:r w:rsidR="00B51E1B"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proofErr w:type="spellStart"/>
      <w:r w:rsidRPr="00B51E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Д.Коритчук</w:t>
      </w:r>
      <w:proofErr w:type="spellEnd"/>
    </w:p>
    <w:p w:rsidR="002A2C69" w:rsidRDefault="002A2C69" w:rsidP="00F951C3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890386" w:rsidRDefault="00890386" w:rsidP="009A1A56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E70236" w:rsidRPr="00E70236" w:rsidRDefault="00E70236" w:rsidP="003B02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</w:t>
      </w:r>
    </w:p>
    <w:p w:rsidR="00E70236" w:rsidRPr="00E70236" w:rsidRDefault="00E70236" w:rsidP="003B02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37</w:t>
      </w:r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-ої сесії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районної</w:t>
      </w:r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</w:p>
    <w:p w:rsidR="00E70236" w:rsidRPr="00E70236" w:rsidRDefault="00E70236" w:rsidP="003B02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7-го</w:t>
      </w:r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E70236" w:rsidRPr="00E70236" w:rsidRDefault="00E70236" w:rsidP="003B02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19.09.2019 року №___</w:t>
      </w:r>
    </w:p>
    <w:p w:rsidR="00E70236" w:rsidRPr="00E70236" w:rsidRDefault="00E70236" w:rsidP="00E702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Графік розрахунків</w:t>
      </w:r>
    </w:p>
    <w:p w:rsidR="00E70236" w:rsidRPr="00E70236" w:rsidRDefault="00E70236" w:rsidP="00E7023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розстроченням платежу за придбання ФОП </w:t>
      </w:r>
      <w:r w:rsidRPr="00E70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Шпотаком</w:t>
      </w:r>
      <w:proofErr w:type="spellEnd"/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 земельної ділянки, яка розташована: </w:t>
      </w:r>
      <w:proofErr w:type="spellStart"/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с.Рожнятівка</w:t>
      </w:r>
      <w:proofErr w:type="spellEnd"/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вулиця,Польова,1</w:t>
      </w:r>
      <w:r w:rsidR="003B0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загальна площа</w:t>
      </w:r>
      <w:r w:rsidRPr="00E70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12,7557 га; кадастровий номер </w:t>
      </w:r>
      <w:r w:rsidRPr="00E70236">
        <w:rPr>
          <w:rFonts w:ascii="Times New Roman" w:hAnsi="Times New Roman" w:cs="Times New Roman"/>
          <w:sz w:val="24"/>
          <w:szCs w:val="24"/>
          <w:lang w:val="uk-UA"/>
        </w:rPr>
        <w:t>0523985200:01:000:0299</w:t>
      </w:r>
    </w:p>
    <w:tbl>
      <w:tblPr>
        <w:tblpPr w:leftFromText="180" w:rightFromText="180" w:vertAnchor="text" w:horzAnchor="margin" w:tblpXSpec="center" w:tblpY="355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59"/>
        <w:gridCol w:w="1922"/>
        <w:gridCol w:w="2059"/>
      </w:tblGrid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E70236" w:rsidRPr="00A2291C" w:rsidRDefault="00E70236" w:rsidP="00E7023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сума платежу</w:t>
            </w:r>
          </w:p>
          <w:p w:rsidR="00E70236" w:rsidRPr="00A2291C" w:rsidRDefault="00E70236" w:rsidP="00E7023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(грн.)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термін</w:t>
            </w:r>
            <w:proofErr w:type="spellEnd"/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сплати</w:t>
            </w:r>
            <w:proofErr w:type="spellEnd"/>
          </w:p>
          <w:p w:rsidR="00E70236" w:rsidRPr="00A2291C" w:rsidRDefault="00E70236" w:rsidP="00E70236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кінцева</w:t>
            </w:r>
            <w:proofErr w:type="spellEnd"/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дата)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3B0219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E70236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E7023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E70236" w:rsidRPr="00A2291C" w:rsidRDefault="007723EE" w:rsidP="003B0219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 </w:t>
            </w:r>
            <w:proofErr w:type="spellStart"/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йок</w:t>
            </w:r>
            <w:proofErr w:type="spellEnd"/>
            <w:r w:rsidR="00E7023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30.12</w:t>
            </w:r>
            <w:r w:rsidR="002A5204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30.03</w:t>
            </w:r>
            <w:r w:rsidR="002A5204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06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30.09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12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.03.2021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30.06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30.09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12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30.03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30.06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.09.2022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2291C" w:rsidRPr="00A2291C" w:rsidTr="00E70236"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E70236" w:rsidP="00E702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E7023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3B0219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</w:t>
            </w:r>
          </w:p>
          <w:p w:rsidR="00E70236" w:rsidRPr="00A2291C" w:rsidRDefault="007723EE" w:rsidP="00E7023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0236" w:rsidRPr="00A2291C" w:rsidRDefault="009A1A56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12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0219" w:rsidRPr="00A2291C" w:rsidRDefault="003B0219" w:rsidP="00E7023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70236" w:rsidRPr="00A2291C" w:rsidRDefault="00E70236" w:rsidP="003B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3B0219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3B0219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:rsidR="003B0219" w:rsidRPr="00A2291C" w:rsidRDefault="007723EE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9A1A56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03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.2023</w:t>
            </w: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3B0219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3B0219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B0219" w:rsidRPr="00A2291C" w:rsidRDefault="007723EE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9A1A56" w:rsidP="009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30.06</w:t>
            </w:r>
            <w:r w:rsidR="003B0219"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23</w:t>
            </w: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3B0219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3B0219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B0219" w:rsidRPr="00A2291C" w:rsidRDefault="007723EE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9A1A56" w:rsidP="009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09</w:t>
            </w:r>
            <w:r w:rsidR="003B0219"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23</w:t>
            </w: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3B0219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3B0219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:rsidR="003B0219" w:rsidRPr="00A2291C" w:rsidRDefault="007723EE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9A1A56" w:rsidP="009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30.12</w:t>
            </w:r>
            <w:r w:rsidR="003B0219"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23</w:t>
            </w: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219" w:rsidRPr="00A2291C" w:rsidRDefault="003B0219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3B0219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3B0219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081795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9A1A56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795" w:rsidRPr="00A2291C" w:rsidRDefault="009A1A56" w:rsidP="000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03</w:t>
            </w: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.2024</w:t>
            </w:r>
          </w:p>
          <w:p w:rsidR="009A1A56" w:rsidRPr="00A2291C" w:rsidRDefault="009A1A56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795" w:rsidRPr="00A2291C" w:rsidRDefault="00081795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081795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081795" w:rsidRPr="00A2291C" w:rsidRDefault="007723EE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795" w:rsidRPr="00A2291C" w:rsidRDefault="00677DF4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06</w:t>
            </w:r>
            <w:r w:rsidR="00081795"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</w:t>
            </w:r>
            <w:r w:rsidR="00A2291C"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24</w:t>
            </w:r>
          </w:p>
        </w:tc>
      </w:tr>
      <w:tr w:rsidR="00A2291C" w:rsidRPr="00A2291C" w:rsidTr="000B62A0">
        <w:trPr>
          <w:gridAfter w:val="1"/>
          <w:wAfter w:w="2059" w:type="dxa"/>
        </w:trPr>
        <w:tc>
          <w:tcPr>
            <w:tcW w:w="11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795" w:rsidRPr="00A2291C" w:rsidRDefault="00081795" w:rsidP="000B62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3EE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r w:rsidR="00081795" w:rsidRPr="00A2291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23 753,98 грн</w:t>
            </w:r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>дватцять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три тисячі сімсот п</w:t>
            </w:r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`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ятдесят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три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гривні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081795" w:rsidRPr="00A2291C" w:rsidRDefault="007723EE" w:rsidP="000B62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дев`яносто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вісім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копійок</w:t>
            </w:r>
            <w:proofErr w:type="spellEnd"/>
            <w:r w:rsidR="00081795" w:rsidRPr="00A2291C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081795" w:rsidRPr="00A2291C" w:rsidRDefault="00081795" w:rsidP="000B62A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795" w:rsidRPr="00A2291C" w:rsidRDefault="00081795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30.</w:t>
            </w:r>
            <w:r w:rsidR="00677D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09</w:t>
            </w:r>
            <w:bookmarkStart w:id="0" w:name="_GoBack"/>
            <w:bookmarkEnd w:id="0"/>
            <w:r w:rsidRPr="00A229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.2024</w:t>
            </w:r>
          </w:p>
          <w:p w:rsidR="00081795" w:rsidRPr="00A2291C" w:rsidRDefault="00081795" w:rsidP="000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</w:tr>
    </w:tbl>
    <w:p w:rsidR="0062054E" w:rsidRPr="00563A7F" w:rsidRDefault="0062054E" w:rsidP="00081795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sectPr w:rsidR="0062054E" w:rsidRPr="00563A7F" w:rsidSect="0008179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48F0"/>
    <w:multiLevelType w:val="hybridMultilevel"/>
    <w:tmpl w:val="C12EB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56CDB"/>
    <w:multiLevelType w:val="multilevel"/>
    <w:tmpl w:val="B1E4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369AA"/>
    <w:multiLevelType w:val="multilevel"/>
    <w:tmpl w:val="F412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66513"/>
    <w:multiLevelType w:val="multilevel"/>
    <w:tmpl w:val="AEFC9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967"/>
    <w:rsid w:val="00024097"/>
    <w:rsid w:val="00053BC2"/>
    <w:rsid w:val="00057F76"/>
    <w:rsid w:val="00081795"/>
    <w:rsid w:val="000B6460"/>
    <w:rsid w:val="000C0EFE"/>
    <w:rsid w:val="000E64FA"/>
    <w:rsid w:val="00117575"/>
    <w:rsid w:val="00142378"/>
    <w:rsid w:val="00174AA3"/>
    <w:rsid w:val="001B748E"/>
    <w:rsid w:val="001B74B0"/>
    <w:rsid w:val="001D3892"/>
    <w:rsid w:val="001D7278"/>
    <w:rsid w:val="0020444C"/>
    <w:rsid w:val="002253AE"/>
    <w:rsid w:val="00226B61"/>
    <w:rsid w:val="00252DF6"/>
    <w:rsid w:val="002756F7"/>
    <w:rsid w:val="0028639E"/>
    <w:rsid w:val="002A2C69"/>
    <w:rsid w:val="002A5204"/>
    <w:rsid w:val="002F4C2A"/>
    <w:rsid w:val="00315E7A"/>
    <w:rsid w:val="003426FA"/>
    <w:rsid w:val="00343EB1"/>
    <w:rsid w:val="003A1303"/>
    <w:rsid w:val="003B0219"/>
    <w:rsid w:val="003B5E0B"/>
    <w:rsid w:val="003D6DCE"/>
    <w:rsid w:val="00415AE2"/>
    <w:rsid w:val="00436D75"/>
    <w:rsid w:val="00442C7F"/>
    <w:rsid w:val="00454967"/>
    <w:rsid w:val="004C0E64"/>
    <w:rsid w:val="004F5675"/>
    <w:rsid w:val="005371C8"/>
    <w:rsid w:val="00561F21"/>
    <w:rsid w:val="00563A7F"/>
    <w:rsid w:val="00573D59"/>
    <w:rsid w:val="005C209D"/>
    <w:rsid w:val="005D0697"/>
    <w:rsid w:val="005D131B"/>
    <w:rsid w:val="005E52B9"/>
    <w:rsid w:val="0062054E"/>
    <w:rsid w:val="00675A0D"/>
    <w:rsid w:val="00677DF4"/>
    <w:rsid w:val="006C254C"/>
    <w:rsid w:val="007135A6"/>
    <w:rsid w:val="007723EE"/>
    <w:rsid w:val="007C45DD"/>
    <w:rsid w:val="007D39EF"/>
    <w:rsid w:val="007D7C36"/>
    <w:rsid w:val="00830D10"/>
    <w:rsid w:val="008543A7"/>
    <w:rsid w:val="00857E22"/>
    <w:rsid w:val="00890386"/>
    <w:rsid w:val="00896510"/>
    <w:rsid w:val="008B0A35"/>
    <w:rsid w:val="008E278A"/>
    <w:rsid w:val="008E6A34"/>
    <w:rsid w:val="009010CC"/>
    <w:rsid w:val="00935686"/>
    <w:rsid w:val="00950497"/>
    <w:rsid w:val="009A1A56"/>
    <w:rsid w:val="009F54BA"/>
    <w:rsid w:val="00A1293E"/>
    <w:rsid w:val="00A12E14"/>
    <w:rsid w:val="00A2291C"/>
    <w:rsid w:val="00A8044D"/>
    <w:rsid w:val="00AA1761"/>
    <w:rsid w:val="00B51E1B"/>
    <w:rsid w:val="00B67B88"/>
    <w:rsid w:val="00C00280"/>
    <w:rsid w:val="00C525B7"/>
    <w:rsid w:val="00C61B64"/>
    <w:rsid w:val="00C64352"/>
    <w:rsid w:val="00D26506"/>
    <w:rsid w:val="00D51D8B"/>
    <w:rsid w:val="00D529AB"/>
    <w:rsid w:val="00D547A8"/>
    <w:rsid w:val="00D57665"/>
    <w:rsid w:val="00D65515"/>
    <w:rsid w:val="00D701BD"/>
    <w:rsid w:val="00D75513"/>
    <w:rsid w:val="00DA6D38"/>
    <w:rsid w:val="00DB2494"/>
    <w:rsid w:val="00E0022C"/>
    <w:rsid w:val="00E458D0"/>
    <w:rsid w:val="00E56180"/>
    <w:rsid w:val="00E63805"/>
    <w:rsid w:val="00E70236"/>
    <w:rsid w:val="00ED0B52"/>
    <w:rsid w:val="00EF06F4"/>
    <w:rsid w:val="00F951C3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6B5D"/>
  <w15:docId w15:val="{E8FEF91C-F6E1-40F5-91B4-F76DA92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69"/>
  </w:style>
  <w:style w:type="paragraph" w:styleId="1">
    <w:name w:val="heading 1"/>
    <w:basedOn w:val="a"/>
    <w:next w:val="a"/>
    <w:link w:val="10"/>
    <w:qFormat/>
    <w:rsid w:val="004549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45496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967"/>
    <w:rPr>
      <w:i/>
      <w:iCs/>
    </w:rPr>
  </w:style>
  <w:style w:type="character" w:customStyle="1" w:styleId="10">
    <w:name w:val="Заголовок 1 Знак"/>
    <w:basedOn w:val="a0"/>
    <w:link w:val="1"/>
    <w:rsid w:val="00454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45496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454967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54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44</cp:revision>
  <cp:lastPrinted>2019-09-10T07:22:00Z</cp:lastPrinted>
  <dcterms:created xsi:type="dcterms:W3CDTF">2019-07-12T06:11:00Z</dcterms:created>
  <dcterms:modified xsi:type="dcterms:W3CDTF">2019-09-10T08:39:00Z</dcterms:modified>
</cp:coreProperties>
</file>