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61" w:rsidRPr="00D41164" w:rsidRDefault="00F14A61" w:rsidP="00F14A61">
      <w:pPr>
        <w:rPr>
          <w:i/>
          <w:sz w:val="28"/>
          <w:szCs w:val="28"/>
          <w:lang w:val="uk-UA"/>
        </w:rPr>
      </w:pPr>
      <w:r w:rsidRPr="00D41164">
        <w:rPr>
          <w:i/>
          <w:sz w:val="28"/>
          <w:szCs w:val="28"/>
          <w:lang w:val="uk-UA"/>
        </w:rPr>
        <w:t>Форма річного плану закупівель, що здійснюються без проведе</w:t>
      </w:r>
      <w:r>
        <w:rPr>
          <w:i/>
          <w:sz w:val="28"/>
          <w:szCs w:val="28"/>
          <w:lang w:val="uk-UA"/>
        </w:rPr>
        <w:t xml:space="preserve">ння процедури закупівель на 2017 рік (до рішення  18 </w:t>
      </w:r>
      <w:proofErr w:type="spellStart"/>
      <w:r>
        <w:rPr>
          <w:i/>
          <w:sz w:val="28"/>
          <w:szCs w:val="28"/>
          <w:lang w:val="uk-UA"/>
        </w:rPr>
        <w:t>сесіі</w:t>
      </w:r>
      <w:proofErr w:type="spellEnd"/>
      <w:r>
        <w:rPr>
          <w:i/>
          <w:sz w:val="28"/>
          <w:szCs w:val="28"/>
          <w:lang w:val="uk-UA"/>
        </w:rPr>
        <w:t xml:space="preserve">  7 скликання  від23.12.2016 р.).</w:t>
      </w:r>
    </w:p>
    <w:p w:rsidR="00F14A61" w:rsidRPr="00D41164" w:rsidRDefault="00F14A61" w:rsidP="00F14A61">
      <w:pPr>
        <w:rPr>
          <w:i/>
          <w:sz w:val="28"/>
          <w:szCs w:val="28"/>
          <w:lang w:val="uk-UA"/>
        </w:rPr>
      </w:pPr>
    </w:p>
    <w:p w:rsidR="00F14A61" w:rsidRPr="00D41164" w:rsidRDefault="00F14A61" w:rsidP="00F14A61">
      <w:pPr>
        <w:rPr>
          <w:i/>
          <w:sz w:val="28"/>
          <w:szCs w:val="28"/>
          <w:lang w:val="uk-UA"/>
        </w:rPr>
      </w:pPr>
      <w:r w:rsidRPr="00D41164">
        <w:rPr>
          <w:i/>
          <w:sz w:val="28"/>
          <w:szCs w:val="28"/>
          <w:lang w:val="uk-UA"/>
        </w:rPr>
        <w:t xml:space="preserve">Інд. Код за ЄДРПОУ 04330929        </w:t>
      </w:r>
      <w:proofErr w:type="spellStart"/>
      <w:r w:rsidRPr="00D41164">
        <w:rPr>
          <w:i/>
          <w:sz w:val="28"/>
          <w:szCs w:val="28"/>
          <w:lang w:val="uk-UA"/>
        </w:rPr>
        <w:t>Липівська</w:t>
      </w:r>
      <w:proofErr w:type="spellEnd"/>
      <w:r w:rsidRPr="00D41164">
        <w:rPr>
          <w:i/>
          <w:sz w:val="28"/>
          <w:szCs w:val="28"/>
          <w:lang w:val="uk-UA"/>
        </w:rPr>
        <w:t xml:space="preserve"> сільська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1096"/>
        <w:gridCol w:w="1307"/>
        <w:gridCol w:w="1524"/>
        <w:gridCol w:w="1003"/>
        <w:gridCol w:w="1215"/>
        <w:gridCol w:w="1022"/>
      </w:tblGrid>
      <w:tr w:rsidR="00F14A61" w:rsidRPr="00F07AE6" w:rsidTr="00FF383A">
        <w:tc>
          <w:tcPr>
            <w:tcW w:w="2121" w:type="dxa"/>
            <w:vAlign w:val="bottom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Предмет закупівлі</w:t>
            </w:r>
          </w:p>
        </w:tc>
        <w:tc>
          <w:tcPr>
            <w:tcW w:w="1096" w:type="dxa"/>
            <w:vAlign w:val="bottom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Код </w:t>
            </w:r>
          </w:p>
        </w:tc>
        <w:tc>
          <w:tcPr>
            <w:tcW w:w="1307" w:type="dxa"/>
            <w:vAlign w:val="bottom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Джерело фінансування</w:t>
            </w:r>
          </w:p>
        </w:tc>
        <w:tc>
          <w:tcPr>
            <w:tcW w:w="1524" w:type="dxa"/>
            <w:vAlign w:val="bottom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Орієнтовний строк здійснення закупівлі</w:t>
            </w:r>
          </w:p>
        </w:tc>
        <w:tc>
          <w:tcPr>
            <w:tcW w:w="1003" w:type="dxa"/>
            <w:vAlign w:val="bottom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1215" w:type="dxa"/>
            <w:vAlign w:val="bottom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Кількість товару або обсяг виконання робіт чи надання послуг</w:t>
            </w:r>
          </w:p>
        </w:tc>
        <w:tc>
          <w:tcPr>
            <w:tcW w:w="1022" w:type="dxa"/>
            <w:vAlign w:val="bottom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Примітка</w:t>
            </w:r>
          </w:p>
        </w:tc>
      </w:tr>
      <w:tr w:rsidR="00F14A61" w:rsidRPr="00F07AE6" w:rsidTr="00FF383A">
        <w:tc>
          <w:tcPr>
            <w:tcW w:w="2121" w:type="dxa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07" w:type="dxa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24" w:type="dxa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03" w:type="dxa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15" w:type="dxa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22" w:type="dxa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7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Канцелярські та господарчі товари КЕКВ  2210</w:t>
            </w:r>
          </w:p>
          <w:p w:rsidR="00F14A61" w:rsidRPr="00F07AE6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В т.ч.</w:t>
            </w:r>
          </w:p>
        </w:tc>
        <w:tc>
          <w:tcPr>
            <w:tcW w:w="1096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141431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141431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 № 922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Папір для друку</w:t>
            </w:r>
          </w:p>
        </w:tc>
        <w:tc>
          <w:tcPr>
            <w:tcW w:w="1096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30197630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35700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35700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</w:rPr>
            </w:pPr>
            <w:r w:rsidRPr="00F07AE6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 № 922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Дрібне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Канцелярське  приладдя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(ручки ,лінійки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Гумки ,файли,клей)</w:t>
            </w:r>
          </w:p>
        </w:tc>
        <w:tc>
          <w:tcPr>
            <w:tcW w:w="1096" w:type="dxa"/>
            <w:vAlign w:val="center"/>
          </w:tcPr>
          <w:p w:rsidR="00F14A61" w:rsidRPr="00AA64F2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30197100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3000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 № 922</w:t>
            </w:r>
          </w:p>
          <w:p w:rsidR="00F14A61" w:rsidRPr="00F07AE6" w:rsidRDefault="00F14A61" w:rsidP="00FF383A">
            <w:pPr>
              <w:jc w:val="center"/>
              <w:rPr>
                <w:sz w:val="16"/>
                <w:szCs w:val="16"/>
              </w:rPr>
            </w:pP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Швидкозшивачі ,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папки</w:t>
            </w:r>
          </w:p>
        </w:tc>
        <w:tc>
          <w:tcPr>
            <w:tcW w:w="1096" w:type="dxa"/>
            <w:vAlign w:val="center"/>
          </w:tcPr>
          <w:p w:rsidR="00F14A61" w:rsidRPr="00DD3D50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22851000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</w:rPr>
            </w:pPr>
            <w:r w:rsidRPr="00F07AE6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 № 922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Бухгалтерські бланки</w:t>
            </w:r>
          </w:p>
        </w:tc>
        <w:tc>
          <w:tcPr>
            <w:tcW w:w="1096" w:type="dxa"/>
            <w:vAlign w:val="center"/>
          </w:tcPr>
          <w:p w:rsidR="00F14A61" w:rsidRPr="00DD3D50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22800000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3260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3260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</w:rPr>
            </w:pPr>
            <w:r w:rsidRPr="00F07AE6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 № 922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Скріпки</w:t>
            </w:r>
          </w:p>
        </w:tc>
        <w:tc>
          <w:tcPr>
            <w:tcW w:w="1096" w:type="dxa"/>
            <w:vAlign w:val="center"/>
          </w:tcPr>
          <w:p w:rsidR="00F14A61" w:rsidRPr="006B1E0D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30197220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</w:rPr>
            </w:pPr>
            <w:r w:rsidRPr="00F07AE6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 № 922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>
              <w:rPr>
                <w:sz w:val="22"/>
                <w:szCs w:val="22"/>
                <w:u w:val="single"/>
                <w:lang w:val="uk-UA"/>
              </w:rPr>
              <w:t>Прінтери</w:t>
            </w:r>
            <w:proofErr w:type="spellEnd"/>
          </w:p>
        </w:tc>
        <w:tc>
          <w:tcPr>
            <w:tcW w:w="1096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30232110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Кошти </w:t>
            </w:r>
            <w:r w:rsidRPr="00F07AE6">
              <w:rPr>
                <w:sz w:val="22"/>
                <w:szCs w:val="22"/>
                <w:lang w:val="uk-UA"/>
              </w:rPr>
              <w:lastRenderedPageBreak/>
              <w:t>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lastRenderedPageBreak/>
              <w:t>.</w:t>
            </w:r>
            <w:r>
              <w:rPr>
                <w:sz w:val="22"/>
                <w:szCs w:val="22"/>
                <w:lang w:val="uk-UA"/>
              </w:rPr>
              <w:t xml:space="preserve"> 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13900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13900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</w:rPr>
            </w:pPr>
            <w:r w:rsidRPr="00F07AE6">
              <w:rPr>
                <w:sz w:val="16"/>
                <w:szCs w:val="16"/>
                <w:lang w:val="uk-UA"/>
              </w:rPr>
              <w:t xml:space="preserve">Не підлягає дії закону </w:t>
            </w:r>
            <w:r w:rsidRPr="00F07AE6">
              <w:rPr>
                <w:sz w:val="16"/>
                <w:szCs w:val="16"/>
                <w:lang w:val="uk-UA"/>
              </w:rPr>
              <w:lastRenderedPageBreak/>
              <w:t>України «Про здійснення державних закупівель» від 29.07.2010 р № 922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>
              <w:rPr>
                <w:sz w:val="22"/>
                <w:szCs w:val="22"/>
                <w:u w:val="single"/>
                <w:lang w:val="uk-UA"/>
              </w:rPr>
              <w:lastRenderedPageBreak/>
              <w:t>Катриджі</w:t>
            </w:r>
            <w:proofErr w:type="spellEnd"/>
          </w:p>
        </w:tc>
        <w:tc>
          <w:tcPr>
            <w:tcW w:w="1096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30237330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4500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 № 922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Фарби</w:t>
            </w:r>
          </w:p>
          <w:p w:rsidR="00F14A61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F14A61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 xml:space="preserve">                       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44111400</w:t>
            </w:r>
          </w:p>
        </w:tc>
        <w:tc>
          <w:tcPr>
            <w:tcW w:w="1307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 w:rsidRPr="00F07AE6">
              <w:rPr>
                <w:sz w:val="22"/>
                <w:szCs w:val="22"/>
                <w:lang w:val="uk-UA"/>
              </w:rPr>
              <w:t xml:space="preserve">Кошти місцевого </w:t>
            </w: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32044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32044</w:t>
            </w:r>
          </w:p>
        </w:tc>
        <w:tc>
          <w:tcPr>
            <w:tcW w:w="1022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 xml:space="preserve">Не підлягає дії закону України «Про здійснення державних закупівель» від 29.07.2010 р № 922 </w:t>
            </w: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Матеріали для ремонту дорожнього покриття</w:t>
            </w:r>
          </w:p>
        </w:tc>
        <w:tc>
          <w:tcPr>
            <w:tcW w:w="1096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44113700</w:t>
            </w:r>
          </w:p>
        </w:tc>
        <w:tc>
          <w:tcPr>
            <w:tcW w:w="1307" w:type="dxa"/>
            <w:vAlign w:val="center"/>
          </w:tcPr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Кошти місцевого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бюджету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20000</w:t>
            </w:r>
          </w:p>
        </w:tc>
        <w:tc>
          <w:tcPr>
            <w:tcW w:w="1215" w:type="dxa"/>
            <w:vAlign w:val="center"/>
          </w:tcPr>
          <w:p w:rsidR="00F14A61" w:rsidRPr="00F07AE6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20000</w:t>
            </w:r>
          </w:p>
        </w:tc>
        <w:tc>
          <w:tcPr>
            <w:tcW w:w="1022" w:type="dxa"/>
            <w:vAlign w:val="center"/>
          </w:tcPr>
          <w:p w:rsidR="00F14A61" w:rsidRDefault="00F14A61" w:rsidP="00FF38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підлягае</w:t>
            </w:r>
            <w:proofErr w:type="spellEnd"/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Діі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закону</w:t>
            </w:r>
            <w:r w:rsidRPr="00F07AE6">
              <w:rPr>
                <w:sz w:val="16"/>
                <w:szCs w:val="16"/>
                <w:lang w:val="uk-UA"/>
              </w:rPr>
              <w:t xml:space="preserve"> </w:t>
            </w: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України «Про здійснення державних закупівель» від 29.07.2010 р №</w:t>
            </w: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14A61" w:rsidRPr="00F07AE6" w:rsidTr="00FF383A">
        <w:tc>
          <w:tcPr>
            <w:tcW w:w="2121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Цемент</w:t>
            </w:r>
          </w:p>
        </w:tc>
        <w:tc>
          <w:tcPr>
            <w:tcW w:w="1096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44111200</w:t>
            </w:r>
          </w:p>
        </w:tc>
        <w:tc>
          <w:tcPr>
            <w:tcW w:w="1307" w:type="dxa"/>
            <w:vAlign w:val="center"/>
          </w:tcPr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Кошти місцевого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бюджету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F14A61" w:rsidRPr="00F07AE6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грудень 2017</w:t>
            </w:r>
            <w:r w:rsidRPr="00F07AE6">
              <w:rPr>
                <w:sz w:val="22"/>
                <w:szCs w:val="22"/>
                <w:lang w:val="uk-UA"/>
              </w:rPr>
              <w:t xml:space="preserve"> р</w:t>
            </w:r>
          </w:p>
          <w:p w:rsidR="00F14A61" w:rsidRDefault="00F14A61" w:rsidP="00FF38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27397</w:t>
            </w:r>
          </w:p>
        </w:tc>
        <w:tc>
          <w:tcPr>
            <w:tcW w:w="1215" w:type="dxa"/>
            <w:vAlign w:val="center"/>
          </w:tcPr>
          <w:p w:rsidR="00F14A61" w:rsidRDefault="00F14A61" w:rsidP="00FF383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27397</w:t>
            </w:r>
          </w:p>
        </w:tc>
        <w:tc>
          <w:tcPr>
            <w:tcW w:w="1022" w:type="dxa"/>
            <w:vAlign w:val="center"/>
          </w:tcPr>
          <w:p w:rsidR="00F14A61" w:rsidRDefault="00F14A61" w:rsidP="00FF38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підлягае</w:t>
            </w:r>
            <w:proofErr w:type="spellEnd"/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Діі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закону</w:t>
            </w:r>
            <w:r w:rsidRPr="00F07AE6">
              <w:rPr>
                <w:sz w:val="16"/>
                <w:szCs w:val="16"/>
                <w:lang w:val="uk-UA"/>
              </w:rPr>
              <w:t xml:space="preserve"> </w:t>
            </w: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Default="00F14A61" w:rsidP="00FF383A">
            <w:pPr>
              <w:rPr>
                <w:sz w:val="16"/>
                <w:szCs w:val="16"/>
                <w:lang w:val="uk-UA"/>
              </w:rPr>
            </w:pPr>
            <w:r w:rsidRPr="00F07AE6">
              <w:rPr>
                <w:sz w:val="16"/>
                <w:szCs w:val="16"/>
                <w:lang w:val="uk-UA"/>
              </w:rPr>
              <w:t>України «Про здійснення державних закупівель» від 29.07.2010 р №</w:t>
            </w:r>
          </w:p>
          <w:p w:rsidR="00F14A61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14A61" w:rsidRPr="00F07AE6" w:rsidRDefault="00F14A61" w:rsidP="00FF383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14A61" w:rsidRPr="001835CA" w:rsidRDefault="00F14A61" w:rsidP="00F14A61">
      <w:pPr>
        <w:rPr>
          <w:lang w:val="uk-UA"/>
        </w:rPr>
      </w:pPr>
    </w:p>
    <w:p w:rsidR="00F14A61" w:rsidRPr="001835CA" w:rsidRDefault="00F14A61" w:rsidP="00F14A61">
      <w:pPr>
        <w:rPr>
          <w:lang w:val="uk-UA"/>
        </w:rPr>
      </w:pPr>
    </w:p>
    <w:p w:rsidR="00F14A61" w:rsidRPr="001835CA" w:rsidRDefault="00F14A61" w:rsidP="00F14A61">
      <w:pPr>
        <w:rPr>
          <w:sz w:val="28"/>
          <w:szCs w:val="28"/>
          <w:lang w:val="uk-UA"/>
        </w:rPr>
      </w:pPr>
      <w:r w:rsidRPr="001835CA">
        <w:rPr>
          <w:sz w:val="28"/>
          <w:szCs w:val="28"/>
          <w:lang w:val="uk-UA"/>
        </w:rPr>
        <w:t>Сільський голова                                      В.І.Скрипник</w:t>
      </w:r>
    </w:p>
    <w:p w:rsidR="00F14A61" w:rsidRPr="001835CA" w:rsidRDefault="00F14A61" w:rsidP="00F14A61">
      <w:pPr>
        <w:rPr>
          <w:sz w:val="28"/>
          <w:szCs w:val="28"/>
          <w:lang w:val="uk-UA"/>
        </w:rPr>
      </w:pPr>
    </w:p>
    <w:p w:rsidR="00F14A61" w:rsidRDefault="00F14A61" w:rsidP="00F14A61">
      <w:pPr>
        <w:rPr>
          <w:sz w:val="28"/>
          <w:szCs w:val="28"/>
          <w:lang w:val="uk-UA"/>
        </w:rPr>
      </w:pPr>
      <w:r w:rsidRPr="001835CA">
        <w:rPr>
          <w:sz w:val="28"/>
          <w:szCs w:val="28"/>
          <w:lang w:val="uk-UA"/>
        </w:rPr>
        <w:t>Головний бухгалт</w:t>
      </w:r>
      <w:r>
        <w:rPr>
          <w:sz w:val="28"/>
          <w:szCs w:val="28"/>
          <w:lang w:val="uk-UA"/>
        </w:rPr>
        <w:t>ер                                 Г.В.</w:t>
      </w:r>
      <w:proofErr w:type="spellStart"/>
      <w:r>
        <w:rPr>
          <w:sz w:val="28"/>
          <w:szCs w:val="28"/>
          <w:lang w:val="uk-UA"/>
        </w:rPr>
        <w:t>Галяга</w:t>
      </w:r>
      <w:proofErr w:type="spellEnd"/>
    </w:p>
    <w:p w:rsidR="00F14A61" w:rsidRDefault="00F14A61" w:rsidP="00F14A61">
      <w:pPr>
        <w:rPr>
          <w:i/>
          <w:sz w:val="28"/>
          <w:szCs w:val="28"/>
          <w:lang w:val="uk-UA"/>
        </w:rPr>
      </w:pPr>
    </w:p>
    <w:p w:rsidR="00BD1104" w:rsidRPr="00F14A61" w:rsidRDefault="00F14A61">
      <w:pPr>
        <w:rPr>
          <w:lang w:val="uk-UA"/>
        </w:rPr>
      </w:pPr>
    </w:p>
    <w:sectPr w:rsidR="00BD1104" w:rsidRPr="00F14A61" w:rsidSect="0077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14A61"/>
    <w:rsid w:val="001D6814"/>
    <w:rsid w:val="006006DF"/>
    <w:rsid w:val="00772433"/>
    <w:rsid w:val="007C394E"/>
    <w:rsid w:val="00F14A61"/>
    <w:rsid w:val="00F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2017-02-02T08:59:00Z</dcterms:created>
  <dcterms:modified xsi:type="dcterms:W3CDTF">2017-02-02T08:59:00Z</dcterms:modified>
</cp:coreProperties>
</file>