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F9" w:rsidRPr="007229F9" w:rsidRDefault="007229F9" w:rsidP="007229F9">
      <w:pPr>
        <w:shd w:val="clear" w:color="auto" w:fill="FFFFFF"/>
        <w:spacing w:after="150" w:line="240" w:lineRule="auto"/>
        <w:jc w:val="center"/>
        <w:rPr>
          <w:rFonts w:ascii="Arial" w:eastAsia="Times New Roman" w:hAnsi="Arial" w:cs="Arial"/>
          <w:color w:val="000000"/>
          <w:sz w:val="21"/>
          <w:szCs w:val="21"/>
          <w:lang w:eastAsia="ru-RU"/>
        </w:rPr>
      </w:pPr>
      <w:r w:rsidRPr="007229F9">
        <w:rPr>
          <w:rFonts w:ascii="Arial" w:eastAsia="Times New Roman" w:hAnsi="Arial" w:cs="Arial"/>
          <w:color w:val="000000"/>
          <w:sz w:val="21"/>
          <w:szCs w:val="21"/>
          <w:lang w:eastAsia="ru-RU"/>
        </w:rPr>
        <w:br/>
      </w:r>
      <w:r w:rsidRPr="007229F9">
        <w:rPr>
          <w:rFonts w:ascii="Arial" w:eastAsia="Times New Roman" w:hAnsi="Arial" w:cs="Arial"/>
          <w:noProof/>
          <w:color w:val="000000"/>
          <w:sz w:val="21"/>
          <w:szCs w:val="21"/>
          <w:lang w:eastAsia="ru-RU"/>
        </w:rPr>
        <w:drawing>
          <wp:inline distT="0" distB="0" distL="0" distR="0">
            <wp:extent cx="695325" cy="828675"/>
            <wp:effectExtent l="0" t="0" r="9525" b="9525"/>
            <wp:docPr id="1" name="Рисунок 1" descr="http://www.vin.gov.ua/images/region/r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n.gov.ua/images/region/r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r w:rsidRPr="007229F9">
        <w:rPr>
          <w:rFonts w:ascii="Arial" w:eastAsia="Times New Roman" w:hAnsi="Arial" w:cs="Arial"/>
          <w:color w:val="000000"/>
          <w:sz w:val="21"/>
          <w:szCs w:val="21"/>
          <w:lang w:eastAsia="ru-RU"/>
        </w:rPr>
        <w:t> </w:t>
      </w:r>
    </w:p>
    <w:p w:rsidR="007229F9" w:rsidRPr="007229F9" w:rsidRDefault="007229F9" w:rsidP="007229F9">
      <w:pPr>
        <w:shd w:val="clear" w:color="auto" w:fill="FFFFFF"/>
        <w:spacing w:after="150" w:line="240" w:lineRule="auto"/>
        <w:jc w:val="center"/>
        <w:rPr>
          <w:rFonts w:ascii="Arial" w:eastAsia="Times New Roman" w:hAnsi="Arial" w:cs="Arial"/>
          <w:color w:val="000000"/>
          <w:sz w:val="21"/>
          <w:szCs w:val="21"/>
          <w:lang w:eastAsia="ru-RU"/>
        </w:rPr>
      </w:pPr>
      <w:r w:rsidRPr="007229F9">
        <w:rPr>
          <w:rFonts w:ascii="Verdana" w:eastAsia="Times New Roman" w:hAnsi="Verdana" w:cs="Arial"/>
          <w:b/>
          <w:bCs/>
          <w:color w:val="000000"/>
          <w:sz w:val="21"/>
          <w:szCs w:val="21"/>
          <w:lang w:eastAsia="ru-RU"/>
        </w:rPr>
        <w:t>КАБІНЕТ МІНІСТРІВ УКРАЇНИ</w:t>
      </w:r>
    </w:p>
    <w:p w:rsidR="007229F9" w:rsidRPr="007229F9" w:rsidRDefault="007229F9" w:rsidP="007229F9">
      <w:pPr>
        <w:shd w:val="clear" w:color="auto" w:fill="FFFFFF"/>
        <w:spacing w:after="150" w:line="240" w:lineRule="auto"/>
        <w:jc w:val="center"/>
        <w:rPr>
          <w:rFonts w:ascii="Arial" w:eastAsia="Times New Roman" w:hAnsi="Arial" w:cs="Arial"/>
          <w:color w:val="000000"/>
          <w:sz w:val="21"/>
          <w:szCs w:val="21"/>
          <w:lang w:eastAsia="ru-RU"/>
        </w:rPr>
      </w:pPr>
      <w:r w:rsidRPr="007229F9">
        <w:rPr>
          <w:rFonts w:ascii="Verdana" w:eastAsia="Times New Roman" w:hAnsi="Verdana" w:cs="Arial"/>
          <w:b/>
          <w:bCs/>
          <w:color w:val="000000"/>
          <w:sz w:val="21"/>
          <w:szCs w:val="21"/>
          <w:lang w:eastAsia="ru-RU"/>
        </w:rPr>
        <w:t>ПОСТАНОВА</w:t>
      </w:r>
    </w:p>
    <w:p w:rsidR="007229F9" w:rsidRPr="007229F9" w:rsidRDefault="007229F9" w:rsidP="007229F9">
      <w:pPr>
        <w:shd w:val="clear" w:color="auto" w:fill="FFFFFF"/>
        <w:spacing w:after="150" w:line="240" w:lineRule="auto"/>
        <w:jc w:val="center"/>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від</w:t>
      </w:r>
      <w:proofErr w:type="gramEnd"/>
      <w:r w:rsidRPr="007229F9">
        <w:rPr>
          <w:rFonts w:ascii="Verdana" w:eastAsia="Times New Roman" w:hAnsi="Verdana" w:cs="Arial"/>
          <w:color w:val="000000"/>
          <w:sz w:val="21"/>
          <w:szCs w:val="21"/>
          <w:lang w:eastAsia="ru-RU"/>
        </w:rPr>
        <w:t xml:space="preserve"> 8 квітня 2015 р. № 234</w:t>
      </w:r>
    </w:p>
    <w:p w:rsidR="007229F9" w:rsidRPr="007229F9" w:rsidRDefault="007229F9" w:rsidP="007229F9">
      <w:pPr>
        <w:shd w:val="clear" w:color="auto" w:fill="FFFFFF"/>
        <w:spacing w:after="150" w:line="240" w:lineRule="auto"/>
        <w:jc w:val="center"/>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Київ</w:t>
      </w:r>
    </w:p>
    <w:p w:rsidR="007229F9" w:rsidRPr="007229F9" w:rsidRDefault="007229F9" w:rsidP="007229F9">
      <w:pPr>
        <w:shd w:val="clear" w:color="auto" w:fill="FFFFFF"/>
        <w:spacing w:after="150" w:line="240" w:lineRule="auto"/>
        <w:jc w:val="center"/>
        <w:rPr>
          <w:rFonts w:ascii="Arial" w:eastAsia="Times New Roman" w:hAnsi="Arial" w:cs="Arial"/>
          <w:color w:val="000000"/>
          <w:sz w:val="21"/>
          <w:szCs w:val="21"/>
          <w:lang w:eastAsia="ru-RU"/>
        </w:rPr>
      </w:pPr>
      <w:r w:rsidRPr="007229F9">
        <w:rPr>
          <w:rFonts w:ascii="Verdana" w:eastAsia="Times New Roman" w:hAnsi="Verdana" w:cs="Arial"/>
          <w:b/>
          <w:bCs/>
          <w:color w:val="000000"/>
          <w:sz w:val="21"/>
          <w:szCs w:val="21"/>
          <w:lang w:eastAsia="ru-RU"/>
        </w:rPr>
        <w:t>Про внесення змін до постанов Кабінету Міністрів України </w:t>
      </w:r>
      <w:r w:rsidRPr="007229F9">
        <w:rPr>
          <w:rFonts w:ascii="Arial" w:eastAsia="Times New Roman" w:hAnsi="Arial" w:cs="Arial"/>
          <w:color w:val="000000"/>
          <w:sz w:val="21"/>
          <w:szCs w:val="21"/>
          <w:lang w:eastAsia="ru-RU"/>
        </w:rPr>
        <w:br/>
      </w:r>
      <w:r w:rsidRPr="007229F9">
        <w:rPr>
          <w:rFonts w:ascii="Verdana" w:eastAsia="Times New Roman" w:hAnsi="Verdana" w:cs="Arial"/>
          <w:b/>
          <w:bCs/>
          <w:color w:val="000000"/>
          <w:sz w:val="21"/>
          <w:szCs w:val="21"/>
          <w:lang w:eastAsia="ru-RU"/>
        </w:rPr>
        <w:t>від 5 листопада 2008 р. № 976 і від 3 листопада 2010 р. № 996</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Arial" w:eastAsia="Times New Roman" w:hAnsi="Arial" w:cs="Arial"/>
          <w:color w:val="000000"/>
          <w:sz w:val="21"/>
          <w:szCs w:val="21"/>
          <w:lang w:eastAsia="ru-RU"/>
        </w:rPr>
        <w:br/>
      </w:r>
      <w:r w:rsidRPr="007229F9">
        <w:rPr>
          <w:rFonts w:ascii="Verdana" w:eastAsia="Times New Roman" w:hAnsi="Verdana" w:cs="Arial"/>
          <w:color w:val="000000"/>
          <w:sz w:val="21"/>
          <w:szCs w:val="21"/>
          <w:lang w:eastAsia="ru-RU"/>
        </w:rPr>
        <w:t>Кабінет Міністрів України </w:t>
      </w:r>
      <w:r w:rsidRPr="007229F9">
        <w:rPr>
          <w:rFonts w:ascii="Verdana" w:eastAsia="Times New Roman" w:hAnsi="Verdana" w:cs="Arial"/>
          <w:b/>
          <w:bCs/>
          <w:color w:val="000000"/>
          <w:sz w:val="21"/>
          <w:szCs w:val="21"/>
          <w:lang w:eastAsia="ru-RU"/>
        </w:rPr>
        <w:t>постановляє:</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Внести до постанов Кабінету Міністрів України від 5 листопада 2008 р. № 976 “Про затвердження Порядку сприяння проведенню громадської експертизи діяльності органів виконавчої влади” (Офіційний вісник України, 2008 р., № 86, ст. 2889; 2009 р., № 80, ст. 2718) і від 3 листопада 2010 р. № 996 “Про забезпечення участі громадськості у формуванні та реалізації державної політики” (Офіційний вісник України, 2010 р., № 84, ст. 2945) зміни, що додаються.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b/>
          <w:bCs/>
          <w:color w:val="000000"/>
          <w:sz w:val="21"/>
          <w:szCs w:val="21"/>
          <w:lang w:eastAsia="ru-RU"/>
        </w:rPr>
        <w:t>Прем’єр-міністр України</w:t>
      </w:r>
    </w:p>
    <w:p w:rsidR="007229F9" w:rsidRPr="007229F9" w:rsidRDefault="007229F9" w:rsidP="007229F9">
      <w:pPr>
        <w:shd w:val="clear" w:color="auto" w:fill="FFFFFF"/>
        <w:spacing w:after="0" w:line="240" w:lineRule="auto"/>
        <w:jc w:val="right"/>
        <w:rPr>
          <w:rFonts w:ascii="Arial" w:eastAsia="Times New Roman" w:hAnsi="Arial" w:cs="Arial"/>
          <w:color w:val="333333"/>
          <w:sz w:val="21"/>
          <w:szCs w:val="21"/>
          <w:lang w:eastAsia="ru-RU"/>
        </w:rPr>
      </w:pPr>
      <w:r w:rsidRPr="007229F9">
        <w:rPr>
          <w:rFonts w:ascii="Arial" w:eastAsia="Times New Roman" w:hAnsi="Arial" w:cs="Arial"/>
          <w:color w:val="333333"/>
          <w:sz w:val="21"/>
          <w:szCs w:val="21"/>
          <w:lang w:eastAsia="ru-RU"/>
        </w:rPr>
        <w:br/>
      </w:r>
      <w:r w:rsidRPr="007229F9">
        <w:rPr>
          <w:rFonts w:ascii="Verdana" w:eastAsia="Times New Roman" w:hAnsi="Verdana" w:cs="Arial"/>
          <w:b/>
          <w:bCs/>
          <w:color w:val="333333"/>
          <w:sz w:val="21"/>
          <w:szCs w:val="21"/>
          <w:lang w:eastAsia="ru-RU"/>
        </w:rPr>
        <w:t>А. ЯЦЕНЮК</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Arial" w:eastAsia="Times New Roman" w:hAnsi="Arial" w:cs="Arial"/>
          <w:color w:val="000000"/>
          <w:sz w:val="21"/>
          <w:szCs w:val="21"/>
          <w:lang w:eastAsia="ru-RU"/>
        </w:rPr>
        <w:br/>
      </w:r>
      <w:r w:rsidRPr="007229F9">
        <w:rPr>
          <w:rFonts w:ascii="Verdana" w:eastAsia="Times New Roman" w:hAnsi="Verdana" w:cs="Arial"/>
          <w:color w:val="000000"/>
          <w:sz w:val="21"/>
          <w:szCs w:val="21"/>
          <w:lang w:eastAsia="ru-RU"/>
        </w:rPr>
        <w:t>Інд. 17</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Arial" w:eastAsia="Times New Roman" w:hAnsi="Arial" w:cs="Arial"/>
          <w:color w:val="000000"/>
          <w:sz w:val="21"/>
          <w:szCs w:val="21"/>
          <w:lang w:eastAsia="ru-RU"/>
        </w:rPr>
        <w:t> </w:t>
      </w:r>
    </w:p>
    <w:p w:rsidR="007229F9" w:rsidRPr="007229F9" w:rsidRDefault="007229F9" w:rsidP="007229F9">
      <w:pPr>
        <w:shd w:val="clear" w:color="auto" w:fill="FFFFFF"/>
        <w:spacing w:after="0" w:line="240" w:lineRule="auto"/>
        <w:jc w:val="right"/>
        <w:rPr>
          <w:rFonts w:ascii="Arial" w:eastAsia="Times New Roman" w:hAnsi="Arial" w:cs="Arial"/>
          <w:color w:val="333333"/>
          <w:sz w:val="21"/>
          <w:szCs w:val="21"/>
          <w:lang w:eastAsia="ru-RU"/>
        </w:rPr>
      </w:pPr>
      <w:r w:rsidRPr="007229F9">
        <w:rPr>
          <w:rFonts w:ascii="Verdana" w:eastAsia="Times New Roman" w:hAnsi="Verdana" w:cs="Arial"/>
          <w:color w:val="333333"/>
          <w:sz w:val="21"/>
          <w:szCs w:val="21"/>
          <w:lang w:eastAsia="ru-RU"/>
        </w:rPr>
        <w:t>ЗАТВЕРДЖЕНО</w:t>
      </w:r>
      <w:r w:rsidRPr="007229F9">
        <w:rPr>
          <w:rFonts w:ascii="Verdana" w:eastAsia="Times New Roman" w:hAnsi="Verdana" w:cs="Arial"/>
          <w:color w:val="333333"/>
          <w:sz w:val="21"/>
          <w:szCs w:val="21"/>
          <w:lang w:eastAsia="ru-RU"/>
        </w:rPr>
        <w:br/>
        <w:t>постановою Кабінету Міністрів України</w:t>
      </w:r>
      <w:r w:rsidRPr="007229F9">
        <w:rPr>
          <w:rFonts w:ascii="Verdana" w:eastAsia="Times New Roman" w:hAnsi="Verdana" w:cs="Arial"/>
          <w:color w:val="333333"/>
          <w:sz w:val="21"/>
          <w:szCs w:val="21"/>
          <w:lang w:eastAsia="ru-RU"/>
        </w:rPr>
        <w:br/>
        <w:t>від 8 квітня 2015 р. № 234</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Arial" w:eastAsia="Times New Roman" w:hAnsi="Arial" w:cs="Arial"/>
          <w:color w:val="000000"/>
          <w:sz w:val="21"/>
          <w:szCs w:val="21"/>
          <w:lang w:eastAsia="ru-RU"/>
        </w:rPr>
        <w:br/>
      </w:r>
      <w:r w:rsidRPr="007229F9">
        <w:rPr>
          <w:rFonts w:ascii="Arial" w:eastAsia="Times New Roman" w:hAnsi="Arial" w:cs="Arial"/>
          <w:color w:val="000000"/>
          <w:sz w:val="21"/>
          <w:szCs w:val="21"/>
          <w:lang w:eastAsia="ru-RU"/>
        </w:rPr>
        <w:br/>
      </w:r>
    </w:p>
    <w:p w:rsidR="007229F9" w:rsidRPr="007229F9" w:rsidRDefault="007229F9" w:rsidP="007229F9">
      <w:pPr>
        <w:shd w:val="clear" w:color="auto" w:fill="FFFFFF"/>
        <w:spacing w:after="0" w:line="240" w:lineRule="auto"/>
        <w:jc w:val="center"/>
        <w:rPr>
          <w:rFonts w:ascii="Arial" w:eastAsia="Times New Roman" w:hAnsi="Arial" w:cs="Arial"/>
          <w:color w:val="333333"/>
          <w:sz w:val="21"/>
          <w:szCs w:val="21"/>
          <w:lang w:eastAsia="ru-RU"/>
        </w:rPr>
      </w:pPr>
      <w:proofErr w:type="gramStart"/>
      <w:r w:rsidRPr="007229F9">
        <w:rPr>
          <w:rFonts w:ascii="Verdana" w:eastAsia="Times New Roman" w:hAnsi="Verdana" w:cs="Arial"/>
          <w:color w:val="333333"/>
          <w:sz w:val="21"/>
          <w:szCs w:val="21"/>
          <w:lang w:eastAsia="ru-RU"/>
        </w:rPr>
        <w:t>ЗМІНИ,</w:t>
      </w:r>
      <w:r w:rsidRPr="007229F9">
        <w:rPr>
          <w:rFonts w:ascii="Verdana" w:eastAsia="Times New Roman" w:hAnsi="Verdana" w:cs="Arial"/>
          <w:color w:val="333333"/>
          <w:sz w:val="21"/>
          <w:szCs w:val="21"/>
          <w:lang w:eastAsia="ru-RU"/>
        </w:rPr>
        <w:br/>
        <w:t>що</w:t>
      </w:r>
      <w:proofErr w:type="gramEnd"/>
      <w:r w:rsidRPr="007229F9">
        <w:rPr>
          <w:rFonts w:ascii="Verdana" w:eastAsia="Times New Roman" w:hAnsi="Verdana" w:cs="Arial"/>
          <w:color w:val="333333"/>
          <w:sz w:val="21"/>
          <w:szCs w:val="21"/>
          <w:lang w:eastAsia="ru-RU"/>
        </w:rPr>
        <w:t xml:space="preserve"> вносяться до постанов Кабінету Міністрів України </w:t>
      </w:r>
      <w:r w:rsidRPr="007229F9">
        <w:rPr>
          <w:rFonts w:ascii="Verdana" w:eastAsia="Times New Roman" w:hAnsi="Verdana" w:cs="Arial"/>
          <w:color w:val="333333"/>
          <w:sz w:val="21"/>
          <w:szCs w:val="21"/>
          <w:lang w:eastAsia="ru-RU"/>
        </w:rPr>
        <w:br/>
        <w:t>від 5 листопада 2008 р. № 976 і від 3 листопада 2010 р. № 996</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Arial" w:eastAsia="Times New Roman" w:hAnsi="Arial" w:cs="Arial"/>
          <w:color w:val="000000"/>
          <w:sz w:val="21"/>
          <w:szCs w:val="21"/>
          <w:lang w:eastAsia="ru-RU"/>
        </w:rPr>
        <w:br/>
      </w:r>
      <w:r w:rsidRPr="007229F9">
        <w:rPr>
          <w:rFonts w:ascii="Arial" w:eastAsia="Times New Roman" w:hAnsi="Arial" w:cs="Arial"/>
          <w:color w:val="000000"/>
          <w:sz w:val="21"/>
          <w:szCs w:val="21"/>
          <w:lang w:eastAsia="ru-RU"/>
        </w:rPr>
        <w:br/>
      </w:r>
      <w:r w:rsidRPr="007229F9">
        <w:rPr>
          <w:rFonts w:ascii="Verdana" w:eastAsia="Times New Roman" w:hAnsi="Verdana" w:cs="Arial"/>
          <w:color w:val="000000"/>
          <w:sz w:val="21"/>
          <w:szCs w:val="21"/>
          <w:lang w:eastAsia="ru-RU"/>
        </w:rPr>
        <w:t>1. У Порядку сприяння проведенню громадської експертизи діяльності органів виконавчої влади, затвердженому постановою Кабінету Міністрів України від 5 листопада 2008 р. № 976:</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 пункт 1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 xml:space="preserve">“1. Цей Порядок визначає процедуру сприяння проведенню інститутами громадянського суспільства та громадськими радами, утвореними відповідно до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3 листопада 2010 р. № 996 “Про забезпечення участі громадськості у </w:t>
      </w:r>
      <w:r w:rsidRPr="007229F9">
        <w:rPr>
          <w:rFonts w:ascii="Verdana" w:eastAsia="Times New Roman" w:hAnsi="Verdana" w:cs="Arial"/>
          <w:color w:val="000000"/>
          <w:sz w:val="21"/>
          <w:szCs w:val="21"/>
          <w:lang w:eastAsia="ru-RU"/>
        </w:rPr>
        <w:lastRenderedPageBreak/>
        <w:t>формуванні та реалізації державної політики” (Офіційний вісник України, 2010 р., № 84, ст. 2945), громадської експертизи діяльності органів виконавчої влади.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Громадська рада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(далі — громадська рада) може проводити громадську експертизу діяльності органу виконавчої влади, при якому вона утворена.”;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2) абзац перший пункту 2, пункти 4 і 5 після слів “інститут громадянського суспільства” в усіх відмінках і формах числа доповнити словами “, громадська рада” у відповідному відмінку і числі;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3) в абзаці другому пункту 2 слова “організації, професійні та творчі спілки, організації роботодавців” замінити словами “об’єднання, професійні спілки та їх об’єднання, творчі спілки, організації роботодавців та їх об’єднання”;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4) пункт 3 після абзацу п’ятого доповнити новим абзацом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“Громадська рада у письмовому запиті до органу виконавчої влади зазначає інформацію, передбачену абзацами третім — п’ятим цього пункту, та подає копію протоколу засідання, на якому було прийнято рішення про проведення громадської експертизи.”.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зв’язку з цим абзац шостий вважати абзацом сьомим;</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5) у пункті 4:</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підпункт</w:t>
      </w:r>
      <w:proofErr w:type="gramEnd"/>
      <w:r w:rsidRPr="007229F9">
        <w:rPr>
          <w:rFonts w:ascii="Verdana" w:eastAsia="Times New Roman" w:hAnsi="Verdana" w:cs="Arial"/>
          <w:color w:val="000000"/>
          <w:sz w:val="21"/>
          <w:szCs w:val="21"/>
          <w:lang w:eastAsia="ru-RU"/>
        </w:rPr>
        <w:t xml:space="preserve"> 3 після слів “громадської експертизи” доповнити словами “, текст наказу (розпорядження)”;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підпункт</w:t>
      </w:r>
      <w:proofErr w:type="gramEnd"/>
      <w:r w:rsidRPr="007229F9">
        <w:rPr>
          <w:rFonts w:ascii="Verdana" w:eastAsia="Times New Roman" w:hAnsi="Verdana" w:cs="Arial"/>
          <w:color w:val="000000"/>
          <w:sz w:val="21"/>
          <w:szCs w:val="21"/>
          <w:lang w:eastAsia="ru-RU"/>
        </w:rPr>
        <w:t xml:space="preserve"> 4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“4) подає інституту громадянського суспільства, громадській раді матеріали або завірені в установленому порядку їх копії чи надсилає їх в електронній формі протягом п’яти робочих днів з моменту видання наказу (розпорядження) про проведення громадської експертизи. У разі коли запит стосується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робочих днів.”;</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доповнити</w:t>
      </w:r>
      <w:proofErr w:type="gramEnd"/>
      <w:r w:rsidRPr="007229F9">
        <w:rPr>
          <w:rFonts w:ascii="Verdana" w:eastAsia="Times New Roman" w:hAnsi="Verdana" w:cs="Arial"/>
          <w:color w:val="000000"/>
          <w:sz w:val="21"/>
          <w:szCs w:val="21"/>
          <w:lang w:eastAsia="ru-RU"/>
        </w:rPr>
        <w:t xml:space="preserve"> пункт абзацом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проведенні громадської експертизи може бути відмовлено у разі, коли її предмет та мета суперечать законодавству, виходять за межі компетенції відповідного органу виконавчої влади або коли запит щодо проведення громадської експертизи не відповідає вимогам, визначеним пунктом 3 цього Порядку. В такому разі орган виконавчої влади у тижневий строк після надходження запиту повідомляє інституту громадянського суспільства, громадській раді про відмову у проведенні громадської експертизи з чітким обґрунтуванням і зазначенням підстав для відмови.”;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6) доповнити Порядок пунктами 5</w:t>
      </w:r>
      <w:r w:rsidRPr="007229F9">
        <w:rPr>
          <w:rFonts w:ascii="Verdana" w:eastAsia="Times New Roman" w:hAnsi="Verdana" w:cs="Arial"/>
          <w:color w:val="000000"/>
          <w:sz w:val="16"/>
          <w:szCs w:val="16"/>
          <w:vertAlign w:val="superscript"/>
          <w:lang w:eastAsia="ru-RU"/>
        </w:rPr>
        <w:t>1</w:t>
      </w:r>
      <w:r w:rsidRPr="007229F9">
        <w:rPr>
          <w:rFonts w:ascii="Verdana" w:eastAsia="Times New Roman" w:hAnsi="Verdana" w:cs="Arial"/>
          <w:color w:val="000000"/>
          <w:sz w:val="21"/>
          <w:szCs w:val="21"/>
          <w:lang w:eastAsia="ru-RU"/>
        </w:rPr>
        <w:t> і 5</w:t>
      </w:r>
      <w:r w:rsidRPr="007229F9">
        <w:rPr>
          <w:rFonts w:ascii="Verdana" w:eastAsia="Times New Roman" w:hAnsi="Verdana" w:cs="Arial"/>
          <w:color w:val="000000"/>
          <w:sz w:val="16"/>
          <w:szCs w:val="16"/>
          <w:vertAlign w:val="superscript"/>
          <w:lang w:eastAsia="ru-RU"/>
        </w:rPr>
        <w:t>2</w:t>
      </w:r>
      <w:r w:rsidRPr="007229F9">
        <w:rPr>
          <w:rFonts w:ascii="Verdana" w:eastAsia="Times New Roman" w:hAnsi="Verdana" w:cs="Arial"/>
          <w:color w:val="000000"/>
          <w:sz w:val="21"/>
          <w:szCs w:val="21"/>
          <w:lang w:eastAsia="ru-RU"/>
        </w:rPr>
        <w:t>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“5</w:t>
      </w:r>
      <w:r w:rsidRPr="007229F9">
        <w:rPr>
          <w:rFonts w:ascii="Verdana" w:eastAsia="Times New Roman" w:hAnsi="Verdana" w:cs="Arial"/>
          <w:color w:val="000000"/>
          <w:sz w:val="16"/>
          <w:szCs w:val="16"/>
          <w:vertAlign w:val="superscript"/>
          <w:lang w:eastAsia="ru-RU"/>
        </w:rPr>
        <w:t>1</w:t>
      </w:r>
      <w:r w:rsidRPr="007229F9">
        <w:rPr>
          <w:rFonts w:ascii="Verdana" w:eastAsia="Times New Roman" w:hAnsi="Verdana" w:cs="Arial"/>
          <w:color w:val="000000"/>
          <w:sz w:val="21"/>
          <w:szCs w:val="21"/>
          <w:lang w:eastAsia="ru-RU"/>
        </w:rPr>
        <w:t>. Не допускається проведення громадської експертизи, якщо посадові особи органу виконавчої влади чи їх близькі родичі є засновниками або входять до керівних органів відповідного інституту громадянського суспільства,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5</w:t>
      </w:r>
      <w:r w:rsidRPr="007229F9">
        <w:rPr>
          <w:rFonts w:ascii="Verdana" w:eastAsia="Times New Roman" w:hAnsi="Verdana" w:cs="Arial"/>
          <w:color w:val="000000"/>
          <w:sz w:val="16"/>
          <w:szCs w:val="16"/>
          <w:vertAlign w:val="superscript"/>
          <w:lang w:eastAsia="ru-RU"/>
        </w:rPr>
        <w:t>2</w:t>
      </w:r>
      <w:r w:rsidRPr="007229F9">
        <w:rPr>
          <w:rFonts w:ascii="Verdana" w:eastAsia="Times New Roman" w:hAnsi="Verdana" w:cs="Arial"/>
          <w:color w:val="000000"/>
          <w:sz w:val="21"/>
          <w:szCs w:val="21"/>
          <w:lang w:eastAsia="ru-RU"/>
        </w:rPr>
        <w:t>. Експертні пропозиції, підготовлені за результатами громадської експертизи (далі — експертні пропозиції) інститутом громадянського суспільства, громадською радою (далі — ініціатор громадської експертизи), подаються органу виконавчої влади у письмовій та електронній формі із зазначенням:</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lastRenderedPageBreak/>
        <w:t>інформації</w:t>
      </w:r>
      <w:proofErr w:type="gramEnd"/>
      <w:r w:rsidRPr="007229F9">
        <w:rPr>
          <w:rFonts w:ascii="Verdana" w:eastAsia="Times New Roman" w:hAnsi="Verdana" w:cs="Arial"/>
          <w:color w:val="000000"/>
          <w:sz w:val="21"/>
          <w:szCs w:val="21"/>
          <w:lang w:eastAsia="ru-RU"/>
        </w:rPr>
        <w:t xml:space="preserve"> про ініціатора громадської експертизи; предмета і мети громадської експертизи; відомостей про експертів, які проводили експертизу;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обґрунтованої</w:t>
      </w:r>
      <w:proofErr w:type="gramEnd"/>
      <w:r w:rsidRPr="007229F9">
        <w:rPr>
          <w:rFonts w:ascii="Verdana" w:eastAsia="Times New Roman" w:hAnsi="Verdana" w:cs="Arial"/>
          <w:color w:val="000000"/>
          <w:sz w:val="21"/>
          <w:szCs w:val="21"/>
          <w:lang w:eastAsia="ru-RU"/>
        </w:rPr>
        <w:t xml:space="preserve"> оцінки діяльності органу виконавчої влади та ефективності прийняття і виконання ним рішень, програм, реалізації владних повноважень;</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пропозицій</w:t>
      </w:r>
      <w:proofErr w:type="gramEnd"/>
      <w:r w:rsidRPr="007229F9">
        <w:rPr>
          <w:rFonts w:ascii="Verdana" w:eastAsia="Times New Roman" w:hAnsi="Verdana" w:cs="Arial"/>
          <w:color w:val="000000"/>
          <w:sz w:val="21"/>
          <w:szCs w:val="21"/>
          <w:lang w:eastAsia="ru-RU"/>
        </w:rPr>
        <w:t xml:space="preserve"> щодо розв’язання суспільно значущих проблем та підвищення ефективності діяльності органу виконавчої влади.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разі утворення робочої групи з підготовки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Експертні пропозиції повинні стосуватися повноважень органу виконавчої влади та містити чіткі рекомендації і заходи з їх впровадження.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разі коли ініціатор громадської експертизи не подав експертні пропозиції у тримісячний строк від початку проведення громадської експертизи, експертиза вважається такою, що не відбулася.”;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7) у пункті 6 слова “Пропозиції, підготовлені інститутом громадянського суспільства за результатами проведеної громадської експертизи (далі — експертні пропозиції),” замінити словами “Експертні пропозиції”;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8) у пункті 7:</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підпункті 2 слова “інституту громадянського суспільства, що проводив громадську експертизу” замінити словами “ініціатора громадської експертизи”;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підпункті 3 слова “інституту громадянського суспільства, що проводив громадську експертизу,” замінити словами “ініціатору громадської експертизи”;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підпункті 4:</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другому слова “інституту громадянського суспільства, що проводив громадську експертизу” замінити словами “ініціатора громадської експертизи”;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третьому слова “інститутом громадянського суспільства за результатами проведеної громадської експертизи” замінити словами “ініціатором громадської експертизи”;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п’ятому слова “інституту громадянського суспільства” замінити словами “ініціатору громадської експертизи”.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2. У постанові Кабінету Міністрів України від 3 листопада 2010 р. № 996:</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 у постанові: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четвертий пункту 4 після слів “організацій роботодавців” доповнити словами “та їх об’єднань”;</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w:t>
      </w:r>
      <w:proofErr w:type="gramEnd"/>
      <w:r w:rsidRPr="007229F9">
        <w:rPr>
          <w:rFonts w:ascii="Verdana" w:eastAsia="Times New Roman" w:hAnsi="Verdana" w:cs="Arial"/>
          <w:color w:val="000000"/>
          <w:sz w:val="21"/>
          <w:szCs w:val="21"/>
          <w:lang w:eastAsia="ru-RU"/>
        </w:rPr>
        <w:t xml:space="preserve"> 6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“6. З метою забезпечення врахування громадської думки у процесі підготовки та організації виконання рішень Кабінету Міністрів України, формування та реалізації державної політики, вирішення питань місцевого значення: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Секретаріатові Кабінету Міністрів України забезпечити проведення не рідше ніж 2 рази на рік зустрічей голів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держадміністраціях, з Прем’єр-міністром України, іншими членами Кабінету Міністрів України;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 xml:space="preserve">Раді міністрів Автономної Республіки Крим, обласним, Київській та Севастопольській міським державним адміністраціям забезпечити проведення не рідше ніж 2 рази на </w:t>
      </w:r>
      <w:r w:rsidRPr="007229F9">
        <w:rPr>
          <w:rFonts w:ascii="Verdana" w:eastAsia="Times New Roman" w:hAnsi="Verdana" w:cs="Arial"/>
          <w:color w:val="000000"/>
          <w:sz w:val="21"/>
          <w:szCs w:val="21"/>
          <w:lang w:eastAsia="ru-RU"/>
        </w:rPr>
        <w:lastRenderedPageBreak/>
        <w:t>рік зустрічей голів громадських рад, утворених при районних, районних в мм. Києві та Севастополі держадміністраціях, відповідно з Головою Ради міністрів Автономної Республіки Крим, головами обласних, Київської та Севастопольської міських держадміністрацій.”;</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2) у Порядку проведення консультацій з громадськістю з питань формування та реалізації державної політики, затвердженому зазначеною постановою:</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w:t>
      </w:r>
      <w:proofErr w:type="gramEnd"/>
      <w:r w:rsidRPr="007229F9">
        <w:rPr>
          <w:rFonts w:ascii="Verdana" w:eastAsia="Times New Roman" w:hAnsi="Verdana" w:cs="Arial"/>
          <w:color w:val="000000"/>
          <w:sz w:val="21"/>
          <w:szCs w:val="21"/>
          <w:lang w:eastAsia="ru-RU"/>
        </w:rPr>
        <w:t xml:space="preserve"> 5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“5. Консультації з громадськістю організовує і проводить орган виконавчої влади, який є головним розробником проекту нормативно-правового акта або готує пропозиції щодо реалізації державної політики у відповідній сфері державного і суспільного життя.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 xml:space="preserve">Інформація, пов’язана з організацією та проведенням консультацій з громадськістю, оприлюднюється у спеціально створеній рубриці “Консультації з громадськістю” офіційного </w:t>
      </w:r>
      <w:proofErr w:type="gramStart"/>
      <w:r w:rsidRPr="007229F9">
        <w:rPr>
          <w:rFonts w:ascii="Verdana" w:eastAsia="Times New Roman" w:hAnsi="Verdana" w:cs="Arial"/>
          <w:color w:val="000000"/>
          <w:sz w:val="21"/>
          <w:szCs w:val="21"/>
          <w:lang w:eastAsia="ru-RU"/>
        </w:rPr>
        <w:t>веб-сайту</w:t>
      </w:r>
      <w:proofErr w:type="gramEnd"/>
      <w:r w:rsidRPr="007229F9">
        <w:rPr>
          <w:rFonts w:ascii="Verdana" w:eastAsia="Times New Roman" w:hAnsi="Verdana" w:cs="Arial"/>
          <w:color w:val="000000"/>
          <w:sz w:val="21"/>
          <w:szCs w:val="21"/>
          <w:lang w:eastAsia="ru-RU"/>
        </w:rPr>
        <w:t xml:space="preserve"> органу виконавчої влади.”;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7:</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перший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“7.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 (далі — інститути громадянського суспільства), можуть ініціювати проведення консультацій з громадськістю з питань, не включених до орієнтовного плану, шляхом подання відповідних пропозицій громадській раді або безпосередньо органу виконавчої влади.”;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другому слова “, які діють на відповідній території” виключити;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пункти</w:t>
      </w:r>
      <w:proofErr w:type="gramEnd"/>
      <w:r w:rsidRPr="007229F9">
        <w:rPr>
          <w:rFonts w:ascii="Verdana" w:eastAsia="Times New Roman" w:hAnsi="Verdana" w:cs="Arial"/>
          <w:color w:val="000000"/>
          <w:sz w:val="21"/>
          <w:szCs w:val="21"/>
          <w:lang w:eastAsia="ru-RU"/>
        </w:rPr>
        <w:t xml:space="preserve"> 8, 11 і 12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“8. Орган виконавчої влади протягом трьох робочих днів з початку проведення консультацій з громадськістю подає громадській раді проекти відповідних нормативно-правових актів та інформаційно-аналітичні матеріали до них.”;</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“11. Консультації з громадськістю проводяться у формі публічного громадського обговорення, електронних консультацій з громадськістю (безпосередні форми) та вивчення громадської думки (опосередкована форма).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12. В обов’язковому порядку проводяться консультації з громадськістю у формі публічного громадського обговорення та/або електронних консультацій з громадськістю щодо проектів нормативно-правових актів, які: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стосуються</w:t>
      </w:r>
      <w:proofErr w:type="gramEnd"/>
      <w:r w:rsidRPr="007229F9">
        <w:rPr>
          <w:rFonts w:ascii="Verdana" w:eastAsia="Times New Roman" w:hAnsi="Verdana" w:cs="Arial"/>
          <w:color w:val="000000"/>
          <w:sz w:val="21"/>
          <w:szCs w:val="21"/>
          <w:lang w:eastAsia="ru-RU"/>
        </w:rPr>
        <w:t xml:space="preserve"> конституційних прав, свобод та обов’язків громадян;</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стосуються</w:t>
      </w:r>
      <w:proofErr w:type="gramEnd"/>
      <w:r w:rsidRPr="007229F9">
        <w:rPr>
          <w:rFonts w:ascii="Verdana" w:eastAsia="Times New Roman" w:hAnsi="Verdana" w:cs="Arial"/>
          <w:color w:val="000000"/>
          <w:sz w:val="21"/>
          <w:szCs w:val="21"/>
          <w:lang w:eastAsia="ru-RU"/>
        </w:rPr>
        <w:t xml:space="preserve"> життєвих інтересів громадян, у тому числі впливають на стан навколишнього природного середовища;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передбачають</w:t>
      </w:r>
      <w:proofErr w:type="gramEnd"/>
      <w:r w:rsidRPr="007229F9">
        <w:rPr>
          <w:rFonts w:ascii="Verdana" w:eastAsia="Times New Roman" w:hAnsi="Verdana" w:cs="Arial"/>
          <w:color w:val="000000"/>
          <w:sz w:val="21"/>
          <w:szCs w:val="21"/>
          <w:lang w:eastAsia="ru-RU"/>
        </w:rPr>
        <w:t xml:space="preserve"> провадження регуляторної діяльності у певній сфері;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визначають</w:t>
      </w:r>
      <w:proofErr w:type="gramEnd"/>
      <w:r w:rsidRPr="007229F9">
        <w:rPr>
          <w:rFonts w:ascii="Verdana" w:eastAsia="Times New Roman" w:hAnsi="Verdana" w:cs="Arial"/>
          <w:color w:val="000000"/>
          <w:sz w:val="21"/>
          <w:szCs w:val="21"/>
          <w:lang w:eastAsia="ru-RU"/>
        </w:rPr>
        <w:t xml:space="preserve"> стратегічні цілі, пріоритети і завдання у відповідній сфері державного управління (у тому числі проекти державних і регіональних програм економічного, соціального і культурного розвитку, рішення стосовно їх виконання);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lastRenderedPageBreak/>
        <w:t>стосуються</w:t>
      </w:r>
      <w:proofErr w:type="gramEnd"/>
      <w:r w:rsidRPr="007229F9">
        <w:rPr>
          <w:rFonts w:ascii="Verdana" w:eastAsia="Times New Roman" w:hAnsi="Verdana" w:cs="Arial"/>
          <w:color w:val="000000"/>
          <w:sz w:val="21"/>
          <w:szCs w:val="21"/>
          <w:lang w:eastAsia="ru-RU"/>
        </w:rPr>
        <w:t xml:space="preserve"> інтересів територіальних громад, здійснення повноважень місцевого самоврядування, делегованих органам виконавчої влади відповідними радами;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визначають</w:t>
      </w:r>
      <w:proofErr w:type="gramEnd"/>
      <w:r w:rsidRPr="007229F9">
        <w:rPr>
          <w:rFonts w:ascii="Verdana" w:eastAsia="Times New Roman" w:hAnsi="Verdana" w:cs="Arial"/>
          <w:color w:val="000000"/>
          <w:sz w:val="21"/>
          <w:szCs w:val="21"/>
          <w:lang w:eastAsia="ru-RU"/>
        </w:rPr>
        <w:t xml:space="preserve"> порядок надання адміністративних послуг;</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стосуються</w:t>
      </w:r>
      <w:proofErr w:type="gramEnd"/>
      <w:r w:rsidRPr="007229F9">
        <w:rPr>
          <w:rFonts w:ascii="Verdana" w:eastAsia="Times New Roman" w:hAnsi="Verdana" w:cs="Arial"/>
          <w:color w:val="000000"/>
          <w:sz w:val="21"/>
          <w:szCs w:val="21"/>
          <w:lang w:eastAsia="ru-RU"/>
        </w:rPr>
        <w:t xml:space="preserve"> правового статусу громадських об’єднань, їх фінансування та діяльності;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передбачають</w:t>
      </w:r>
      <w:proofErr w:type="gramEnd"/>
      <w:r w:rsidRPr="007229F9">
        <w:rPr>
          <w:rFonts w:ascii="Verdana" w:eastAsia="Times New Roman" w:hAnsi="Verdana" w:cs="Arial"/>
          <w:color w:val="000000"/>
          <w:sz w:val="21"/>
          <w:szCs w:val="21"/>
          <w:lang w:eastAsia="ru-RU"/>
        </w:rPr>
        <w:t xml:space="preserve"> надання пільг чи встановлення обмежень для суб’єктів господарювання та інститутів громадянського суспільства;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стосуються</w:t>
      </w:r>
      <w:proofErr w:type="gramEnd"/>
      <w:r w:rsidRPr="007229F9">
        <w:rPr>
          <w:rFonts w:ascii="Verdana" w:eastAsia="Times New Roman" w:hAnsi="Verdana" w:cs="Arial"/>
          <w:color w:val="000000"/>
          <w:sz w:val="21"/>
          <w:szCs w:val="21"/>
          <w:lang w:eastAsia="ru-RU"/>
        </w:rPr>
        <w:t xml:space="preserve">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стосуються</w:t>
      </w:r>
      <w:proofErr w:type="gramEnd"/>
      <w:r w:rsidRPr="007229F9">
        <w:rPr>
          <w:rFonts w:ascii="Verdana" w:eastAsia="Times New Roman" w:hAnsi="Verdana" w:cs="Arial"/>
          <w:color w:val="000000"/>
          <w:sz w:val="21"/>
          <w:szCs w:val="21"/>
          <w:lang w:eastAsia="ru-RU"/>
        </w:rPr>
        <w:t xml:space="preserve"> витрачання бюджетних коштів (звіти головних розпорядників бюджетних коштів за минулий рік).</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Строк проведення таких консультацій з громадськістю визначається органом виконавчої влади і повинен становити не менш як 15 календарних днів.</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13:</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перший після слова “проведення” доповнити словами “публічних заходів”;</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другий після слова “зустрічей” доповнити словом “(нарад)”;</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третій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“Інтернет-конференцій, відеоконференцій.”;</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доповнити</w:t>
      </w:r>
      <w:proofErr w:type="gramEnd"/>
      <w:r w:rsidRPr="007229F9">
        <w:rPr>
          <w:rFonts w:ascii="Verdana" w:eastAsia="Times New Roman" w:hAnsi="Verdana" w:cs="Arial"/>
          <w:color w:val="000000"/>
          <w:sz w:val="21"/>
          <w:szCs w:val="21"/>
          <w:lang w:eastAsia="ru-RU"/>
        </w:rPr>
        <w:t xml:space="preserve"> пункт абзацом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“Додатково у рамках публічного громадського обговорення можуть проводитися засідання громадських рад, інших допоміжних органів, утворених при органах виконавчої влади.”;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14:</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першому слова “із залученням громадської ради” виключити;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абзацах шостому і одинадцятому слова “та в інший прийнятний спосіб” замінити словами “або за відсутності відповідної технічної можливості в інший прийнятний спосіб”;</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десятому слова “у разі прийняття рішення, що стосується різних соціальних груп населення та заінтересованих сторін” виключити;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15:</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доповнити</w:t>
      </w:r>
      <w:proofErr w:type="gramEnd"/>
      <w:r w:rsidRPr="007229F9">
        <w:rPr>
          <w:rFonts w:ascii="Verdana" w:eastAsia="Times New Roman" w:hAnsi="Verdana" w:cs="Arial"/>
          <w:color w:val="000000"/>
          <w:sz w:val="21"/>
          <w:szCs w:val="21"/>
          <w:lang w:eastAsia="ru-RU"/>
        </w:rPr>
        <w:t xml:space="preserve"> пункт після абзацу четвертого новим абзацом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w:t>
      </w:r>
      <w:proofErr w:type="gramStart"/>
      <w:r w:rsidRPr="007229F9">
        <w:rPr>
          <w:rFonts w:ascii="Verdana" w:eastAsia="Times New Roman" w:hAnsi="Verdana" w:cs="Arial"/>
          <w:color w:val="000000"/>
          <w:sz w:val="21"/>
          <w:szCs w:val="21"/>
          <w:lang w:eastAsia="ru-RU"/>
        </w:rPr>
        <w:t>адреса</w:t>
      </w:r>
      <w:proofErr w:type="gramEnd"/>
      <w:r w:rsidRPr="007229F9">
        <w:rPr>
          <w:rFonts w:ascii="Verdana" w:eastAsia="Times New Roman" w:hAnsi="Verdana" w:cs="Arial"/>
          <w:color w:val="000000"/>
          <w:sz w:val="21"/>
          <w:szCs w:val="21"/>
          <w:lang w:eastAsia="ru-RU"/>
        </w:rPr>
        <w:t xml:space="preserve"> (гіпертекстове посилання) опублікованого на офіційному веб-сайті органу виконавчої влади тексту проекту акта;”.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зв’язку з цим абзаци п’ятий — дванадцятий вважати відповідно абзацами шостим — тринадцятим;</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сьомому слова “кожного альтернативного” виключити;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lastRenderedPageBreak/>
        <w:t>в</w:t>
      </w:r>
      <w:proofErr w:type="gramEnd"/>
      <w:r w:rsidRPr="007229F9">
        <w:rPr>
          <w:rFonts w:ascii="Verdana" w:eastAsia="Times New Roman" w:hAnsi="Verdana" w:cs="Arial"/>
          <w:color w:val="000000"/>
          <w:sz w:val="21"/>
          <w:szCs w:val="21"/>
          <w:lang w:eastAsia="ru-RU"/>
        </w:rPr>
        <w:t xml:space="preserve"> абзаці восьмому слова “строк, місце, час заходів” замінити словами “місце і час проведення публічних заходів”;</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дев’ятому слова “спосіб забезпечення” замінити словом “порядок”;</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десятому слово “адреса” замінити словами “поштова та електронна адреси”;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пункти</w:t>
      </w:r>
      <w:proofErr w:type="gramEnd"/>
      <w:r w:rsidRPr="007229F9">
        <w:rPr>
          <w:rFonts w:ascii="Verdana" w:eastAsia="Times New Roman" w:hAnsi="Verdana" w:cs="Arial"/>
          <w:color w:val="000000"/>
          <w:sz w:val="21"/>
          <w:szCs w:val="21"/>
          <w:lang w:eastAsia="ru-RU"/>
        </w:rPr>
        <w:t xml:space="preserve"> 16—19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 xml:space="preserve">“16. Електронні консультації з громадськістю проводяться у підрубриці “Електронні консультації з громадськістю” рубрики “Консультації з громадськістю” офіційного </w:t>
      </w:r>
      <w:proofErr w:type="gramStart"/>
      <w:r w:rsidRPr="007229F9">
        <w:rPr>
          <w:rFonts w:ascii="Verdana" w:eastAsia="Times New Roman" w:hAnsi="Verdana" w:cs="Arial"/>
          <w:color w:val="000000"/>
          <w:sz w:val="21"/>
          <w:szCs w:val="21"/>
          <w:lang w:eastAsia="ru-RU"/>
        </w:rPr>
        <w:t>веб-сайту</w:t>
      </w:r>
      <w:proofErr w:type="gramEnd"/>
      <w:r w:rsidRPr="007229F9">
        <w:rPr>
          <w:rFonts w:ascii="Verdana" w:eastAsia="Times New Roman" w:hAnsi="Verdana" w:cs="Arial"/>
          <w:color w:val="000000"/>
          <w:sz w:val="21"/>
          <w:szCs w:val="21"/>
          <w:lang w:eastAsia="ru-RU"/>
        </w:rPr>
        <w:t xml:space="preserve"> органу виконавчої влади.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Під час проведення електронних консультацій з громадськістю враховуються строки та порядок оприлюднення проектів нормативно-правових і регуляторних актів, визначені Законами України “Про доступ до публічної інформації” та “Про засади державної регуляторної політики у сфері господарської діяльності”.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 xml:space="preserve">Для проведення електронних консультацій з громадськістю з питань, визначених у пункті 12 цього Порядку, використовується також урядовий </w:t>
      </w:r>
      <w:proofErr w:type="gramStart"/>
      <w:r w:rsidRPr="007229F9">
        <w:rPr>
          <w:rFonts w:ascii="Verdana" w:eastAsia="Times New Roman" w:hAnsi="Verdana" w:cs="Arial"/>
          <w:color w:val="000000"/>
          <w:sz w:val="21"/>
          <w:szCs w:val="21"/>
          <w:lang w:eastAsia="ru-RU"/>
        </w:rPr>
        <w:t>веб-сайт</w:t>
      </w:r>
      <w:proofErr w:type="gramEnd"/>
      <w:r w:rsidRPr="007229F9">
        <w:rPr>
          <w:rFonts w:ascii="Verdana" w:eastAsia="Times New Roman" w:hAnsi="Verdana" w:cs="Arial"/>
          <w:color w:val="000000"/>
          <w:sz w:val="21"/>
          <w:szCs w:val="21"/>
          <w:lang w:eastAsia="ru-RU"/>
        </w:rPr>
        <w:t xml:space="preserve"> “Громадянське суспільство і влада”.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17. Під час проведення електронних консультацій з громадськістю орган виконавчої влади оприлюднює на своєму офіційному веб-сайті та на урядовому веб-сайті “Громадянське суспільство і влада” інформаційне повідомлення про проведення електронних консультацій, текст проекту акта, винесеного на обговорення.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В інформаційному повідомленні про проведення електронних консультацій з громадськістю зазначаються: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найменування</w:t>
      </w:r>
      <w:proofErr w:type="gramEnd"/>
      <w:r w:rsidRPr="007229F9">
        <w:rPr>
          <w:rFonts w:ascii="Verdana" w:eastAsia="Times New Roman" w:hAnsi="Verdana" w:cs="Arial"/>
          <w:color w:val="000000"/>
          <w:sz w:val="21"/>
          <w:szCs w:val="21"/>
          <w:lang w:eastAsia="ru-RU"/>
        </w:rPr>
        <w:t xml:space="preserve"> органу виконавчої влади, який проводить електронні консультації з громадськістю;</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назва</w:t>
      </w:r>
      <w:proofErr w:type="gramEnd"/>
      <w:r w:rsidRPr="007229F9">
        <w:rPr>
          <w:rFonts w:ascii="Verdana" w:eastAsia="Times New Roman" w:hAnsi="Verdana" w:cs="Arial"/>
          <w:color w:val="000000"/>
          <w:sz w:val="21"/>
          <w:szCs w:val="21"/>
          <w:lang w:eastAsia="ru-RU"/>
        </w:rPr>
        <w:t xml:space="preserve"> проекту акта або стислий зміст пропозиції щодо реалізації державної політики у відповідній сфері державного і суспільного життя, винесеної на обговорення;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соціальні</w:t>
      </w:r>
      <w:proofErr w:type="gramEnd"/>
      <w:r w:rsidRPr="007229F9">
        <w:rPr>
          <w:rFonts w:ascii="Verdana" w:eastAsia="Times New Roman" w:hAnsi="Verdana" w:cs="Arial"/>
          <w:color w:val="000000"/>
          <w:sz w:val="21"/>
          <w:szCs w:val="21"/>
          <w:lang w:eastAsia="ru-RU"/>
        </w:rPr>
        <w:t xml:space="preserve"> групи населення та заінтересовані сторони, на які поширюватиметься дія рішення, яке планується прийняти за результатами електронних консультацій з громадськістю;</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можливі</w:t>
      </w:r>
      <w:proofErr w:type="gramEnd"/>
      <w:r w:rsidRPr="007229F9">
        <w:rPr>
          <w:rFonts w:ascii="Verdana" w:eastAsia="Times New Roman" w:hAnsi="Verdana" w:cs="Arial"/>
          <w:color w:val="000000"/>
          <w:sz w:val="21"/>
          <w:szCs w:val="21"/>
          <w:lang w:eastAsia="ru-RU"/>
        </w:rPr>
        <w:t xml:space="preserve"> наслідки проведення в життя рішення для різних соціальних груп населення та заінтересованих сторін;</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електронна</w:t>
      </w:r>
      <w:proofErr w:type="gramEnd"/>
      <w:r w:rsidRPr="007229F9">
        <w:rPr>
          <w:rFonts w:ascii="Verdana" w:eastAsia="Times New Roman" w:hAnsi="Verdana" w:cs="Arial"/>
          <w:color w:val="000000"/>
          <w:sz w:val="21"/>
          <w:szCs w:val="21"/>
          <w:lang w:eastAsia="ru-RU"/>
        </w:rPr>
        <w:t xml:space="preserve"> адреса, строк і форма подання пропозицій та зауважень;</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номер</w:t>
      </w:r>
      <w:proofErr w:type="gramEnd"/>
      <w:r w:rsidRPr="007229F9">
        <w:rPr>
          <w:rFonts w:ascii="Verdana" w:eastAsia="Times New Roman" w:hAnsi="Verdana" w:cs="Arial"/>
          <w:color w:val="000000"/>
          <w:sz w:val="21"/>
          <w:szCs w:val="21"/>
          <w:lang w:eastAsia="ru-RU"/>
        </w:rPr>
        <w:t xml:space="preserve"> телефону, за яким надаються консультації з питання, що винесено на обговорення;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прізвище</w:t>
      </w:r>
      <w:proofErr w:type="gramEnd"/>
      <w:r w:rsidRPr="007229F9">
        <w:rPr>
          <w:rFonts w:ascii="Verdana" w:eastAsia="Times New Roman" w:hAnsi="Verdana" w:cs="Arial"/>
          <w:color w:val="000000"/>
          <w:sz w:val="21"/>
          <w:szCs w:val="21"/>
          <w:lang w:eastAsia="ru-RU"/>
        </w:rPr>
        <w:t>, ім’я відповідальної особи органу виконавчої влади;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строк</w:t>
      </w:r>
      <w:proofErr w:type="gramEnd"/>
      <w:r w:rsidRPr="007229F9">
        <w:rPr>
          <w:rFonts w:ascii="Verdana" w:eastAsia="Times New Roman" w:hAnsi="Verdana" w:cs="Arial"/>
          <w:color w:val="000000"/>
          <w:sz w:val="21"/>
          <w:szCs w:val="21"/>
          <w:lang w:eastAsia="ru-RU"/>
        </w:rPr>
        <w:t xml:space="preserve"> і спосіб оприлюднення результатів обговорення.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18. Консультації з громадськістю розпочинаються з дня оприлюднення інформаційного повідомлення про їх проведення.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19. Пропозиції та зауваження учасників публічного громадського обговорення подаються в усній та письмовій формі під час публічних заходів та у письмовій формі на поштову і електронну адреси, зазначені в інформаційному повідомленні про проведення публічного громадського обговорення.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Під час проведення заходів у рамках публічного громадського обговорення ведеться протокол, у якому фіксуються висловлені в усній формі пропозиції і зауваження.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lastRenderedPageBreak/>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про проведення електронних консультацій з громадськістю, а також за допомогою спеціальних сервісів урядового </w:t>
      </w:r>
      <w:proofErr w:type="gramStart"/>
      <w:r w:rsidRPr="007229F9">
        <w:rPr>
          <w:rFonts w:ascii="Verdana" w:eastAsia="Times New Roman" w:hAnsi="Verdana" w:cs="Arial"/>
          <w:color w:val="000000"/>
          <w:sz w:val="21"/>
          <w:szCs w:val="21"/>
          <w:lang w:eastAsia="ru-RU"/>
        </w:rPr>
        <w:t>веб-сайту</w:t>
      </w:r>
      <w:proofErr w:type="gramEnd"/>
      <w:r w:rsidRPr="007229F9">
        <w:rPr>
          <w:rFonts w:ascii="Verdana" w:eastAsia="Times New Roman" w:hAnsi="Verdana" w:cs="Arial"/>
          <w:color w:val="000000"/>
          <w:sz w:val="21"/>
          <w:szCs w:val="21"/>
          <w:lang w:eastAsia="ru-RU"/>
        </w:rPr>
        <w:t xml:space="preserve"> “Громадянське суспільство і влада” та офіційних веб-сайтів органів виконавчої влади за їх наявності.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Анонімні пропозиції не реєструються і не розглядаються.”;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20:</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перший після слів “громадського обговорення” доповнити словами “, електронних консультацій з громадськістю”;</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другий після слів “громадського обговорення” доповнити словами “, електронних консультацій з громадськістю”;</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шостий після слів “результатами обговорення” доповнити словами “, із зазначенням автора кожної пропозиції”;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w:t>
      </w:r>
      <w:proofErr w:type="gramEnd"/>
      <w:r w:rsidRPr="007229F9">
        <w:rPr>
          <w:rFonts w:ascii="Verdana" w:eastAsia="Times New Roman" w:hAnsi="Verdana" w:cs="Arial"/>
          <w:color w:val="000000"/>
          <w:sz w:val="21"/>
          <w:szCs w:val="21"/>
          <w:lang w:eastAsia="ru-RU"/>
        </w:rPr>
        <w:t xml:space="preserve"> 21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“21. Звіт про результати публічного громадського обговорення та електронних консультацій з громадськістю орган виконавчої влади в обов’язковому порядку доводить до відома громадськості шляхом оприлюднення на своєму офіційному веб-сайті, урядовому веб-сайті “Громадянське суспільство і влада” (у разі проведення електронних консультацій з громадськістю на зазначеному веб-сайті) та в інший прийнятний спосіб не пізніше ніж через два тижні після прийняття рішень за результатами обговорення.”;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3) у Типовому положенні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затвердженому зазначеною постановою:</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пункті 1 слова “постійно діючим колегіальним виборним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 замінити словами “тимчасовим консультативно-дорадчим органом, утвореним для сприяння участі громадськості у формуванні та реалізації державної політики”;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другий пункту 2 замінити абзацами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“Положення про громадську раду розробляється громадською радою та затверджується органом виконавчої влади, при якому її утворено (далі — орган).</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Положення про громадську раду оприлюднюється на офіційному веб-сайті органу протягом трьох робочих днів з моменту затвердження.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Розроблення та затвердження змін до Положення про громадську раду здійснюється у тому ж порядку, що і розроблення та затвердження Положення про громадську раду.”;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3:</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другому слова “створення умов для реалізації” замінити словами “сприяння реалізації”;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lastRenderedPageBreak/>
        <w:t>в</w:t>
      </w:r>
      <w:proofErr w:type="gramEnd"/>
      <w:r w:rsidRPr="007229F9">
        <w:rPr>
          <w:rFonts w:ascii="Verdana" w:eastAsia="Times New Roman" w:hAnsi="Verdana" w:cs="Arial"/>
          <w:color w:val="000000"/>
          <w:sz w:val="21"/>
          <w:szCs w:val="21"/>
          <w:lang w:eastAsia="ru-RU"/>
        </w:rPr>
        <w:t xml:space="preserve"> абзаці третьому слова “органів виконавчої влади” замінити словом “органу”;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четвертому слова “виконавчої влади” виключити;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4:</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підпункті 1 слова “виконавчої влади, при якому вона утворена (далі — орган),” виключити;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підпункт</w:t>
      </w:r>
      <w:proofErr w:type="gramEnd"/>
      <w:r w:rsidRPr="007229F9">
        <w:rPr>
          <w:rFonts w:ascii="Verdana" w:eastAsia="Times New Roman" w:hAnsi="Verdana" w:cs="Arial"/>
          <w:color w:val="000000"/>
          <w:sz w:val="21"/>
          <w:szCs w:val="21"/>
          <w:lang w:eastAsia="ru-RU"/>
        </w:rPr>
        <w:t xml:space="preserve"> 3 після слів “розгляду пропозиції” доповнити словами “з питань, щодо яких орган проводить консультації з громадськістю, а також”;</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підпункт</w:t>
      </w:r>
      <w:proofErr w:type="gramEnd"/>
      <w:r w:rsidRPr="007229F9">
        <w:rPr>
          <w:rFonts w:ascii="Verdana" w:eastAsia="Times New Roman" w:hAnsi="Verdana" w:cs="Arial"/>
          <w:color w:val="000000"/>
          <w:sz w:val="21"/>
          <w:szCs w:val="21"/>
          <w:lang w:eastAsia="ru-RU"/>
        </w:rPr>
        <w:t xml:space="preserve"> 4 після слів “громадську експертизу” доповнити словами “діяльності органу”, а після слів “нормативно-правових актів” — словами “, які розробляє орган”;</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підпункт</w:t>
      </w:r>
      <w:proofErr w:type="gramEnd"/>
      <w:r w:rsidRPr="007229F9">
        <w:rPr>
          <w:rFonts w:ascii="Verdana" w:eastAsia="Times New Roman" w:hAnsi="Verdana" w:cs="Arial"/>
          <w:color w:val="000000"/>
          <w:sz w:val="21"/>
          <w:szCs w:val="21"/>
          <w:lang w:eastAsia="ru-RU"/>
        </w:rPr>
        <w:t xml:space="preserve"> 5 після слів “зауважень громадськості” доповнити словами “, забезпечення ним прозорості та відкритості своєї діяльності, доступу до публічної інформації, яка знаходиться у його володінні”;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підпункті 7 слова “громадських організацій” замінити словами “інститутів громадянського суспільства”;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5:</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підпункт</w:t>
      </w:r>
      <w:proofErr w:type="gramEnd"/>
      <w:r w:rsidRPr="007229F9">
        <w:rPr>
          <w:rFonts w:ascii="Verdana" w:eastAsia="Times New Roman" w:hAnsi="Verdana" w:cs="Arial"/>
          <w:color w:val="000000"/>
          <w:sz w:val="21"/>
          <w:szCs w:val="21"/>
          <w:lang w:eastAsia="ru-RU"/>
        </w:rPr>
        <w:t xml:space="preserve"> 2 після слів “вітчизняних та міжнародних” доповнити словами “інститутів громадянського суспільства,”, а після слів “окремих фахівців” — словами “(за згодою)”;</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підпункт</w:t>
      </w:r>
      <w:proofErr w:type="gramEnd"/>
      <w:r w:rsidRPr="007229F9">
        <w:rPr>
          <w:rFonts w:ascii="Verdana" w:eastAsia="Times New Roman" w:hAnsi="Verdana" w:cs="Arial"/>
          <w:color w:val="000000"/>
          <w:sz w:val="21"/>
          <w:szCs w:val="21"/>
          <w:lang w:eastAsia="ru-RU"/>
        </w:rPr>
        <w:t xml:space="preserve"> 5 після слів “консультацій з громадськістю” доповнити словами “, у триденний строк після початку таких консультацій”;</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w:t>
      </w:r>
      <w:proofErr w:type="gramEnd"/>
      <w:r w:rsidRPr="007229F9">
        <w:rPr>
          <w:rFonts w:ascii="Verdana" w:eastAsia="Times New Roman" w:hAnsi="Verdana" w:cs="Arial"/>
          <w:color w:val="000000"/>
          <w:sz w:val="21"/>
          <w:szCs w:val="21"/>
          <w:lang w:eastAsia="ru-RU"/>
        </w:rPr>
        <w:t xml:space="preserve"> 6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До складу громадської ради при міністерстві, іншому центральному органі виконавчої влади можуть бути обрані представники інститутів громадянського суспільства, які провадять свою діяльність у сфері, що пов’язана з діяльністю відповідного органу, та в статуті (положенні) яких визначені відповідні цілі і завдання діяльності.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7:</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першому слова “кандидатури, які добровільно заявили про бажання брати участь у роботі громадської ради та” замінити словами “осіб, які особисто присутні на установчих зборах та кандидатури яких”;</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lastRenderedPageBreak/>
        <w:t>абзац</w:t>
      </w:r>
      <w:proofErr w:type="gramEnd"/>
      <w:r w:rsidRPr="007229F9">
        <w:rPr>
          <w:rFonts w:ascii="Verdana" w:eastAsia="Times New Roman" w:hAnsi="Verdana" w:cs="Arial"/>
          <w:color w:val="000000"/>
          <w:sz w:val="21"/>
          <w:szCs w:val="21"/>
          <w:lang w:eastAsia="ru-RU"/>
        </w:rPr>
        <w:t xml:space="preserve"> другий після слів “установчими зборами” доповнити словами і цифрами “та не може становити більш як 35 осіб”;</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пункти</w:t>
      </w:r>
      <w:proofErr w:type="gramEnd"/>
      <w:r w:rsidRPr="007229F9">
        <w:rPr>
          <w:rFonts w:ascii="Verdana" w:eastAsia="Times New Roman" w:hAnsi="Verdana" w:cs="Arial"/>
          <w:color w:val="000000"/>
          <w:sz w:val="21"/>
          <w:szCs w:val="21"/>
          <w:lang w:eastAsia="ru-RU"/>
        </w:rPr>
        <w:t xml:space="preserve"> 8 і 9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“8. Для формування складу громадської ради орган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Якщо при органі вже утворена громадська рада і її повноваження не були припинені достроково, то ініціативна група утворюється органом не пізніше ніж за 60 календарних днів до закінчення її повноважень.</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такому разі кількісний та персональний склад ініціативної групи орган затверджує з урахуванням пропозицій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органу, при якому утворюється громадська рада.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Персональний склад ініціативної групи орган оприлюднює на своєму офіційному веб-сайті протягом п’яти робочих днів з дня її утворення.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Не пізніше ніж за 45 календарних днів до проведення установчих зборів орган в обов’язковому порядку оприлюднює на своєму офіційному веб-сайті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До заяви додаються: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рішення</w:t>
      </w:r>
      <w:proofErr w:type="gramEnd"/>
      <w:r w:rsidRPr="007229F9">
        <w:rPr>
          <w:rFonts w:ascii="Verdana" w:eastAsia="Times New Roman" w:hAnsi="Verdana" w:cs="Arial"/>
          <w:color w:val="000000"/>
          <w:sz w:val="21"/>
          <w:szCs w:val="21"/>
          <w:lang w:eastAsia="ru-RU"/>
        </w:rPr>
        <w:t>,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біографічна</w:t>
      </w:r>
      <w:proofErr w:type="gramEnd"/>
      <w:r w:rsidRPr="007229F9">
        <w:rPr>
          <w:rFonts w:ascii="Verdana" w:eastAsia="Times New Roman" w:hAnsi="Verdana" w:cs="Arial"/>
          <w:color w:val="000000"/>
          <w:sz w:val="21"/>
          <w:szCs w:val="21"/>
          <w:lang w:eastAsia="ru-RU"/>
        </w:rPr>
        <w:t xml:space="preserve">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копія</w:t>
      </w:r>
      <w:proofErr w:type="gramEnd"/>
      <w:r w:rsidRPr="007229F9">
        <w:rPr>
          <w:rFonts w:ascii="Verdana" w:eastAsia="Times New Roman" w:hAnsi="Verdana" w:cs="Arial"/>
          <w:color w:val="000000"/>
          <w:sz w:val="21"/>
          <w:szCs w:val="21"/>
          <w:lang w:eastAsia="ru-RU"/>
        </w:rPr>
        <w:t xml:space="preserve"> виписки з Єдиного державного реєстру підприємств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інформація</w:t>
      </w:r>
      <w:proofErr w:type="gramEnd"/>
      <w:r w:rsidRPr="007229F9">
        <w:rPr>
          <w:rFonts w:ascii="Verdana" w:eastAsia="Times New Roman" w:hAnsi="Verdana" w:cs="Arial"/>
          <w:color w:val="000000"/>
          <w:sz w:val="21"/>
          <w:szCs w:val="21"/>
          <w:lang w:eastAsia="ru-RU"/>
        </w:rPr>
        <w:t xml:space="preserve">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lastRenderedPageBreak/>
        <w:t>відомості</w:t>
      </w:r>
      <w:proofErr w:type="gramEnd"/>
      <w:r w:rsidRPr="007229F9">
        <w:rPr>
          <w:rFonts w:ascii="Verdana" w:eastAsia="Times New Roman" w:hAnsi="Verdana" w:cs="Arial"/>
          <w:color w:val="000000"/>
          <w:sz w:val="21"/>
          <w:szCs w:val="21"/>
          <w:lang w:eastAsia="ru-RU"/>
        </w:rPr>
        <w:t xml:space="preserve"> про місцезнаходження та адресу електронної пошти інституту громадянського суспільства, номер контактного телефону.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Приймання заяв для участі в установчих зборах припиняється за 30 календарних днів до їх проведення.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разі виявлення невідповідності документів, поданих інститутом громадянського суспільства, встановленим цим Типовим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За результатами перевірки документів, поданих інститутами громадянського суспільства, на відповідність встановленим цим Типовим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Підставами для відмови представнику інституту громадянського суспільства в участі в установчих зборах є:</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невідповідність</w:t>
      </w:r>
      <w:proofErr w:type="gramEnd"/>
      <w:r w:rsidRPr="007229F9">
        <w:rPr>
          <w:rFonts w:ascii="Verdana" w:eastAsia="Times New Roman" w:hAnsi="Verdana" w:cs="Arial"/>
          <w:color w:val="000000"/>
          <w:sz w:val="21"/>
          <w:szCs w:val="21"/>
          <w:lang w:eastAsia="ru-RU"/>
        </w:rPr>
        <w:t xml:space="preserve"> документів, поданих інститутом громадянського суспільства, вимогам цього Типового положення;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неусунення</w:t>
      </w:r>
      <w:proofErr w:type="gramEnd"/>
      <w:r w:rsidRPr="007229F9">
        <w:rPr>
          <w:rFonts w:ascii="Verdana" w:eastAsia="Times New Roman" w:hAnsi="Verdana" w:cs="Arial"/>
          <w:color w:val="000000"/>
          <w:sz w:val="21"/>
          <w:szCs w:val="21"/>
          <w:lang w:eastAsia="ru-RU"/>
        </w:rPr>
        <w:t xml:space="preserve"> інститутом громадянського суспільства невідповідності поданих документів вимогам, встановленим цим Типовим положенням, у строк, визначений абзацом шістнадцятим цього пункту;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невідповідність</w:t>
      </w:r>
      <w:proofErr w:type="gramEnd"/>
      <w:r w:rsidRPr="007229F9">
        <w:rPr>
          <w:rFonts w:ascii="Verdana" w:eastAsia="Times New Roman" w:hAnsi="Verdana" w:cs="Arial"/>
          <w:color w:val="000000"/>
          <w:sz w:val="21"/>
          <w:szCs w:val="21"/>
          <w:lang w:eastAsia="ru-RU"/>
        </w:rPr>
        <w:t xml:space="preserve"> інституту громадянського суспільства або делегованого ним представника вимогам, встановленим пунктом 6 цього Типового положення;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недостовірність</w:t>
      </w:r>
      <w:proofErr w:type="gramEnd"/>
      <w:r w:rsidRPr="007229F9">
        <w:rPr>
          <w:rFonts w:ascii="Verdana" w:eastAsia="Times New Roman" w:hAnsi="Verdana" w:cs="Arial"/>
          <w:color w:val="000000"/>
          <w:sz w:val="21"/>
          <w:szCs w:val="21"/>
          <w:lang w:eastAsia="ru-RU"/>
        </w:rPr>
        <w:t xml:space="preserve"> інформації, що міститься в документах, поданих для участі в установчих зборах;</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відмова</w:t>
      </w:r>
      <w:proofErr w:type="gramEnd"/>
      <w:r w:rsidRPr="007229F9">
        <w:rPr>
          <w:rFonts w:ascii="Verdana" w:eastAsia="Times New Roman" w:hAnsi="Verdana" w:cs="Arial"/>
          <w:color w:val="000000"/>
          <w:sz w:val="21"/>
          <w:szCs w:val="21"/>
          <w:lang w:eastAsia="ru-RU"/>
        </w:rPr>
        <w:t xml:space="preserve"> інституту громадянського суспільства від участі в установчих зборах шляхом надсилання ініціативній групі офіційного листа;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перебування</w:t>
      </w:r>
      <w:proofErr w:type="gramEnd"/>
      <w:r w:rsidRPr="007229F9">
        <w:rPr>
          <w:rFonts w:ascii="Verdana" w:eastAsia="Times New Roman" w:hAnsi="Verdana" w:cs="Arial"/>
          <w:color w:val="000000"/>
          <w:sz w:val="21"/>
          <w:szCs w:val="21"/>
          <w:lang w:eastAsia="ru-RU"/>
        </w:rPr>
        <w:t xml:space="preserve"> інституту громадянського суспільства, який делегував свого представника для участі в установчих зборах, у процесі припинення.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органу та в інший прийнятний спосіб.</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органові.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lastRenderedPageBreak/>
        <w:t>Орган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9. Орган на підставі протоколу установчих зборів затверджує склад громадської ради і оприлюднює його на своєму офіційному веб-сайті та в інший прийнятний спосіб протягом трьох робочих днів з моменту затвердження.”;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10:</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другий після слів “два рази” доповнити словом “підряд”;</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третьому слова “повідомлення керівника інституту громадянського суспільства” замінити словами “надходження повідомлення від інституту громадянського суспільства за підписом керівника”;</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в</w:t>
      </w:r>
      <w:proofErr w:type="gramEnd"/>
      <w:r w:rsidRPr="007229F9">
        <w:rPr>
          <w:rFonts w:ascii="Verdana" w:eastAsia="Times New Roman" w:hAnsi="Verdana" w:cs="Arial"/>
          <w:color w:val="000000"/>
          <w:sz w:val="21"/>
          <w:szCs w:val="21"/>
          <w:lang w:eastAsia="ru-RU"/>
        </w:rPr>
        <w:t xml:space="preserve"> абзаці п’ятому слова “визнання у судовому порядку члена громадської ради” замінити словами “визнання його у судовому порядку”;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доповнити</w:t>
      </w:r>
      <w:proofErr w:type="gramEnd"/>
      <w:r w:rsidRPr="007229F9">
        <w:rPr>
          <w:rFonts w:ascii="Verdana" w:eastAsia="Times New Roman" w:hAnsi="Verdana" w:cs="Arial"/>
          <w:color w:val="000000"/>
          <w:sz w:val="21"/>
          <w:szCs w:val="21"/>
          <w:lang w:eastAsia="ru-RU"/>
        </w:rPr>
        <w:t xml:space="preserve"> пункт абзацами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w:t>
      </w:r>
      <w:proofErr w:type="gramStart"/>
      <w:r w:rsidRPr="007229F9">
        <w:rPr>
          <w:rFonts w:ascii="Verdana" w:eastAsia="Times New Roman" w:hAnsi="Verdana" w:cs="Arial"/>
          <w:color w:val="000000"/>
          <w:sz w:val="21"/>
          <w:szCs w:val="21"/>
          <w:lang w:eastAsia="ru-RU"/>
        </w:rPr>
        <w:t>обрання</w:t>
      </w:r>
      <w:proofErr w:type="gramEnd"/>
      <w:r w:rsidRPr="007229F9">
        <w:rPr>
          <w:rFonts w:ascii="Verdana" w:eastAsia="Times New Roman" w:hAnsi="Verdana" w:cs="Arial"/>
          <w:color w:val="000000"/>
          <w:sz w:val="21"/>
          <w:szCs w:val="21"/>
          <w:lang w:eastAsia="ru-RU"/>
        </w:rPr>
        <w:t xml:space="preserve">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набрання</w:t>
      </w:r>
      <w:proofErr w:type="gramEnd"/>
      <w:r w:rsidRPr="007229F9">
        <w:rPr>
          <w:rFonts w:ascii="Verdana" w:eastAsia="Times New Roman" w:hAnsi="Verdana" w:cs="Arial"/>
          <w:color w:val="000000"/>
          <w:sz w:val="21"/>
          <w:szCs w:val="21"/>
          <w:lang w:eastAsia="ru-RU"/>
        </w:rPr>
        <w:t xml:space="preserve"> законної сили обвинувальним вироком щодо члена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смерті</w:t>
      </w:r>
      <w:proofErr w:type="gramEnd"/>
      <w:r w:rsidRPr="007229F9">
        <w:rPr>
          <w:rFonts w:ascii="Verdana" w:eastAsia="Times New Roman" w:hAnsi="Verdana" w:cs="Arial"/>
          <w:color w:val="000000"/>
          <w:sz w:val="21"/>
          <w:szCs w:val="21"/>
          <w:lang w:eastAsia="ru-RU"/>
        </w:rPr>
        <w:t xml:space="preserve"> члена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Зміни у складі громадської ради затверджуються рішенням органу на підставі протоколу засідання громадської ради. Орган оприлюднює відомості про такі зміни на своєму офіційному веб-сайті та в інший прийнятний спосіб протягом трьох робочих днів з моменту затвердження.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орган вживає заходів для доукомплектування складу громадської ради в порядку, встановленому цим Типовим положенням для формування складу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доповнити</w:t>
      </w:r>
      <w:proofErr w:type="gramEnd"/>
      <w:r w:rsidRPr="007229F9">
        <w:rPr>
          <w:rFonts w:ascii="Verdana" w:eastAsia="Times New Roman" w:hAnsi="Verdana" w:cs="Arial"/>
          <w:color w:val="000000"/>
          <w:sz w:val="21"/>
          <w:szCs w:val="21"/>
          <w:lang w:eastAsia="ru-RU"/>
        </w:rPr>
        <w:t xml:space="preserve"> Типове положення пунктом 10</w:t>
      </w:r>
      <w:r w:rsidRPr="007229F9">
        <w:rPr>
          <w:rFonts w:ascii="Verdana" w:eastAsia="Times New Roman" w:hAnsi="Verdana" w:cs="Arial"/>
          <w:color w:val="000000"/>
          <w:sz w:val="16"/>
          <w:szCs w:val="16"/>
          <w:vertAlign w:val="superscript"/>
          <w:lang w:eastAsia="ru-RU"/>
        </w:rPr>
        <w:t>1</w:t>
      </w:r>
      <w:r w:rsidRPr="007229F9">
        <w:rPr>
          <w:rFonts w:ascii="Verdana" w:eastAsia="Times New Roman" w:hAnsi="Verdana" w:cs="Arial"/>
          <w:color w:val="000000"/>
          <w:sz w:val="21"/>
          <w:szCs w:val="21"/>
          <w:lang w:eastAsia="ru-RU"/>
        </w:rPr>
        <w:t>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“10</w:t>
      </w:r>
      <w:r w:rsidRPr="007229F9">
        <w:rPr>
          <w:rFonts w:ascii="Verdana" w:eastAsia="Times New Roman" w:hAnsi="Verdana" w:cs="Arial"/>
          <w:color w:val="000000"/>
          <w:sz w:val="16"/>
          <w:szCs w:val="16"/>
          <w:vertAlign w:val="superscript"/>
          <w:lang w:eastAsia="ru-RU"/>
        </w:rPr>
        <w:t>1</w:t>
      </w:r>
      <w:r w:rsidRPr="007229F9">
        <w:rPr>
          <w:rFonts w:ascii="Verdana" w:eastAsia="Times New Roman" w:hAnsi="Verdana" w:cs="Arial"/>
          <w:color w:val="000000"/>
          <w:sz w:val="21"/>
          <w:szCs w:val="21"/>
          <w:lang w:eastAsia="ru-RU"/>
        </w:rPr>
        <w:t>. Дострокове припинення діяльності громадської ради здійснюється у разі: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коли</w:t>
      </w:r>
      <w:proofErr w:type="gramEnd"/>
      <w:r w:rsidRPr="007229F9">
        <w:rPr>
          <w:rFonts w:ascii="Verdana" w:eastAsia="Times New Roman" w:hAnsi="Verdana" w:cs="Arial"/>
          <w:color w:val="000000"/>
          <w:sz w:val="21"/>
          <w:szCs w:val="21"/>
          <w:lang w:eastAsia="ru-RU"/>
        </w:rPr>
        <w:t xml:space="preserve"> засідання громадської ради не проводилися протягом двох кварталів;</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невиконання</w:t>
      </w:r>
      <w:proofErr w:type="gramEnd"/>
      <w:r w:rsidRPr="007229F9">
        <w:rPr>
          <w:rFonts w:ascii="Verdana" w:eastAsia="Times New Roman" w:hAnsi="Verdana" w:cs="Arial"/>
          <w:color w:val="000000"/>
          <w:sz w:val="21"/>
          <w:szCs w:val="21"/>
          <w:lang w:eastAsia="ru-RU"/>
        </w:rPr>
        <w:t xml:space="preserve"> громадською радою без об’єктивних причин більшості заходів, передбачених річним планом її роботи;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прийняття</w:t>
      </w:r>
      <w:proofErr w:type="gramEnd"/>
      <w:r w:rsidRPr="007229F9">
        <w:rPr>
          <w:rFonts w:ascii="Verdana" w:eastAsia="Times New Roman" w:hAnsi="Verdana" w:cs="Arial"/>
          <w:color w:val="000000"/>
          <w:sz w:val="21"/>
          <w:szCs w:val="21"/>
          <w:lang w:eastAsia="ru-RU"/>
        </w:rPr>
        <w:t xml:space="preserve"> відповідного рішення на її засіданні;</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реорганізації</w:t>
      </w:r>
      <w:proofErr w:type="gramEnd"/>
      <w:r w:rsidRPr="007229F9">
        <w:rPr>
          <w:rFonts w:ascii="Verdana" w:eastAsia="Times New Roman" w:hAnsi="Verdana" w:cs="Arial"/>
          <w:color w:val="000000"/>
          <w:sz w:val="21"/>
          <w:szCs w:val="21"/>
          <w:lang w:eastAsia="ru-RU"/>
        </w:rPr>
        <w:t xml:space="preserve"> або ліквідації органу.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Рішення про припинення діяльності громадської ради оформляється відповідним актом органу.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 xml:space="preserve">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w:t>
      </w:r>
      <w:r w:rsidRPr="007229F9">
        <w:rPr>
          <w:rFonts w:ascii="Verdana" w:eastAsia="Times New Roman" w:hAnsi="Verdana" w:cs="Arial"/>
          <w:color w:val="000000"/>
          <w:sz w:val="21"/>
          <w:szCs w:val="21"/>
          <w:lang w:eastAsia="ru-RU"/>
        </w:rPr>
        <w:lastRenderedPageBreak/>
        <w:t>відповідно до вимог пункту 8 цього Типового положення ініціативну групу з підготовки установчих зборів з метою формування нового складу громадської ради.”;</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w:t>
      </w:r>
      <w:proofErr w:type="gramEnd"/>
      <w:r w:rsidRPr="007229F9">
        <w:rPr>
          <w:rFonts w:ascii="Verdana" w:eastAsia="Times New Roman" w:hAnsi="Verdana" w:cs="Arial"/>
          <w:color w:val="000000"/>
          <w:sz w:val="21"/>
          <w:szCs w:val="21"/>
          <w:lang w:eastAsia="ru-RU"/>
        </w:rPr>
        <w:t xml:space="preserve"> 11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“11. Громадську раду очолює голова, який обирається з числа членів ради на її першому засіданні шляхом рейтингового голосування.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Одна і та сама особа не може очолювати одночасно більш як одну громадську раду, утворену відповідно до вимог цього Типового положення.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Голова громадської ради має заступників, які обираються з числа членів ради шляхом рейтингового голосування.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рішенням.”;</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третій пункту 12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w:t>
      </w:r>
      <w:proofErr w:type="gramStart"/>
      <w:r w:rsidRPr="007229F9">
        <w:rPr>
          <w:rFonts w:ascii="Verdana" w:eastAsia="Times New Roman" w:hAnsi="Verdana" w:cs="Arial"/>
          <w:color w:val="000000"/>
          <w:sz w:val="21"/>
          <w:szCs w:val="21"/>
          <w:lang w:eastAsia="ru-RU"/>
        </w:rPr>
        <w:t>організовує</w:t>
      </w:r>
      <w:proofErr w:type="gramEnd"/>
      <w:r w:rsidRPr="007229F9">
        <w:rPr>
          <w:rFonts w:ascii="Verdana" w:eastAsia="Times New Roman" w:hAnsi="Verdana" w:cs="Arial"/>
          <w:color w:val="000000"/>
          <w:sz w:val="21"/>
          <w:szCs w:val="21"/>
          <w:lang w:eastAsia="ru-RU"/>
        </w:rPr>
        <w:t xml:space="preserve"> підготовку і проведення її засідань, головує під час їх проведення;”;</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w:t>
      </w:r>
      <w:proofErr w:type="gramEnd"/>
      <w:r w:rsidRPr="007229F9">
        <w:rPr>
          <w:rFonts w:ascii="Verdana" w:eastAsia="Times New Roman" w:hAnsi="Verdana" w:cs="Arial"/>
          <w:color w:val="000000"/>
          <w:sz w:val="21"/>
          <w:szCs w:val="21"/>
          <w:lang w:eastAsia="ru-RU"/>
        </w:rPr>
        <w:t xml:space="preserve"> 13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“13. За заявою громадської ради керівник органу може покласти здійснення функцій секретаря громадської ради на представника органу.”;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у</w:t>
      </w:r>
      <w:proofErr w:type="gramEnd"/>
      <w:r w:rsidRPr="007229F9">
        <w:rPr>
          <w:rFonts w:ascii="Verdana" w:eastAsia="Times New Roman" w:hAnsi="Verdana" w:cs="Arial"/>
          <w:color w:val="000000"/>
          <w:sz w:val="21"/>
          <w:szCs w:val="21"/>
          <w:lang w:eastAsia="ru-RU"/>
        </w:rPr>
        <w:t xml:space="preserve"> пункті 14:</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друге</w:t>
      </w:r>
      <w:proofErr w:type="gramEnd"/>
      <w:r w:rsidRPr="007229F9">
        <w:rPr>
          <w:rFonts w:ascii="Verdana" w:eastAsia="Times New Roman" w:hAnsi="Verdana" w:cs="Arial"/>
          <w:color w:val="000000"/>
          <w:sz w:val="21"/>
          <w:szCs w:val="21"/>
          <w:lang w:eastAsia="ru-RU"/>
        </w:rPr>
        <w:t xml:space="preserve"> речення абзацу першого після слів “за ініціативою” доповнити словами “голови громадської ради, керівника органу або”;</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доповнити</w:t>
      </w:r>
      <w:proofErr w:type="gramEnd"/>
      <w:r w:rsidRPr="007229F9">
        <w:rPr>
          <w:rFonts w:ascii="Verdana" w:eastAsia="Times New Roman" w:hAnsi="Verdana" w:cs="Arial"/>
          <w:color w:val="000000"/>
          <w:sz w:val="21"/>
          <w:szCs w:val="21"/>
          <w:lang w:eastAsia="ru-RU"/>
        </w:rPr>
        <w:t xml:space="preserve"> пункт після абзацу першого новим абзацом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органу.”.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зв’язку з цим абзаци другий — п’ятий вважати відповідно абзацами третім — шостим;</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третій після слів “половина її членів” доповнити словами “від загального складу”;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абзац</w:t>
      </w:r>
      <w:proofErr w:type="gramEnd"/>
      <w:r w:rsidRPr="007229F9">
        <w:rPr>
          <w:rFonts w:ascii="Verdana" w:eastAsia="Times New Roman" w:hAnsi="Verdana" w:cs="Arial"/>
          <w:color w:val="000000"/>
          <w:sz w:val="21"/>
          <w:szCs w:val="21"/>
          <w:lang w:eastAsia="ru-RU"/>
        </w:rPr>
        <w:t xml:space="preserve"> п’ятий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“У засіданнях громадської ради може брати участь з правом дорадчого голосу керівник органу, його заступник або інший уповноважений представник органу.”;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доповнити</w:t>
      </w:r>
      <w:proofErr w:type="gramEnd"/>
      <w:r w:rsidRPr="007229F9">
        <w:rPr>
          <w:rFonts w:ascii="Verdana" w:eastAsia="Times New Roman" w:hAnsi="Verdana" w:cs="Arial"/>
          <w:color w:val="000000"/>
          <w:sz w:val="21"/>
          <w:szCs w:val="21"/>
          <w:lang w:eastAsia="ru-RU"/>
        </w:rPr>
        <w:t xml:space="preserve"> Типове положення пунктом 15</w:t>
      </w:r>
      <w:r w:rsidRPr="007229F9">
        <w:rPr>
          <w:rFonts w:ascii="Verdana" w:eastAsia="Times New Roman" w:hAnsi="Verdana" w:cs="Arial"/>
          <w:color w:val="000000"/>
          <w:sz w:val="16"/>
          <w:szCs w:val="16"/>
          <w:vertAlign w:val="superscript"/>
          <w:lang w:eastAsia="ru-RU"/>
        </w:rPr>
        <w:t>1</w:t>
      </w:r>
      <w:r w:rsidRPr="007229F9">
        <w:rPr>
          <w:rFonts w:ascii="Verdana" w:eastAsia="Times New Roman" w:hAnsi="Verdana" w:cs="Arial"/>
          <w:color w:val="000000"/>
          <w:sz w:val="21"/>
          <w:szCs w:val="21"/>
          <w:lang w:eastAsia="ru-RU"/>
        </w:rPr>
        <w:t> такого змісту:</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“15</w:t>
      </w:r>
      <w:r w:rsidRPr="007229F9">
        <w:rPr>
          <w:rFonts w:ascii="Verdana" w:eastAsia="Times New Roman" w:hAnsi="Verdana" w:cs="Arial"/>
          <w:color w:val="000000"/>
          <w:sz w:val="16"/>
          <w:szCs w:val="16"/>
          <w:vertAlign w:val="superscript"/>
          <w:lang w:eastAsia="ru-RU"/>
        </w:rPr>
        <w:t>1</w:t>
      </w:r>
      <w:r w:rsidRPr="007229F9">
        <w:rPr>
          <w:rFonts w:ascii="Verdana" w:eastAsia="Times New Roman" w:hAnsi="Verdana" w:cs="Arial"/>
          <w:color w:val="000000"/>
          <w:sz w:val="21"/>
          <w:szCs w:val="21"/>
          <w:lang w:eastAsia="ru-RU"/>
        </w:rPr>
        <w:t>. На засіданні громадської ради, яке проводиться за участю представників органу в Iкварталі кожного року, обговорюється звіт про виконання плану її роботи за минулий рік та схвалюється підготовлений нею план на поточний рік.</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t>Річний план роботи громадської ради та звіт про його виконання оприлюднюються на офіційному веб-сайті органу та в інший прийнятний спосіб.”;</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proofErr w:type="gramStart"/>
      <w:r w:rsidRPr="007229F9">
        <w:rPr>
          <w:rFonts w:ascii="Verdana" w:eastAsia="Times New Roman" w:hAnsi="Verdana" w:cs="Arial"/>
          <w:color w:val="000000"/>
          <w:sz w:val="21"/>
          <w:szCs w:val="21"/>
          <w:lang w:eastAsia="ru-RU"/>
        </w:rPr>
        <w:t>пункт</w:t>
      </w:r>
      <w:proofErr w:type="gramEnd"/>
      <w:r w:rsidRPr="007229F9">
        <w:rPr>
          <w:rFonts w:ascii="Verdana" w:eastAsia="Times New Roman" w:hAnsi="Verdana" w:cs="Arial"/>
          <w:color w:val="000000"/>
          <w:sz w:val="21"/>
          <w:szCs w:val="21"/>
          <w:lang w:eastAsia="ru-RU"/>
        </w:rPr>
        <w:t xml:space="preserve"> 16 викласти у такій редакції:</w:t>
      </w:r>
    </w:p>
    <w:p w:rsidR="007229F9" w:rsidRPr="007229F9" w:rsidRDefault="007229F9" w:rsidP="007229F9">
      <w:pPr>
        <w:shd w:val="clear" w:color="auto" w:fill="FFFFFF"/>
        <w:spacing w:after="150" w:line="240" w:lineRule="auto"/>
        <w:rPr>
          <w:rFonts w:ascii="Arial" w:eastAsia="Times New Roman" w:hAnsi="Arial" w:cs="Arial"/>
          <w:color w:val="000000"/>
          <w:sz w:val="21"/>
          <w:szCs w:val="21"/>
          <w:lang w:eastAsia="ru-RU"/>
        </w:rPr>
      </w:pPr>
      <w:r w:rsidRPr="007229F9">
        <w:rPr>
          <w:rFonts w:ascii="Verdana" w:eastAsia="Times New Roman" w:hAnsi="Verdana" w:cs="Arial"/>
          <w:color w:val="000000"/>
          <w:sz w:val="21"/>
          <w:szCs w:val="21"/>
          <w:lang w:eastAsia="ru-RU"/>
        </w:rPr>
        <w:lastRenderedPageBreak/>
        <w:t>“16.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органу в рубриці “Громадська рада”.</w:t>
      </w:r>
    </w:p>
    <w:p w:rsidR="00650FFA" w:rsidRDefault="00650FFA">
      <w:bookmarkStart w:id="0" w:name="_GoBack"/>
      <w:bookmarkEnd w:id="0"/>
    </w:p>
    <w:sectPr w:rsidR="0065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F9"/>
    <w:rsid w:val="00240F84"/>
    <w:rsid w:val="00650FFA"/>
    <w:rsid w:val="0072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8870F-6651-4B18-8A2F-DEEA75F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4987</Words>
  <Characters>28428</Characters>
  <Application>Microsoft Office Word</Application>
  <DocSecurity>0</DocSecurity>
  <Lines>236</Lines>
  <Paragraphs>66</Paragraphs>
  <ScaleCrop>false</ScaleCrop>
  <Company>SPecialiST RePack</Company>
  <LinksUpToDate>false</LinksUpToDate>
  <CharactersWithSpaces>33349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1</cp:revision>
  <dcterms:created xsi:type="dcterms:W3CDTF">2018-02-01T14:21:00Z</dcterms:created>
  <dcterms:modified xsi:type="dcterms:W3CDTF">2018-02-01T14:23:00Z</dcterms:modified>
</cp:coreProperties>
</file>