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0D" w:rsidRDefault="00D55157" w:rsidP="002E306E">
      <w:pPr>
        <w:pStyle w:val="1"/>
        <w:ind w:firstLine="0"/>
        <w:jc w:val="center"/>
        <w:rPr>
          <w:sz w:val="24"/>
        </w:rPr>
      </w:pPr>
      <w:r w:rsidRPr="00D55157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3in;margin-top:18pt;width:28.8pt;height:42.55pt;z-index:1;visibility:visible">
            <v:imagedata r:id="rId4" o:title=""/>
            <w10:wrap type="topAndBottom"/>
          </v:shape>
        </w:pict>
      </w:r>
    </w:p>
    <w:p w:rsidR="00FA600D" w:rsidRDefault="00D55157" w:rsidP="002E306E">
      <w:pPr>
        <w:pStyle w:val="1"/>
        <w:ind w:firstLine="0"/>
        <w:jc w:val="center"/>
      </w:pPr>
      <w:r>
        <w:rPr>
          <w:noProof/>
          <w:lang w:val="ru-RU"/>
        </w:rPr>
        <w:pict>
          <v:line id="_x0000_s1027" style="position:absolute;left:0;text-align:left;z-index:2" from="-99pt,-1in" to="376.2pt,-1in" strokeweight="3.25pt">
            <v:stroke linestyle="thickThin"/>
          </v:line>
        </w:pict>
      </w:r>
      <w:r w:rsidR="00FA600D">
        <w:t>У  К  Р А  Ї  Н  А</w:t>
      </w:r>
    </w:p>
    <w:p w:rsidR="00FA600D" w:rsidRDefault="00FA600D" w:rsidP="002E306E">
      <w:pPr>
        <w:pStyle w:val="1"/>
        <w:ind w:firstLine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FA600D" w:rsidRDefault="00FA600D" w:rsidP="002E306E">
      <w:pPr>
        <w:pStyle w:val="8"/>
        <w:spacing w:before="0" w:after="0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FA600D" w:rsidRDefault="00FA600D" w:rsidP="002E306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A600D" w:rsidRPr="002E171F" w:rsidRDefault="00FA600D" w:rsidP="002E30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 №</w:t>
      </w:r>
      <w:r w:rsidR="002E171F">
        <w:rPr>
          <w:rFonts w:ascii="Times New Roman" w:hAnsi="Times New Roman"/>
          <w:b/>
          <w:sz w:val="28"/>
          <w:szCs w:val="28"/>
          <w:lang w:val="en-US"/>
        </w:rPr>
        <w:t>25</w:t>
      </w:r>
    </w:p>
    <w:p w:rsidR="002E171F" w:rsidRPr="002E171F" w:rsidRDefault="002E171F" w:rsidP="002E306E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:rsidR="00FA600D" w:rsidRDefault="00FA600D" w:rsidP="002E306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7 грудня</w:t>
      </w:r>
      <w:r>
        <w:rPr>
          <w:rFonts w:ascii="Times New Roman" w:hAnsi="Times New Roman"/>
          <w:sz w:val="28"/>
          <w:szCs w:val="28"/>
        </w:rPr>
        <w:t xml:space="preserve"> 2015 року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FA600D" w:rsidRPr="00C252DC" w:rsidRDefault="00FA600D" w:rsidP="00C252D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52DC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на прийняття до спільної власності територіальних громад </w:t>
      </w:r>
      <w:proofErr w:type="spellStart"/>
      <w:r w:rsidRPr="00C252DC">
        <w:rPr>
          <w:rFonts w:ascii="Times New Roman" w:hAnsi="Times New Roman"/>
          <w:b/>
          <w:sz w:val="28"/>
          <w:szCs w:val="28"/>
          <w:lang w:val="uk-UA"/>
        </w:rPr>
        <w:t>Томашпільського</w:t>
      </w:r>
      <w:proofErr w:type="spellEnd"/>
      <w:r w:rsidRPr="00C252DC">
        <w:rPr>
          <w:rFonts w:ascii="Times New Roman" w:hAnsi="Times New Roman"/>
          <w:b/>
          <w:sz w:val="28"/>
          <w:szCs w:val="28"/>
          <w:lang w:val="uk-UA"/>
        </w:rPr>
        <w:t xml:space="preserve"> району проектно – кошторисної документації та обсягів незавершеного будівництва «будівля котельні з технологічним обладнанням </w:t>
      </w:r>
      <w:proofErr w:type="spellStart"/>
      <w:r w:rsidRPr="00C252DC">
        <w:rPr>
          <w:rFonts w:ascii="Times New Roman" w:hAnsi="Times New Roman"/>
          <w:b/>
          <w:sz w:val="28"/>
          <w:szCs w:val="28"/>
          <w:lang w:val="uk-UA"/>
        </w:rPr>
        <w:t>Гнатківської</w:t>
      </w:r>
      <w:proofErr w:type="spellEnd"/>
      <w:r w:rsidRPr="00C252DC">
        <w:rPr>
          <w:rFonts w:ascii="Times New Roman" w:hAnsi="Times New Roman"/>
          <w:b/>
          <w:sz w:val="28"/>
          <w:szCs w:val="28"/>
          <w:lang w:val="uk-UA"/>
        </w:rPr>
        <w:t xml:space="preserve"> загальноосвітньої школи І-ІІІ ступенів)</w:t>
      </w:r>
    </w:p>
    <w:p w:rsidR="00FA600D" w:rsidRDefault="00FA600D" w:rsidP="002E30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E171F">
        <w:rPr>
          <w:rFonts w:ascii="Times New Roman" w:hAnsi="Times New Roman"/>
          <w:sz w:val="28"/>
          <w:szCs w:val="28"/>
          <w:lang w:val="uk-UA"/>
        </w:rPr>
        <w:t xml:space="preserve">Відповідно до пункту 32  частини 1 статті 43, частин 4,5 статті 60, абзацу 2 пункту 10 розділу </w:t>
      </w:r>
      <w:r w:rsidRPr="002E171F">
        <w:rPr>
          <w:rFonts w:ascii="Times New Roman" w:hAnsi="Times New Roman"/>
          <w:sz w:val="28"/>
          <w:szCs w:val="28"/>
          <w:lang w:val="en-US"/>
        </w:rPr>
        <w:t>V</w:t>
      </w:r>
      <w:r w:rsidRPr="002E171F">
        <w:rPr>
          <w:rFonts w:ascii="Times New Roman" w:hAnsi="Times New Roman"/>
          <w:sz w:val="28"/>
          <w:szCs w:val="28"/>
          <w:lang w:val="uk-UA"/>
        </w:rPr>
        <w:t xml:space="preserve"> «Прикінцеві та перехідні положення», Закону України «Про місцеве самоврядування в Україні», Закону України «Про передачу об’єктів права державної та комунальної власності»,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2E171F"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 w:rsidRPr="002E171F">
        <w:rPr>
          <w:rFonts w:ascii="Times New Roman" w:hAnsi="Times New Roman"/>
          <w:sz w:val="28"/>
          <w:szCs w:val="28"/>
          <w:lang w:val="uk-UA"/>
        </w:rPr>
        <w:t xml:space="preserve"> району»,  враховуючи клопотання </w:t>
      </w:r>
      <w:proofErr w:type="spellStart"/>
      <w:r w:rsidRPr="002E171F"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 w:rsidRPr="002E171F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 районна рада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A600D" w:rsidRDefault="00FA600D" w:rsidP="002E171F">
      <w:pPr>
        <w:tabs>
          <w:tab w:val="left" w:pos="2700"/>
        </w:tabs>
        <w:spacing w:after="0" w:line="240" w:lineRule="auto"/>
        <w:ind w:firstLineChars="225" w:firstLine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600D" w:rsidRPr="00AC3EB2" w:rsidRDefault="00FA600D" w:rsidP="002E171F">
      <w:pPr>
        <w:tabs>
          <w:tab w:val="left" w:pos="2700"/>
        </w:tabs>
        <w:spacing w:after="0" w:line="240" w:lineRule="auto"/>
        <w:ind w:firstLineChars="225" w:firstLine="6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Надати згоду на прийняття до спільної власності територіальних громад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проектно – кошторисної документації та обсягів незавершеного будівництва (будівля котельні з технологічним обладнанням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Гнатківської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ступенів) в сумі 511367,18 грн.</w:t>
      </w:r>
    </w:p>
    <w:p w:rsidR="00FA600D" w:rsidRDefault="00FA600D" w:rsidP="002E171F">
      <w:pPr>
        <w:tabs>
          <w:tab w:val="left" w:pos="2700"/>
        </w:tabs>
        <w:spacing w:after="0" w:line="240" w:lineRule="auto"/>
        <w:ind w:firstLineChars="225" w:firstLine="6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00D" w:rsidRDefault="00FA600D" w:rsidP="002E171F">
      <w:pPr>
        <w:tabs>
          <w:tab w:val="left" w:pos="540"/>
        </w:tabs>
        <w:spacing w:after="0" w:line="240" w:lineRule="auto"/>
        <w:ind w:firstLineChars="225" w:firstLine="6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Майно вказане в пункті 1 цього рішення закріпити на праві оперативного управління за відділом освіти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Томашпільської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FA600D" w:rsidRDefault="00FA600D" w:rsidP="002E171F">
      <w:pPr>
        <w:tabs>
          <w:tab w:val="left" w:pos="540"/>
        </w:tabs>
        <w:spacing w:after="0" w:line="240" w:lineRule="auto"/>
        <w:ind w:firstLineChars="225" w:firstLine="6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00D" w:rsidRDefault="00FA600D" w:rsidP="002E306E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2C04DA"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</w:t>
      </w:r>
      <w:r>
        <w:rPr>
          <w:rFonts w:ascii="Times New Roman" w:hAnsi="Times New Roman"/>
          <w:sz w:val="28"/>
          <w:szCs w:val="28"/>
          <w:lang w:val="uk-UA"/>
        </w:rPr>
        <w:t xml:space="preserve"> приватизації</w:t>
      </w:r>
      <w:r w:rsidR="002E171F" w:rsidRPr="002E171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E171F">
        <w:rPr>
          <w:rFonts w:ascii="Times New Roman" w:hAnsi="Times New Roman"/>
          <w:sz w:val="28"/>
          <w:szCs w:val="28"/>
          <w:lang w:val="uk-UA"/>
        </w:rPr>
        <w:t>Гаврилюк В.А.</w:t>
      </w:r>
      <w:r w:rsidR="002E171F" w:rsidRPr="002E171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A600D" w:rsidRPr="007A50BF" w:rsidRDefault="00FA600D" w:rsidP="00D57197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00D" w:rsidRDefault="00FA600D" w:rsidP="002E30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районної ради                                                   Д.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Коритчук</w:t>
      </w:r>
      <w:proofErr w:type="spellEnd"/>
    </w:p>
    <w:p w:rsidR="00FA600D" w:rsidRDefault="00FA600D" w:rsidP="002E306E"/>
    <w:sectPr w:rsidR="00FA600D" w:rsidSect="003D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06E"/>
    <w:rsid w:val="001F2963"/>
    <w:rsid w:val="002C04DA"/>
    <w:rsid w:val="002E171F"/>
    <w:rsid w:val="002E306E"/>
    <w:rsid w:val="003D117B"/>
    <w:rsid w:val="00401A5B"/>
    <w:rsid w:val="004D3438"/>
    <w:rsid w:val="007A50BF"/>
    <w:rsid w:val="00941EF2"/>
    <w:rsid w:val="00A437E7"/>
    <w:rsid w:val="00AC3EB2"/>
    <w:rsid w:val="00C252DC"/>
    <w:rsid w:val="00D345A2"/>
    <w:rsid w:val="00D55157"/>
    <w:rsid w:val="00D57197"/>
    <w:rsid w:val="00E47207"/>
    <w:rsid w:val="00E556F1"/>
    <w:rsid w:val="00FA600D"/>
    <w:rsid w:val="00FD0168"/>
    <w:rsid w:val="00FE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306E"/>
    <w:pPr>
      <w:keepNext/>
      <w:spacing w:after="0" w:line="240" w:lineRule="auto"/>
      <w:ind w:firstLine="708"/>
      <w:jc w:val="both"/>
      <w:outlineLvl w:val="0"/>
    </w:pPr>
    <w:rPr>
      <w:rFonts w:ascii="Times New Roman" w:hAnsi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2E306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306E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E306E"/>
    <w:rPr>
      <w:rFonts w:ascii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8</cp:revision>
  <dcterms:created xsi:type="dcterms:W3CDTF">2015-12-02T11:05:00Z</dcterms:created>
  <dcterms:modified xsi:type="dcterms:W3CDTF">2015-12-08T10:53:00Z</dcterms:modified>
</cp:coreProperties>
</file>