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47" w:rsidRDefault="00267847" w:rsidP="00267847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200615563" r:id="rId5"/>
        </w:object>
      </w:r>
    </w:p>
    <w:p w:rsidR="00267847" w:rsidRDefault="00267847" w:rsidP="00267847">
      <w:pPr>
        <w:pStyle w:val="a3"/>
        <w:rPr>
          <w:sz w:val="32"/>
        </w:rPr>
      </w:pPr>
      <w:r>
        <w:rPr>
          <w:sz w:val="32"/>
        </w:rPr>
        <w:t>Україна</w:t>
      </w:r>
    </w:p>
    <w:p w:rsidR="00267847" w:rsidRDefault="00267847" w:rsidP="00267847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267847" w:rsidRDefault="00267847" w:rsidP="002678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7847" w:rsidRDefault="00267847" w:rsidP="0026784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267847" w:rsidRDefault="00267847" w:rsidP="00267847">
      <w:pPr>
        <w:rPr>
          <w:lang w:val="uk-UA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267847" w:rsidRPr="00D133C5" w:rsidRDefault="00267847" w:rsidP="00267847">
      <w:pPr>
        <w:pStyle w:val="2"/>
        <w:rPr>
          <w:rFonts w:ascii="Times New Roman" w:hAnsi="Times New Roman"/>
          <w:sz w:val="24"/>
          <w:lang w:val="en-US"/>
        </w:rPr>
      </w:pPr>
      <w:r w:rsidRPr="00D133C5">
        <w:rPr>
          <w:rFonts w:ascii="Times New Roman" w:hAnsi="Times New Roman"/>
          <w:sz w:val="24"/>
        </w:rPr>
        <w:t>ПРОТОКОЛ  №1</w:t>
      </w:r>
      <w:r w:rsidRPr="00D133C5">
        <w:rPr>
          <w:rFonts w:ascii="Times New Roman" w:hAnsi="Times New Roman"/>
          <w:sz w:val="24"/>
          <w:lang w:val="en-US"/>
        </w:rPr>
        <w:t>1</w:t>
      </w:r>
    </w:p>
    <w:p w:rsidR="00267847" w:rsidRPr="00D133C5" w:rsidRDefault="00267847" w:rsidP="00267847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 w:rsidRPr="00D133C5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D133C5">
        <w:rPr>
          <w:rFonts w:ascii="Times New Roman" w:hAnsi="Times New Roman"/>
          <w:sz w:val="24"/>
          <w:szCs w:val="24"/>
          <w:u w:val="single"/>
          <w:lang w:val="en-US"/>
        </w:rPr>
        <w:t>6</w:t>
      </w:r>
      <w:r w:rsidRPr="00D133C5">
        <w:rPr>
          <w:rFonts w:ascii="Times New Roman" w:hAnsi="Times New Roman"/>
          <w:sz w:val="24"/>
          <w:szCs w:val="24"/>
          <w:u w:val="single"/>
          <w:lang w:val="uk-UA"/>
        </w:rPr>
        <w:t xml:space="preserve"> січня</w:t>
      </w:r>
      <w:r w:rsidR="00034957" w:rsidRPr="00D133C5">
        <w:rPr>
          <w:rFonts w:ascii="Times New Roman" w:hAnsi="Times New Roman"/>
          <w:sz w:val="24"/>
          <w:szCs w:val="24"/>
          <w:u w:val="single"/>
          <w:lang w:val="uk-UA"/>
        </w:rPr>
        <w:t xml:space="preserve"> 2017</w:t>
      </w:r>
      <w:r w:rsidRPr="00D133C5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В.М., Гаврилюк В.А., Кісь С.М.,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Ставнійчук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В.А.</w:t>
      </w:r>
      <w:r w:rsidR="00034957" w:rsidRPr="00D133C5">
        <w:rPr>
          <w:rFonts w:ascii="Times New Roman" w:hAnsi="Times New Roman"/>
          <w:sz w:val="24"/>
          <w:szCs w:val="24"/>
          <w:lang w:val="uk-UA"/>
        </w:rPr>
        <w:t>,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Л.А.,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="00034957" w:rsidRPr="00D133C5">
        <w:rPr>
          <w:rFonts w:ascii="Times New Roman" w:hAnsi="Times New Roman"/>
          <w:sz w:val="24"/>
          <w:szCs w:val="24"/>
          <w:lang w:val="uk-UA"/>
        </w:rPr>
        <w:t xml:space="preserve">., Бойко М.Д., </w:t>
      </w:r>
      <w:proofErr w:type="spellStart"/>
      <w:r w:rsidR="00034957" w:rsidRPr="00D133C5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034957" w:rsidRPr="00D133C5">
        <w:rPr>
          <w:rFonts w:ascii="Times New Roman" w:hAnsi="Times New Roman"/>
          <w:sz w:val="24"/>
          <w:szCs w:val="24"/>
          <w:lang w:val="uk-UA"/>
        </w:rPr>
        <w:t xml:space="preserve"> В.І.</w:t>
      </w: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Відкриває і веде засідання голова районної ради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267847" w:rsidRPr="00D133C5" w:rsidRDefault="00267847" w:rsidP="00267847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7847" w:rsidRPr="00D133C5" w:rsidRDefault="00267847" w:rsidP="002678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 w:rsidRPr="00D133C5">
        <w:rPr>
          <w:rFonts w:ascii="Times New Roman" w:hAnsi="Times New Roman"/>
          <w:b/>
          <w:bCs/>
          <w:color w:val="000000"/>
          <w:sz w:val="24"/>
          <w:szCs w:val="24"/>
        </w:rPr>
        <w:t>денний</w:t>
      </w:r>
      <w:proofErr w:type="spellEnd"/>
      <w:r w:rsidRPr="00D133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1. 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звернення депутатів Томашпільської районної ради 7 скликання до Президента України Порошенка П.О., Кабінету Міністрів України, Міністерства охорони здоров’я, народного депутата України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Спориша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І.Д., голови Вінницької обласної державної адміністрації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Коровія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В.В., голови Вінницької обласної Ради Олійника А.Д., директора Департаменту охорони здоров’я Вінницької обласної державної адміністрації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Грабович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Л.О.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2. Про внесення змін до рішення 12 сесії районної ради 7 скликання від 23 грудня 2016 року №182 «Про районний бюджет на 2017 рік».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3. Про внесення змін до рішення 2 сесії районної ради 7 скликання від 07 грудня 2015 року №10 «Про районний бюджет на 2016 рік».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4. Про районну програму забезпечення виконання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Томашпільською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2017 рік.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5. Про району програму функціонування Центру надання адміністративних послуг у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Томашпільському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районі на 2017-2018 роки.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6. Про внесення змін до рішення 2 сесії районної ради 7 скликання від 7 грудня 2015 року №7 «Про утворення постійних комісій районної ради 7 скликання, обрання їх складу».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7. Про затвердження структури та чисельності працівників Територіального центру соціального обслуговування (надання соціальних послуг)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8. Про додаткове введення штатної одиниці в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Томашпільській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районній дитячо-юнацькій спортивній школі.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9. Про розпорядження голови районної ради.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10. Про затвердження технічних документацій з нормативної грошової оцінки земельних ділянок, що знаходяться у власності громадян для ведення особистого селянського господарства на території Томашпільської селищної ради (за межами населеного пункту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смт.Томашпіль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11. Про затвердження технічних документацій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Горишківської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с.Горишківка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12. Про затвердження технічної документації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Вилянської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с.Вила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13. Про затвердження технічної документації із нормативної грошової оцінки земельних ділянок, що знаходяться у власності громадян для ведення особистого 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 xml:space="preserve">селянського господарства на території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Паланської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с.Паланка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14. 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гр.Боровньова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Романа Валентиновича для ведення особистого селянського господарства на території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Великорусавської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с.В.Русава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26784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15. 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гр.Тріфонова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Сергія Миколайовича для ведення товарного сільськогосподарського виробництва на території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Марківської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с.Марківка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034957" w:rsidRPr="00D133C5" w:rsidRDefault="00034957" w:rsidP="00034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16. 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надання дозволу відділу освіти райдержадміністрації на проведення платежів за енергопостачання загальноосвітніх шкіл </w:t>
      </w:r>
      <w:proofErr w:type="spellStart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Вапнярської</w:t>
      </w:r>
      <w:proofErr w:type="spellEnd"/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селищної ради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034957" w:rsidRPr="00D133C5" w:rsidRDefault="00034957" w:rsidP="002678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звернення депутатів Томашпільської районної ради 7 скликання до Президента України Порошенка П.О., Кабінету Міністрів України, Міністерства охорони здоров’я, народного депутата України </w:t>
      </w:r>
      <w:proofErr w:type="spellStart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Спориша</w:t>
      </w:r>
      <w:proofErr w:type="spellEnd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І.Д., голови Вінницької обласної державної адміністрації </w:t>
      </w:r>
      <w:proofErr w:type="spellStart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Коровія</w:t>
      </w:r>
      <w:proofErr w:type="spellEnd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В.В., голови Вінницької обласної Ради Олійника А.Д., директора Департаменту охорони здоров’я Вінницької обласної державної адміністрації </w:t>
      </w:r>
      <w:proofErr w:type="spellStart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Грабович</w:t>
      </w:r>
      <w:proofErr w:type="spellEnd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Л.О.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звернення депутатів Томашпільської районної ради 7 скликання до Президента України Порошенка П.О., Кабінету Міністрів України, Міністерства охорони здоров’я, народного депутата України </w:t>
      </w:r>
      <w:proofErr w:type="spellStart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Спориша</w:t>
      </w:r>
      <w:proofErr w:type="spellEnd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І.Д., голови Вінницької обласної державної адміністрації </w:t>
      </w:r>
      <w:proofErr w:type="spellStart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Коровія</w:t>
      </w:r>
      <w:proofErr w:type="spellEnd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В.В., голови Вінницької обласної Ради Олійника А.Д., директора Департаменту охорони здоров’я Вінницької обласної державної адміністрації </w:t>
      </w:r>
      <w:proofErr w:type="spellStart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Грабович</w:t>
      </w:r>
      <w:proofErr w:type="spellEnd"/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Л.О.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034957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2954" w:rsidRPr="00D133C5" w:rsidRDefault="00267847" w:rsidP="00DB29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2:</w:t>
      </w:r>
      <w:r w:rsidR="00DB2954" w:rsidRPr="00D133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34957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034957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3: 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07 грудня 2015 року №10 «Про районний бюджет на 2016 рік».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>«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07 грудня 2015 року №10 «Про районний бюджет на 2016 рік»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rPr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СЛУХАЛИ 4: 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 xml:space="preserve">Про районну програму забезпечення виконання </w:t>
      </w:r>
      <w:proofErr w:type="spellStart"/>
      <w:r w:rsidR="00DB2954" w:rsidRPr="00D133C5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="00DB2954" w:rsidRPr="00D133C5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2017 рік</w:t>
      </w:r>
      <w:r w:rsidRPr="00D133C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 xml:space="preserve">Про районну програму забезпечення виконання </w:t>
      </w:r>
      <w:proofErr w:type="spellStart"/>
      <w:r w:rsidR="00DB2954" w:rsidRPr="00D133C5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="00DB2954" w:rsidRPr="00D133C5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2017 рік</w:t>
      </w:r>
      <w:r w:rsidRPr="00D133C5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5: 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 xml:space="preserve">Про району програму функціонування Центру надання адміністративних послуг у </w:t>
      </w:r>
      <w:proofErr w:type="spellStart"/>
      <w:r w:rsidR="00DB2954" w:rsidRPr="00D133C5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="00DB2954" w:rsidRPr="00D133C5">
        <w:rPr>
          <w:rFonts w:ascii="Times New Roman" w:hAnsi="Times New Roman"/>
          <w:sz w:val="24"/>
          <w:szCs w:val="24"/>
          <w:lang w:val="uk-UA"/>
        </w:rPr>
        <w:t xml:space="preserve"> районі на 2017-2018 роки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району програму функціонування Центру надання адміністративних послуг у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Томашпільському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районі на 2017-2018 роки</w:t>
      </w:r>
      <w:r w:rsidRPr="00D133C5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6: 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№7 «Про утворення постійних комісій районної ради 7 скликання, обрання їх складу».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№7 «Про утворення постійних комісій районної ради 7 скликання, обрання їх складу»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7: 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структури та чисельності працівників Територіального центру соціального обслуговування (надання соціальних послуг)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</w:t>
      </w:r>
      <w:r w:rsidRPr="00D133C5">
        <w:rPr>
          <w:rFonts w:ascii="Times New Roman" w:hAnsi="Times New Roman"/>
          <w:sz w:val="24"/>
          <w:szCs w:val="24"/>
          <w:lang w:val="uk-UA"/>
        </w:rPr>
        <w:t>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структури та чисельності працівників Територіального центру соціального обслуговування (надання соціальних послуг)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</w:t>
      </w:r>
      <w:r w:rsidRPr="00D133C5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8:</w:t>
      </w:r>
      <w:r w:rsidR="00DB2954" w:rsidRPr="00D133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 xml:space="preserve">Про додаткове введення штатної одиниці в </w:t>
      </w:r>
      <w:proofErr w:type="spellStart"/>
      <w:r w:rsidR="00DB2954" w:rsidRPr="00D133C5">
        <w:rPr>
          <w:rFonts w:ascii="Times New Roman" w:hAnsi="Times New Roman"/>
          <w:sz w:val="24"/>
          <w:szCs w:val="24"/>
          <w:lang w:val="uk-UA"/>
        </w:rPr>
        <w:t>Томашпільській</w:t>
      </w:r>
      <w:proofErr w:type="spellEnd"/>
      <w:r w:rsidR="00DB2954" w:rsidRPr="00D133C5">
        <w:rPr>
          <w:rFonts w:ascii="Times New Roman" w:hAnsi="Times New Roman"/>
          <w:sz w:val="24"/>
          <w:szCs w:val="24"/>
          <w:lang w:val="uk-UA"/>
        </w:rPr>
        <w:t xml:space="preserve"> районній дитячо-юнацькій спортивній школі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lastRenderedPageBreak/>
        <w:t>Проект рішення «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додаткове введення штатної одиниці в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Томашпільській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районній дитячо-юнацькій спортивній школі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9: 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Pr="00D133C5">
        <w:rPr>
          <w:sz w:val="24"/>
          <w:szCs w:val="24"/>
          <w:lang w:val="uk-UA"/>
        </w:rPr>
        <w:t>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Про розпорядження голови районної ради</w:t>
      </w:r>
      <w:r w:rsidRPr="00D133C5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10:</w:t>
      </w:r>
      <w:r w:rsidRPr="00D133C5">
        <w:rPr>
          <w:sz w:val="24"/>
          <w:szCs w:val="24"/>
        </w:rPr>
        <w:t xml:space="preserve"> 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технічних документацій з нормативної грошової оцінки земельних ділянок, що знаходяться у власності громадян для ведення особистого селянського господарства на території Томашпільської селищної ради (за межами населеного пункту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смт.Томашпіль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технічних документацій з нормативної грошової оцінки земельних ділянок, що знаходяться у власності громадян для ведення особистого селянського господарства на території Томашпільської селищної ради (за межами населеного пункту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смт.Томашпіль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</w:t>
      </w:r>
      <w:r w:rsidRPr="00D133C5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11:</w:t>
      </w:r>
      <w:r w:rsidRPr="00D133C5">
        <w:rPr>
          <w:sz w:val="24"/>
          <w:szCs w:val="24"/>
        </w:rPr>
        <w:t xml:space="preserve"> 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технічних документацій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Горишківської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с.Горишківка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області.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технічних документацій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Горишківської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с.Горишківка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DB2954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</w:t>
      </w:r>
      <w:r w:rsidRPr="00D133C5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</w:t>
      </w:r>
      <w:r w:rsidR="00DB2954" w:rsidRPr="00D133C5">
        <w:rPr>
          <w:rFonts w:ascii="Times New Roman" w:hAnsi="Times New Roman"/>
          <w:sz w:val="24"/>
          <w:szCs w:val="24"/>
          <w:lang w:val="uk-UA"/>
        </w:rPr>
        <w:t xml:space="preserve"> 13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12:</w:t>
      </w:r>
      <w:r w:rsidRPr="00D133C5">
        <w:rPr>
          <w:sz w:val="24"/>
          <w:szCs w:val="24"/>
        </w:rPr>
        <w:t xml:space="preserve"> </w:t>
      </w:r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Вилянської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с.Вила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Вилянської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</w:t>
      </w:r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 xml:space="preserve">пункту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с.Вила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</w:t>
      </w:r>
      <w:r w:rsidRPr="00D133C5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2F4F8D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13:</w:t>
      </w:r>
      <w:r w:rsidRPr="00D133C5">
        <w:rPr>
          <w:sz w:val="24"/>
          <w:szCs w:val="24"/>
        </w:rPr>
        <w:t xml:space="preserve"> </w:t>
      </w:r>
      <w:r w:rsidR="002F4F8D" w:rsidRPr="00D133C5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="002F4F8D" w:rsidRPr="00D133C5">
        <w:rPr>
          <w:rFonts w:ascii="Times New Roman" w:hAnsi="Times New Roman"/>
          <w:sz w:val="24"/>
          <w:szCs w:val="24"/>
          <w:lang w:val="uk-UA"/>
        </w:rPr>
        <w:t>Паланської</w:t>
      </w:r>
      <w:proofErr w:type="spellEnd"/>
      <w:r w:rsidR="002F4F8D" w:rsidRPr="00D133C5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2F4F8D" w:rsidRPr="00D133C5">
        <w:rPr>
          <w:rFonts w:ascii="Times New Roman" w:hAnsi="Times New Roman"/>
          <w:sz w:val="24"/>
          <w:szCs w:val="24"/>
          <w:lang w:val="uk-UA"/>
        </w:rPr>
        <w:t>с.Паланка</w:t>
      </w:r>
      <w:proofErr w:type="spellEnd"/>
      <w:r w:rsidR="002F4F8D" w:rsidRPr="00D133C5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2F4F8D" w:rsidRPr="00D133C5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2F4F8D" w:rsidRPr="00D133C5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2F4F8D" w:rsidRPr="00D133C5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="002F4F8D" w:rsidRPr="00D133C5">
        <w:rPr>
          <w:rFonts w:ascii="Times New Roman" w:hAnsi="Times New Roman"/>
          <w:sz w:val="24"/>
          <w:szCs w:val="24"/>
          <w:lang w:val="uk-UA"/>
        </w:rPr>
        <w:t>Паланської</w:t>
      </w:r>
      <w:proofErr w:type="spellEnd"/>
      <w:r w:rsidR="002F4F8D" w:rsidRPr="00D133C5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2F4F8D" w:rsidRPr="00D133C5">
        <w:rPr>
          <w:rFonts w:ascii="Times New Roman" w:hAnsi="Times New Roman"/>
          <w:sz w:val="24"/>
          <w:szCs w:val="24"/>
          <w:lang w:val="uk-UA"/>
        </w:rPr>
        <w:t>с.Паланка</w:t>
      </w:r>
      <w:proofErr w:type="spellEnd"/>
      <w:r w:rsidR="002F4F8D" w:rsidRPr="00D133C5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2F4F8D" w:rsidRPr="00D133C5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2F4F8D" w:rsidRPr="00D133C5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2F4F8D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14:</w:t>
      </w:r>
      <w:r w:rsidRPr="00D133C5">
        <w:rPr>
          <w:sz w:val="24"/>
          <w:szCs w:val="24"/>
        </w:rPr>
        <w:t xml:space="preserve"> </w:t>
      </w:r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гр.Боровньова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Романа Валентиновича для ведення особистого селянського господарства на території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Великорусавської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с.В.Русава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гр.Боровньова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Романа Валентиновича для ведення особистого селянського господарства на території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Великорусавської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с.В.Русава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2F4F8D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</w:t>
      </w:r>
      <w:r w:rsidRPr="00D133C5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2F4F8D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15:</w:t>
      </w:r>
      <w:r w:rsidRPr="00D133C5">
        <w:rPr>
          <w:sz w:val="24"/>
          <w:szCs w:val="24"/>
        </w:rPr>
        <w:t xml:space="preserve"> </w:t>
      </w:r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гр.Тріфонова</w:t>
      </w:r>
      <w:proofErr w:type="spellEnd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Сергія Миколайовича для ведення товарного сільськогосподарського виробництва на території </w:t>
      </w:r>
      <w:proofErr w:type="spellStart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Марківської</w:t>
      </w:r>
      <w:proofErr w:type="spellEnd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с.Марківка</w:t>
      </w:r>
      <w:proofErr w:type="spellEnd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гр.Тріфонова</w:t>
      </w:r>
      <w:proofErr w:type="spellEnd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Сергія Миколайовича для ведення товарного сільськогосподарського виробництва на території </w:t>
      </w:r>
      <w:proofErr w:type="spellStart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Марківської</w:t>
      </w:r>
      <w:proofErr w:type="spellEnd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с.Марківка</w:t>
      </w:r>
      <w:proofErr w:type="spellEnd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</w:t>
      </w:r>
      <w:r w:rsidRPr="00D133C5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D133C5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 16:</w:t>
      </w:r>
      <w:r w:rsidRPr="00D133C5">
        <w:rPr>
          <w:sz w:val="24"/>
          <w:szCs w:val="24"/>
        </w:rPr>
        <w:t xml:space="preserve"> </w:t>
      </w:r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надання дозволу відділу освіти райдержадміністрації на проведення платежів за енергопостачання загальноосвітніх шкіл </w:t>
      </w:r>
      <w:proofErr w:type="spellStart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Вапнярської</w:t>
      </w:r>
      <w:proofErr w:type="spellEnd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селищної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D133C5">
        <w:rPr>
          <w:rFonts w:ascii="Times New Roman" w:hAnsi="Times New Roman"/>
          <w:b/>
          <w:sz w:val="24"/>
          <w:szCs w:val="24"/>
        </w:rPr>
        <w:t xml:space="preserve"> – голова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надання дозволу відділу освіти райдержадміністрації на проведення платежів за енергопостачання загальноосвітніх шкіл </w:t>
      </w:r>
      <w:proofErr w:type="spellStart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Вапнярської</w:t>
      </w:r>
      <w:proofErr w:type="spellEnd"/>
      <w:r w:rsidR="00D133C5"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селищної ради</w:t>
      </w:r>
      <w:r w:rsidRPr="00D133C5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D133C5" w:rsidRPr="00D133C5">
        <w:rPr>
          <w:rFonts w:ascii="Times New Roman" w:hAnsi="Times New Roman"/>
          <w:sz w:val="24"/>
          <w:szCs w:val="24"/>
          <w:lang w:val="uk-UA"/>
        </w:rPr>
        <w:t>3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267847" w:rsidRPr="00D133C5" w:rsidRDefault="00267847" w:rsidP="0026784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847" w:rsidRPr="00D133C5" w:rsidRDefault="00267847" w:rsidP="00267847">
      <w:pPr>
        <w:spacing w:after="0" w:line="240" w:lineRule="auto"/>
        <w:jc w:val="both"/>
        <w:rPr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Pr="00D133C5">
        <w:rPr>
          <w:rFonts w:ascii="Times New Roman" w:hAnsi="Times New Roman"/>
          <w:b/>
          <w:sz w:val="24"/>
          <w:szCs w:val="24"/>
          <w:lang w:val="uk-UA"/>
        </w:rPr>
        <w:tab/>
        <w:t>Д.</w:t>
      </w:r>
      <w:proofErr w:type="spellStart"/>
      <w:r w:rsidRPr="00D133C5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</w:p>
    <w:p w:rsidR="00267847" w:rsidRPr="00D133C5" w:rsidRDefault="00267847" w:rsidP="00267847">
      <w:pPr>
        <w:rPr>
          <w:sz w:val="24"/>
          <w:szCs w:val="24"/>
          <w:lang w:val="uk-UA"/>
        </w:rPr>
      </w:pPr>
    </w:p>
    <w:p w:rsidR="00267847" w:rsidRPr="00D133C5" w:rsidRDefault="00267847" w:rsidP="00267847">
      <w:pPr>
        <w:rPr>
          <w:sz w:val="24"/>
          <w:szCs w:val="24"/>
        </w:rPr>
      </w:pPr>
    </w:p>
    <w:p w:rsidR="00267847" w:rsidRPr="00D133C5" w:rsidRDefault="00267847" w:rsidP="00267847">
      <w:pPr>
        <w:rPr>
          <w:sz w:val="24"/>
          <w:szCs w:val="24"/>
        </w:rPr>
      </w:pPr>
    </w:p>
    <w:p w:rsidR="00267847" w:rsidRPr="00D133C5" w:rsidRDefault="00267847" w:rsidP="00267847">
      <w:pPr>
        <w:rPr>
          <w:sz w:val="24"/>
          <w:szCs w:val="24"/>
        </w:rPr>
      </w:pPr>
    </w:p>
    <w:p w:rsidR="007B00A0" w:rsidRPr="00D133C5" w:rsidRDefault="007B00A0">
      <w:pPr>
        <w:rPr>
          <w:sz w:val="24"/>
          <w:szCs w:val="24"/>
        </w:rPr>
      </w:pPr>
    </w:p>
    <w:sectPr w:rsidR="007B00A0" w:rsidRPr="00D133C5" w:rsidSect="00854B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47"/>
    <w:rsid w:val="0001056F"/>
    <w:rsid w:val="00034957"/>
    <w:rsid w:val="00054700"/>
    <w:rsid w:val="000E68FE"/>
    <w:rsid w:val="00267847"/>
    <w:rsid w:val="002F4F8D"/>
    <w:rsid w:val="007A2F3B"/>
    <w:rsid w:val="007B00A0"/>
    <w:rsid w:val="008D2AB5"/>
    <w:rsid w:val="00D133C5"/>
    <w:rsid w:val="00DB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78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67847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784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67847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267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03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2006-02-05T01:29:00Z</cp:lastPrinted>
  <dcterms:created xsi:type="dcterms:W3CDTF">2006-02-04T22:44:00Z</dcterms:created>
  <dcterms:modified xsi:type="dcterms:W3CDTF">2006-02-05T01:33:00Z</dcterms:modified>
</cp:coreProperties>
</file>