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4" w:rsidRPr="00C13BBC" w:rsidRDefault="009A1424" w:rsidP="009A1424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13BBC">
        <w:rPr>
          <w:rFonts w:ascii="Times New Roman" w:eastAsia="Constantia" w:hAnsi="Times New Roman"/>
          <w:b/>
          <w:sz w:val="36"/>
          <w:szCs w:val="36"/>
        </w:rPr>
        <w:t>Рожнятівська</w:t>
      </w:r>
      <w:proofErr w:type="spellEnd"/>
      <w:r w:rsidRPr="00C13BBC">
        <w:rPr>
          <w:rFonts w:ascii="Times New Roman" w:eastAsia="Constantia" w:hAnsi="Times New Roman"/>
          <w:b/>
          <w:sz w:val="36"/>
          <w:szCs w:val="36"/>
        </w:rPr>
        <w:t xml:space="preserve"> сільська лікарська   а</w:t>
      </w:r>
      <w:r w:rsidRPr="00C13BBC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мбулатор</w:t>
      </w:r>
      <w:r w:rsidRPr="00C13BBC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і</w:t>
      </w:r>
      <w:r w:rsidRPr="00C13BBC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я загально</w:t>
      </w:r>
      <w:r w:rsidRPr="00C13BBC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ї</w:t>
      </w:r>
      <w:r w:rsidRPr="00C13BBC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-практики с</w:t>
      </w:r>
      <w:r w:rsidRPr="00C13BBC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і</w:t>
      </w:r>
      <w:r w:rsidRPr="00C13BBC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мейно</w:t>
      </w:r>
      <w:r w:rsidRPr="00C13BBC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ї</w:t>
      </w:r>
      <w:r w:rsidRPr="00C13BBC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 xml:space="preserve"> медицини</w:t>
      </w:r>
      <w:r w:rsidRPr="00C13BBC">
        <w:rPr>
          <w:rFonts w:ascii="Times New Roman" w:hAnsi="Times New Roman"/>
          <w:b/>
          <w:sz w:val="36"/>
          <w:szCs w:val="36"/>
        </w:rPr>
        <w:t xml:space="preserve"> </w:t>
      </w:r>
    </w:p>
    <w:p w:rsidR="009A1424" w:rsidRPr="00936F52" w:rsidRDefault="009A1424" w:rsidP="009A1424">
      <w:pPr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>адреса:</w:t>
      </w:r>
    </w:p>
    <w:p w:rsidR="009A1424" w:rsidRPr="00936F52" w:rsidRDefault="009A1424" w:rsidP="009A1424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 xml:space="preserve">24212 </w:t>
      </w:r>
    </w:p>
    <w:p w:rsidR="009A1424" w:rsidRPr="00936F52" w:rsidRDefault="009A1424" w:rsidP="009A1424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 xml:space="preserve">Вінницька область, </w:t>
      </w:r>
      <w:proofErr w:type="spellStart"/>
      <w:r w:rsidRPr="00936F52">
        <w:rPr>
          <w:rFonts w:ascii="Times New Roman" w:hAnsi="Times New Roman"/>
          <w:sz w:val="32"/>
          <w:szCs w:val="32"/>
        </w:rPr>
        <w:t>Томашпільський</w:t>
      </w:r>
      <w:proofErr w:type="spellEnd"/>
      <w:r w:rsidRPr="00936F52">
        <w:rPr>
          <w:rFonts w:ascii="Times New Roman" w:hAnsi="Times New Roman"/>
          <w:sz w:val="32"/>
          <w:szCs w:val="32"/>
        </w:rPr>
        <w:t xml:space="preserve"> р-н, </w:t>
      </w:r>
    </w:p>
    <w:p w:rsidR="009A1424" w:rsidRPr="00936F52" w:rsidRDefault="009A1424" w:rsidP="009A1424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936F52">
        <w:rPr>
          <w:rFonts w:ascii="Times New Roman" w:hAnsi="Times New Roman"/>
          <w:sz w:val="32"/>
          <w:szCs w:val="32"/>
        </w:rPr>
        <w:t>Рожнятівка</w:t>
      </w:r>
      <w:proofErr w:type="spellEnd"/>
      <w:r w:rsidR="00646E4F" w:rsidRPr="00936F5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36F52">
        <w:rPr>
          <w:rFonts w:ascii="Times New Roman" w:hAnsi="Times New Roman"/>
          <w:sz w:val="32"/>
          <w:szCs w:val="32"/>
        </w:rPr>
        <w:t>вул.Миру</w:t>
      </w:r>
      <w:proofErr w:type="spellEnd"/>
      <w:r w:rsidRPr="00936F52">
        <w:rPr>
          <w:rFonts w:ascii="Times New Roman" w:hAnsi="Times New Roman"/>
          <w:sz w:val="32"/>
          <w:szCs w:val="32"/>
        </w:rPr>
        <w:t xml:space="preserve"> 33,</w:t>
      </w:r>
    </w:p>
    <w:p w:rsidR="009A1424" w:rsidRPr="00936F52" w:rsidRDefault="009A1424" w:rsidP="009A1424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>тел.. 4-73-64</w:t>
      </w:r>
    </w:p>
    <w:p w:rsidR="009A1424" w:rsidRPr="00936F52" w:rsidRDefault="009A1424" w:rsidP="009A1424">
      <w:pPr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>Обс</w:t>
      </w:r>
      <w:r w:rsidR="00B93A6C">
        <w:rPr>
          <w:rFonts w:ascii="Times New Roman" w:hAnsi="Times New Roman"/>
          <w:sz w:val="32"/>
          <w:szCs w:val="32"/>
        </w:rPr>
        <w:t xml:space="preserve">луговує населення с. </w:t>
      </w:r>
      <w:proofErr w:type="spellStart"/>
      <w:r w:rsidR="00B93A6C">
        <w:rPr>
          <w:rFonts w:ascii="Times New Roman" w:hAnsi="Times New Roman"/>
          <w:sz w:val="32"/>
          <w:szCs w:val="32"/>
        </w:rPr>
        <w:t>Рожнятівка</w:t>
      </w:r>
      <w:proofErr w:type="spellEnd"/>
      <w:r w:rsidRPr="00936F52">
        <w:rPr>
          <w:rFonts w:ascii="Times New Roman" w:hAnsi="Times New Roman"/>
          <w:sz w:val="32"/>
          <w:szCs w:val="32"/>
        </w:rPr>
        <w:t xml:space="preserve"> </w:t>
      </w:r>
      <w:r w:rsidR="00646E4F" w:rsidRPr="00936F52">
        <w:rPr>
          <w:rFonts w:ascii="Times New Roman" w:hAnsi="Times New Roman"/>
          <w:sz w:val="32"/>
          <w:szCs w:val="32"/>
        </w:rPr>
        <w:t>та 2 приписних села ( Калинка, П.Борівські)</w:t>
      </w:r>
      <w:r w:rsidR="00A56DD3">
        <w:rPr>
          <w:rFonts w:ascii="Times New Roman" w:hAnsi="Times New Roman"/>
          <w:sz w:val="32"/>
          <w:szCs w:val="32"/>
        </w:rPr>
        <w:t xml:space="preserve"> - </w:t>
      </w:r>
      <w:r w:rsidR="00A56DD3" w:rsidRPr="00A56DD3">
        <w:rPr>
          <w:rFonts w:ascii="Times New Roman" w:hAnsi="Times New Roman"/>
          <w:sz w:val="32"/>
          <w:szCs w:val="32"/>
        </w:rPr>
        <w:t xml:space="preserve"> </w:t>
      </w:r>
      <w:r w:rsidR="00A56DD3" w:rsidRPr="00936F52">
        <w:rPr>
          <w:rFonts w:ascii="Times New Roman" w:hAnsi="Times New Roman"/>
          <w:sz w:val="32"/>
          <w:szCs w:val="32"/>
        </w:rPr>
        <w:t>1782 жителів</w:t>
      </w:r>
    </w:p>
    <w:p w:rsidR="00646E4F" w:rsidRPr="00936F52" w:rsidRDefault="009A1424" w:rsidP="009A1424">
      <w:pPr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 xml:space="preserve">Кадрове забезпечення: </w:t>
      </w:r>
    </w:p>
    <w:p w:rsidR="009A1424" w:rsidRPr="00936F52" w:rsidRDefault="00646E4F" w:rsidP="009A1424">
      <w:pPr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>Л</w:t>
      </w:r>
      <w:r w:rsidR="00F60D78" w:rsidRPr="00936F52">
        <w:rPr>
          <w:rFonts w:ascii="Times New Roman" w:hAnsi="Times New Roman"/>
          <w:sz w:val="32"/>
          <w:szCs w:val="32"/>
        </w:rPr>
        <w:t>ікарі</w:t>
      </w:r>
      <w:r w:rsidRPr="00936F52">
        <w:rPr>
          <w:rFonts w:ascii="Times New Roman" w:hAnsi="Times New Roman"/>
          <w:sz w:val="32"/>
          <w:szCs w:val="32"/>
        </w:rPr>
        <w:t>: штатних посад – 1,5 ставки</w:t>
      </w:r>
      <w:r w:rsidR="00F60D78" w:rsidRPr="00936F52">
        <w:rPr>
          <w:rFonts w:ascii="Times New Roman" w:hAnsi="Times New Roman"/>
          <w:sz w:val="32"/>
          <w:szCs w:val="32"/>
        </w:rPr>
        <w:t>,</w:t>
      </w:r>
      <w:r w:rsidRPr="00936F52">
        <w:rPr>
          <w:rFonts w:ascii="Times New Roman" w:hAnsi="Times New Roman"/>
          <w:sz w:val="32"/>
          <w:szCs w:val="32"/>
        </w:rPr>
        <w:t xml:space="preserve"> фізичних осіб – 2, </w:t>
      </w:r>
      <w:r w:rsidR="00F60D78" w:rsidRPr="00936F52">
        <w:rPr>
          <w:rFonts w:ascii="Times New Roman" w:hAnsi="Times New Roman"/>
          <w:sz w:val="32"/>
          <w:szCs w:val="32"/>
        </w:rPr>
        <w:t xml:space="preserve"> </w:t>
      </w:r>
      <w:r w:rsidR="00B93A6C">
        <w:rPr>
          <w:rFonts w:ascii="Times New Roman" w:hAnsi="Times New Roman"/>
          <w:sz w:val="32"/>
          <w:szCs w:val="32"/>
        </w:rPr>
        <w:t xml:space="preserve">2 </w:t>
      </w:r>
      <w:r w:rsidR="00F60D78" w:rsidRPr="00936F52">
        <w:rPr>
          <w:rFonts w:ascii="Times New Roman" w:hAnsi="Times New Roman"/>
          <w:sz w:val="32"/>
          <w:szCs w:val="32"/>
        </w:rPr>
        <w:t xml:space="preserve">медичні сестри ЗПСМ, </w:t>
      </w:r>
      <w:r w:rsidR="00F54918" w:rsidRPr="00936F52">
        <w:rPr>
          <w:rFonts w:ascii="Times New Roman" w:hAnsi="Times New Roman"/>
          <w:sz w:val="32"/>
          <w:szCs w:val="32"/>
        </w:rPr>
        <w:t>м</w:t>
      </w:r>
      <w:r w:rsidR="00F60D78" w:rsidRPr="00936F52">
        <w:rPr>
          <w:rFonts w:ascii="Times New Roman" w:hAnsi="Times New Roman"/>
          <w:sz w:val="32"/>
          <w:szCs w:val="32"/>
        </w:rPr>
        <w:t>олодша медична сестра</w:t>
      </w:r>
      <w:r w:rsidR="00B93A6C">
        <w:rPr>
          <w:rFonts w:ascii="Times New Roman" w:hAnsi="Times New Roman"/>
          <w:sz w:val="32"/>
          <w:szCs w:val="32"/>
        </w:rPr>
        <w:t>.</w:t>
      </w:r>
    </w:p>
    <w:p w:rsidR="00646E4F" w:rsidRPr="00936F52" w:rsidRDefault="00646E4F" w:rsidP="009A1424">
      <w:pPr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>При амбулаторії функціонують фізіотерапевтичний</w:t>
      </w:r>
      <w:r w:rsidR="00B93A6C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="00B93A6C">
        <w:rPr>
          <w:rFonts w:ascii="Times New Roman" w:hAnsi="Times New Roman"/>
          <w:sz w:val="32"/>
          <w:szCs w:val="32"/>
        </w:rPr>
        <w:t>щеплювальний</w:t>
      </w:r>
      <w:proofErr w:type="spellEnd"/>
      <w:r w:rsidRPr="00936F52">
        <w:rPr>
          <w:rFonts w:ascii="Times New Roman" w:hAnsi="Times New Roman"/>
          <w:sz w:val="32"/>
          <w:szCs w:val="32"/>
        </w:rPr>
        <w:t xml:space="preserve"> кабінет</w:t>
      </w:r>
      <w:r w:rsidR="00B93A6C">
        <w:rPr>
          <w:rFonts w:ascii="Times New Roman" w:hAnsi="Times New Roman"/>
          <w:sz w:val="32"/>
          <w:szCs w:val="32"/>
        </w:rPr>
        <w:t>и , денний стаціонар на</w:t>
      </w:r>
      <w:r w:rsidR="00AF425C">
        <w:rPr>
          <w:rFonts w:ascii="Times New Roman" w:hAnsi="Times New Roman"/>
          <w:sz w:val="32"/>
          <w:szCs w:val="32"/>
        </w:rPr>
        <w:t xml:space="preserve"> 5</w:t>
      </w:r>
      <w:r w:rsidR="00B93A6C">
        <w:rPr>
          <w:rFonts w:ascii="Times New Roman" w:hAnsi="Times New Roman"/>
          <w:sz w:val="32"/>
          <w:szCs w:val="32"/>
        </w:rPr>
        <w:t xml:space="preserve">  ліжок.</w:t>
      </w:r>
      <w:r w:rsidRPr="00936F52">
        <w:rPr>
          <w:rFonts w:ascii="Times New Roman" w:hAnsi="Times New Roman"/>
          <w:sz w:val="32"/>
          <w:szCs w:val="32"/>
        </w:rPr>
        <w:t xml:space="preserve"> </w:t>
      </w:r>
    </w:p>
    <w:p w:rsidR="00646E4F" w:rsidRPr="00936F52" w:rsidRDefault="00B93A6C" w:rsidP="00646E4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оснащен</w:t>
      </w:r>
      <w:r w:rsidR="00715F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і перебуває 1 санітарний легковий автомобіль</w:t>
      </w:r>
      <w:r w:rsidR="00646E4F" w:rsidRPr="00936F52">
        <w:rPr>
          <w:rFonts w:ascii="Times New Roman" w:hAnsi="Times New Roman"/>
          <w:sz w:val="32"/>
          <w:szCs w:val="32"/>
        </w:rPr>
        <w:t xml:space="preserve"> «Волга» </w:t>
      </w:r>
      <w:r w:rsidR="00715F49">
        <w:rPr>
          <w:rFonts w:ascii="Times New Roman" w:hAnsi="Times New Roman"/>
          <w:sz w:val="32"/>
          <w:szCs w:val="32"/>
        </w:rPr>
        <w:t>.</w:t>
      </w:r>
    </w:p>
    <w:p w:rsidR="00646E4F" w:rsidRPr="00936F52" w:rsidRDefault="00646E4F" w:rsidP="00646E4F">
      <w:pPr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>Обладнано гаряч</w:t>
      </w:r>
      <w:r w:rsidR="00B93A6C">
        <w:rPr>
          <w:rFonts w:ascii="Times New Roman" w:hAnsi="Times New Roman"/>
          <w:sz w:val="32"/>
          <w:szCs w:val="32"/>
        </w:rPr>
        <w:t>им та холодним водопостачанням ,</w:t>
      </w:r>
      <w:r w:rsidRPr="00936F52">
        <w:rPr>
          <w:rFonts w:ascii="Times New Roman" w:hAnsi="Times New Roman"/>
          <w:sz w:val="32"/>
          <w:szCs w:val="32"/>
        </w:rPr>
        <w:t xml:space="preserve"> санвузлом.  </w:t>
      </w:r>
    </w:p>
    <w:p w:rsidR="00646E4F" w:rsidRPr="00936F52" w:rsidRDefault="00646E4F" w:rsidP="00646E4F">
      <w:pPr>
        <w:rPr>
          <w:rFonts w:ascii="Times New Roman" w:hAnsi="Times New Roman"/>
          <w:sz w:val="32"/>
          <w:szCs w:val="32"/>
        </w:rPr>
      </w:pPr>
      <w:r w:rsidRPr="00936F52">
        <w:rPr>
          <w:rFonts w:ascii="Times New Roman" w:hAnsi="Times New Roman"/>
          <w:sz w:val="32"/>
          <w:szCs w:val="32"/>
        </w:rPr>
        <w:t>Можлива дистанційна передача електрокардіог</w:t>
      </w:r>
      <w:r w:rsidR="00B93A6C">
        <w:rPr>
          <w:rFonts w:ascii="Times New Roman" w:hAnsi="Times New Roman"/>
          <w:sz w:val="32"/>
          <w:szCs w:val="32"/>
        </w:rPr>
        <w:t xml:space="preserve">рам, обладнано </w:t>
      </w:r>
      <w:proofErr w:type="spellStart"/>
      <w:r w:rsidR="00B93A6C">
        <w:rPr>
          <w:rFonts w:ascii="Times New Roman" w:hAnsi="Times New Roman"/>
          <w:sz w:val="32"/>
          <w:szCs w:val="32"/>
        </w:rPr>
        <w:t>інтернет</w:t>
      </w:r>
      <w:r w:rsidR="00715F49">
        <w:rPr>
          <w:rFonts w:ascii="Times New Roman" w:hAnsi="Times New Roman"/>
          <w:sz w:val="32"/>
          <w:szCs w:val="32"/>
        </w:rPr>
        <w:t>-</w:t>
      </w:r>
      <w:r w:rsidR="00B93A6C">
        <w:rPr>
          <w:rFonts w:ascii="Times New Roman" w:hAnsi="Times New Roman"/>
          <w:sz w:val="32"/>
          <w:szCs w:val="32"/>
        </w:rPr>
        <w:t>зв’язок</w:t>
      </w:r>
      <w:proofErr w:type="spellEnd"/>
      <w:r w:rsidRPr="00936F52">
        <w:rPr>
          <w:rFonts w:ascii="Times New Roman" w:hAnsi="Times New Roman"/>
          <w:sz w:val="32"/>
          <w:szCs w:val="32"/>
        </w:rPr>
        <w:t>.</w:t>
      </w:r>
    </w:p>
    <w:p w:rsidR="001411D6" w:rsidRDefault="00AD5CD6">
      <w:r>
        <w:t xml:space="preserve"> </w:t>
      </w:r>
      <w:r w:rsidR="00CB2141">
        <w:rPr>
          <w:noProof/>
          <w:lang w:val="ru-RU" w:eastAsia="ru-RU"/>
        </w:rPr>
        <w:drawing>
          <wp:inline distT="0" distB="0" distL="0" distR="0">
            <wp:extent cx="2641369" cy="1980000"/>
            <wp:effectExtent l="19050" t="0" r="6581" b="0"/>
            <wp:docPr id="1" name="Рисунок 0" descr="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36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141">
        <w:t xml:space="preserve">  </w:t>
      </w:r>
      <w:r w:rsidR="00CB2141">
        <w:rPr>
          <w:noProof/>
          <w:lang w:val="ru-RU" w:eastAsia="ru-RU"/>
        </w:rPr>
        <w:drawing>
          <wp:inline distT="0" distB="0" distL="0" distR="0">
            <wp:extent cx="2641369" cy="1980000"/>
            <wp:effectExtent l="19050" t="0" r="6581" b="0"/>
            <wp:docPr id="3" name="Рисунок 2" descr="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36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141" w:rsidRDefault="00C13BBC" w:rsidP="00C13BBC">
      <w:r>
        <w:rPr>
          <w:noProof/>
          <w:lang w:val="ru-RU" w:eastAsia="ru-RU"/>
        </w:rPr>
        <w:drawing>
          <wp:inline distT="0" distB="0" distL="0" distR="0">
            <wp:extent cx="2785444" cy="2088000"/>
            <wp:effectExtent l="19050" t="0" r="0" b="0"/>
            <wp:docPr id="4" name="Рисунок 3" descr="рожнятівка червен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жнятівка червень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444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785444" cy="2088000"/>
            <wp:effectExtent l="19050" t="0" r="0" b="0"/>
            <wp:docPr id="6" name="Рисунок 5" descr="рожнятівка червен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жнятівка червень 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444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141" w:rsidSect="00C13BBC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424"/>
    <w:rsid w:val="0022370D"/>
    <w:rsid w:val="003128C7"/>
    <w:rsid w:val="003537AB"/>
    <w:rsid w:val="0036251A"/>
    <w:rsid w:val="00397BF9"/>
    <w:rsid w:val="00646E4F"/>
    <w:rsid w:val="006C5AFE"/>
    <w:rsid w:val="00715F49"/>
    <w:rsid w:val="00800123"/>
    <w:rsid w:val="00862882"/>
    <w:rsid w:val="0093330D"/>
    <w:rsid w:val="00936F52"/>
    <w:rsid w:val="009A1424"/>
    <w:rsid w:val="00A56DD3"/>
    <w:rsid w:val="00AD5CD6"/>
    <w:rsid w:val="00AF2C25"/>
    <w:rsid w:val="00AF425C"/>
    <w:rsid w:val="00B16A51"/>
    <w:rsid w:val="00B93A6C"/>
    <w:rsid w:val="00C13BBC"/>
    <w:rsid w:val="00CB2141"/>
    <w:rsid w:val="00D546FC"/>
    <w:rsid w:val="00F26E65"/>
    <w:rsid w:val="00F54918"/>
    <w:rsid w:val="00F6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Admin</cp:lastModifiedBy>
  <cp:revision>16</cp:revision>
  <dcterms:created xsi:type="dcterms:W3CDTF">2016-05-25T08:56:00Z</dcterms:created>
  <dcterms:modified xsi:type="dcterms:W3CDTF">2016-06-14T13:24:00Z</dcterms:modified>
</cp:coreProperties>
</file>