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FA" w:rsidRPr="004A26FA" w:rsidRDefault="004A26FA" w:rsidP="009264DA">
      <w:pPr>
        <w:shd w:val="clear" w:color="auto" w:fill="FFFFFF"/>
        <w:spacing w:after="24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</w:pPr>
      <w:r w:rsidRPr="004A26FA"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  <w:t>Сель, лавина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Сель характеризується значною руйнівною силою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грунту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, що насувається, виникає раптово, рухається зі швидкістю понад 10 м/с, може сягати понад 15 метрів заввишки.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Лавина характеризується швидким, раптовим рухом снігу та (або) льоду вниз стрімкими схилами гір.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Основна небезпека селевих потоків та снігових лавин проявляється у вигляді безпосередньої ударної дії на людей та на перешкоди (споруди, будівлі, системи життєзабезпечення).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uk-UA"/>
        </w:rPr>
        <w:t>Фактори небезпеки селів та лавин: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 значна кількість травмувань і людських жертв; завалювання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грязьо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-кам'яною або сніговою масою та руйнування будинків і споруд, потенційно небезпечних об'єктів, доріг, мостів, інженерних споруд, систем життєзабезпечення; знищення лісових масивів та значні збитки сільському господарству.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:rsidR="004A26FA" w:rsidRPr="004A26FA" w:rsidRDefault="004A26FA" w:rsidP="009264DA">
      <w:pPr>
        <w:shd w:val="clear" w:color="auto" w:fill="FFFFFF"/>
        <w:spacing w:after="24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</w:pPr>
      <w:r w:rsidRPr="004A26FA"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  <w:t>Дії населення при загрозі селю, лавини.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Уважно слухайте інформацію по телевізору та радіоприймачу про обстановку, рекомендації про порядок дій.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Зберігайте спокій, попередьте сусідів, надайте допомогу інвалідам, дітям та людям похилого віку.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Запам'ятайте, що від селевого потоку можна врятуватися лише уникнувши його. При наявності часу завчасно організовується запобіжна евакуація населення.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Підготуйте документи, одяг та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зберіть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найбільш необхідні й цінні речі, невеликий запас продуктів харчування на декілька днів, питну воду, медикаменти, кишеньковий ліхтарик, приймач на батарейках.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Вимкніть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електро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-, газо- та водопостачання, загасіть вогонь у грубах.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Закрийте щільно вікна, двері, вентиляційні та інші отвори.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Винесіть із будинку легкозаймисті та отруйні речовини і по можливості заховайте в ямах чи погребах.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Виходьте самостійно в безпечні підвищені місця у разі екстреної евакуації (маршрут евакуації повинен бути відомим заздалегідь).</w:t>
      </w:r>
    </w:p>
    <w:p w:rsidR="004A26FA" w:rsidRPr="004A26FA" w:rsidRDefault="004A26FA" w:rsidP="004A26FA">
      <w:pPr>
        <w:numPr>
          <w:ilvl w:val="0"/>
          <w:numId w:val="1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Шановні мандрівники, запам'ятайте ці попередження:</w:t>
      </w:r>
    </w:p>
    <w:p w:rsidR="004A26FA" w:rsidRPr="004A26FA" w:rsidRDefault="004A26FA" w:rsidP="004A26FA">
      <w:pPr>
        <w:numPr>
          <w:ilvl w:val="1"/>
          <w:numId w:val="1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 виходьте у гори в снігопад та у негоду;</w:t>
      </w:r>
    </w:p>
    <w:p w:rsidR="004A26FA" w:rsidRPr="004A26FA" w:rsidRDefault="004A26FA" w:rsidP="004A26FA">
      <w:pPr>
        <w:numPr>
          <w:ilvl w:val="1"/>
          <w:numId w:val="1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вивчайте перед мандрівкою у гори маршрут свого руху;</w:t>
      </w:r>
    </w:p>
    <w:p w:rsidR="004A26FA" w:rsidRPr="004A26FA" w:rsidRDefault="004A26FA" w:rsidP="004A26FA">
      <w:pPr>
        <w:numPr>
          <w:ilvl w:val="1"/>
          <w:numId w:val="1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стежте у горах за зміною погоди;</w:t>
      </w:r>
    </w:p>
    <w:p w:rsidR="004A26FA" w:rsidRPr="004A26FA" w:rsidRDefault="004A26FA" w:rsidP="004A26FA">
      <w:pPr>
        <w:numPr>
          <w:ilvl w:val="1"/>
          <w:numId w:val="1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запам'ятайте, що найбільш небезпечний період сходження лавин - весна та літо, від 10-ї години ранку до заходу сонця;</w:t>
      </w:r>
    </w:p>
    <w:p w:rsidR="004A26FA" w:rsidRPr="004A26FA" w:rsidRDefault="004A26FA" w:rsidP="004A26FA">
      <w:pPr>
        <w:numPr>
          <w:ilvl w:val="1"/>
          <w:numId w:val="1"/>
        </w:numPr>
        <w:shd w:val="clear" w:color="auto" w:fill="FFFFFF"/>
        <w:spacing w:after="0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уникайте місць можливого сходження лавин (найчастіше воно трапляється при крутизні схилів понад 30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uk-UA"/>
        </w:rPr>
        <w:t>0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, якщо схил без чагарнику і дерев - при крутизні 20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uk-UA"/>
        </w:rPr>
        <w:t>0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; а при крутизні 45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uk-UA"/>
        </w:rPr>
        <w:t>0</w:t>
      </w: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лавини сходять практично після кожного снігопаду);</w:t>
      </w:r>
    </w:p>
    <w:p w:rsidR="004A26FA" w:rsidRPr="004A26FA" w:rsidRDefault="004A26FA" w:rsidP="009264DA">
      <w:pPr>
        <w:shd w:val="clear" w:color="auto" w:fill="FFFFFF"/>
        <w:spacing w:after="24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</w:pPr>
      <w:r w:rsidRPr="004A26FA"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  <w:t>Дії населення у разі сходу селевого потоку.</w:t>
      </w:r>
    </w:p>
    <w:p w:rsidR="004A26FA" w:rsidRPr="004A26FA" w:rsidRDefault="004A26FA" w:rsidP="004A26FA">
      <w:pPr>
        <w:numPr>
          <w:ilvl w:val="0"/>
          <w:numId w:val="2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Зберігайте спокій, уникайте паніки, при необхідності надайте допомогу інвалідам, дітям, людям похилого віку та сусідам.</w:t>
      </w:r>
    </w:p>
    <w:p w:rsidR="004A26FA" w:rsidRPr="004A26FA" w:rsidRDefault="004A26FA" w:rsidP="004A26FA">
      <w:pPr>
        <w:numPr>
          <w:ilvl w:val="0"/>
          <w:numId w:val="2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Почувши шум потоку, що наближається, негайно підніміться з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дна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лощини вгору по стоку не менше, ніж на 50-100 метрів. Тому, кого застав селевий потік, врятуватися, як правило, не вдається.</w:t>
      </w:r>
    </w:p>
    <w:p w:rsidR="004A26FA" w:rsidRPr="004A26FA" w:rsidRDefault="004A26FA" w:rsidP="004A26FA">
      <w:pPr>
        <w:numPr>
          <w:ilvl w:val="0"/>
          <w:numId w:val="2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Пам'ятайте, що під час руху селевого потоку розкочується каміння великої маси на значні відстані.</w:t>
      </w:r>
    </w:p>
    <w:p w:rsidR="004A26FA" w:rsidRPr="004A26FA" w:rsidRDefault="004A26FA" w:rsidP="004A26FA">
      <w:pPr>
        <w:shd w:val="clear" w:color="auto" w:fill="FFFFFF"/>
        <w:spacing w:after="0" w:line="248" w:lineRule="atLeast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:rsidR="004A26FA" w:rsidRPr="004A26FA" w:rsidRDefault="004A26FA" w:rsidP="009264DA">
      <w:pPr>
        <w:shd w:val="clear" w:color="auto" w:fill="FFFFFF"/>
        <w:spacing w:after="24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</w:pPr>
      <w:r w:rsidRPr="004A26FA"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  <w:t>Дії населення у разі сходження снігової лавини.</w:t>
      </w:r>
    </w:p>
    <w:p w:rsidR="004A26FA" w:rsidRPr="004A26FA" w:rsidRDefault="004A26FA" w:rsidP="004A26FA">
      <w:pPr>
        <w:numPr>
          <w:ilvl w:val="0"/>
          <w:numId w:val="3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Зберігайте спокій, уникайте паніки, при необхідності надайте допомогу інвалідам, дітям, людям похилого віку та сусідам.</w:t>
      </w:r>
    </w:p>
    <w:p w:rsidR="004A26FA" w:rsidRPr="004A26FA" w:rsidRDefault="004A26FA" w:rsidP="004A26FA">
      <w:pPr>
        <w:numPr>
          <w:ilvl w:val="0"/>
          <w:numId w:val="3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Почувши шум снігової лавини, що наближається, негайно заховайтеся за скелю, дерево, ляжте на землю,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захистіть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руками голову, притисніть коліна до живота, орієнтуючи своє тіло за рухом лавини і дихайте через одяг.</w:t>
      </w:r>
    </w:p>
    <w:p w:rsidR="004A26FA" w:rsidRPr="004A26FA" w:rsidRDefault="004A26FA" w:rsidP="004A26FA">
      <w:pPr>
        <w:numPr>
          <w:ilvl w:val="0"/>
          <w:numId w:val="3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Вас захопила та зносить лавина:</w:t>
      </w:r>
    </w:p>
    <w:p w:rsidR="004A26FA" w:rsidRPr="004A26FA" w:rsidRDefault="004A26FA" w:rsidP="004A26FA">
      <w:pPr>
        <w:numPr>
          <w:ilvl w:val="1"/>
          <w:numId w:val="3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виконуйте плавальні рухи і тримайтесь, по можливості, з краю лавини, де швидкість руху менша;</w:t>
      </w:r>
    </w:p>
    <w:p w:rsidR="004A26FA" w:rsidRPr="004A26FA" w:rsidRDefault="004A26FA" w:rsidP="004A26FA">
      <w:pPr>
        <w:numPr>
          <w:ilvl w:val="1"/>
          <w:numId w:val="3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t>спробуйте створити простір навколо лиця і грудної клітини у разі зупинки лавини - це допоможе вашому диханню;</w:t>
      </w:r>
    </w:p>
    <w:p w:rsidR="004A26FA" w:rsidRPr="004A26FA" w:rsidRDefault="004A26FA" w:rsidP="004A26FA">
      <w:pPr>
        <w:numPr>
          <w:ilvl w:val="1"/>
          <w:numId w:val="3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 кричіть, якщо ви виявились всередині лавини, сніг повністю поглинає звуки, а крик та безглузді рухи лише позбавлять вас сил, кисню та тепла;</w:t>
      </w:r>
    </w:p>
    <w:p w:rsidR="004A26FA" w:rsidRPr="004A26FA" w:rsidRDefault="004A26FA" w:rsidP="004A26FA">
      <w:pPr>
        <w:numPr>
          <w:ilvl w:val="1"/>
          <w:numId w:val="3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 панікуйте та не дозволяйте собі заснути;</w:t>
      </w:r>
    </w:p>
    <w:p w:rsidR="004A26FA" w:rsidRPr="004A26FA" w:rsidRDefault="004A26FA" w:rsidP="004A26FA">
      <w:pPr>
        <w:numPr>
          <w:ilvl w:val="1"/>
          <w:numId w:val="3"/>
        </w:numPr>
        <w:shd w:val="clear" w:color="auto" w:fill="FFFFFF"/>
        <w:spacing w:after="75" w:line="215" w:lineRule="atLeast"/>
        <w:ind w:left="96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пам'ятайте, що вас шукають і можуть врятувати протягом деякого часу</w:t>
      </w:r>
    </w:p>
    <w:p w:rsidR="004A26FA" w:rsidRPr="004A26FA" w:rsidRDefault="004A26FA" w:rsidP="009264DA">
      <w:pPr>
        <w:shd w:val="clear" w:color="auto" w:fill="FFFFFF"/>
        <w:spacing w:after="24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</w:pPr>
      <w:bookmarkStart w:id="0" w:name="_GoBack"/>
      <w:bookmarkEnd w:id="0"/>
      <w:r w:rsidRPr="004A26FA">
        <w:rPr>
          <w:rFonts w:ascii="Verdana" w:eastAsia="Times New Roman" w:hAnsi="Verdana" w:cs="Times New Roman"/>
          <w:b/>
          <w:bCs/>
          <w:color w:val="CC0000"/>
          <w:sz w:val="23"/>
          <w:szCs w:val="23"/>
          <w:lang w:eastAsia="uk-UA"/>
        </w:rPr>
        <w:t>Дії населення після сходження селевого потоку та снігової лавини.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Повідомте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, по можливості, про лихо органи місцевої влади найближчого населеного пункту, якщо ви опинилися поза зоною сходу лавини.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Зберігайте спокій,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заспокойте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дітей та тих, хто отримав психічну травму в результаті селю (лавини), оцініть ситуацію.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Вибравшись з-під лавинного снігу самостійно чи за допомогою рятувальників, обстежте своє тіло, зверніться до лікаря, навіть якщо ви вважаєте себе здоровим.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Допоможіть, по можливості, постраждалим,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викличте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медичну допомогу тим, хто її потребує.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Допоможіть, при потребі, рятувальникам у пошуку і рятуванні потерпілих.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Повідомте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своїх родичів про свій стан та місцеперебування. Не користуйтеся довго телефоном, окрім як для повідомлення про серйозну небезпеку.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Переконайтесь, що ваше житло не отримало ушкоджень. Перевірте зовнішнім оглядом стан мереж </w:t>
      </w:r>
      <w:proofErr w:type="spellStart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електро</w:t>
      </w:r>
      <w:proofErr w:type="spellEnd"/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-, газо- та водопостачання. Не користуйтеся відкритим вогнем, освітленням, нагрівальними приладами, газовими плитами і не вмикайте їх до того часу, доки не будете впевнені, що немає витоку газу.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Тримайтеся подалі від будинків, стовпів електромереж, високих парканів.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 поспішайте з оглядом населеного пункту, не відвідуйте зони руйнувань, якщо там не потрібна ваша допомога.</w:t>
      </w:r>
    </w:p>
    <w:p w:rsidR="004A26FA" w:rsidRPr="004A26FA" w:rsidRDefault="004A26FA" w:rsidP="004A26FA">
      <w:pPr>
        <w:numPr>
          <w:ilvl w:val="0"/>
          <w:numId w:val="4"/>
        </w:numPr>
        <w:shd w:val="clear" w:color="auto" w:fill="FFFFFF"/>
        <w:spacing w:after="75" w:line="215" w:lineRule="atLeast"/>
        <w:ind w:left="48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4A26F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Дізнайтеся у місцевих органів державної влади та місцевого самоврядування адреси організацій, які відповідають за надання допомоги потерпілому населенню.</w:t>
      </w:r>
    </w:p>
    <w:p w:rsidR="002C5645" w:rsidRDefault="002C5645"/>
    <w:sectPr w:rsidR="002C5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2E9"/>
    <w:multiLevelType w:val="multilevel"/>
    <w:tmpl w:val="CAA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973F9"/>
    <w:multiLevelType w:val="multilevel"/>
    <w:tmpl w:val="B69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87FE1"/>
    <w:multiLevelType w:val="multilevel"/>
    <w:tmpl w:val="38D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B4D8C"/>
    <w:multiLevelType w:val="multilevel"/>
    <w:tmpl w:val="983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6"/>
    <w:rsid w:val="002C5645"/>
    <w:rsid w:val="004A26FA"/>
    <w:rsid w:val="008805E6"/>
    <w:rsid w:val="009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A968-BF20-4F29-ABE2-EFC75125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3162</Words>
  <Characters>1803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Барадач</dc:creator>
  <cp:keywords/>
  <dc:description/>
  <cp:lastModifiedBy>Барадач</cp:lastModifiedBy>
  <cp:revision>4</cp:revision>
  <dcterms:created xsi:type="dcterms:W3CDTF">2015-10-23T08:18:00Z</dcterms:created>
  <dcterms:modified xsi:type="dcterms:W3CDTF">2016-10-04T09:54:00Z</dcterms:modified>
</cp:coreProperties>
</file>