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B2" w:rsidRDefault="002914B2" w:rsidP="002914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  К  Р А  Ї  Н  А</w:t>
      </w:r>
    </w:p>
    <w:p w:rsidR="002914B2" w:rsidRDefault="002914B2" w:rsidP="002914B2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2914B2" w:rsidRDefault="002914B2" w:rsidP="002914B2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2914B2" w:rsidRDefault="002914B2" w:rsidP="002914B2">
      <w:pPr>
        <w:ind w:firstLine="567"/>
        <w:jc w:val="center"/>
      </w:pPr>
    </w:p>
    <w:p w:rsidR="002914B2" w:rsidRPr="00EF0FCD" w:rsidRDefault="002914B2" w:rsidP="002914B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DE318A">
        <w:rPr>
          <w:b/>
          <w:sz w:val="28"/>
          <w:szCs w:val="28"/>
        </w:rPr>
        <w:t>395</w:t>
      </w:r>
    </w:p>
    <w:p w:rsidR="002914B2" w:rsidRDefault="002914B2" w:rsidP="002914B2">
      <w:pPr>
        <w:ind w:firstLine="567"/>
        <w:rPr>
          <w:b/>
          <w:sz w:val="28"/>
          <w:szCs w:val="28"/>
        </w:rPr>
      </w:pPr>
    </w:p>
    <w:p w:rsidR="002914B2" w:rsidRPr="00281018" w:rsidRDefault="00D65EB6" w:rsidP="002914B2">
      <w:r w:rsidRPr="00281018">
        <w:t>в</w:t>
      </w:r>
      <w:r w:rsidR="002914B2" w:rsidRPr="00281018">
        <w:t>ід</w:t>
      </w:r>
      <w:r w:rsidRPr="00281018">
        <w:t xml:space="preserve"> 26 вересня</w:t>
      </w:r>
      <w:r w:rsidR="002914B2" w:rsidRPr="00281018">
        <w:t xml:space="preserve">  2013 року</w:t>
      </w:r>
      <w:r w:rsidR="002914B2" w:rsidRPr="00281018">
        <w:tab/>
      </w:r>
      <w:r w:rsidR="002914B2" w:rsidRPr="00281018">
        <w:tab/>
      </w:r>
      <w:r w:rsidR="002914B2" w:rsidRPr="00281018">
        <w:tab/>
      </w:r>
      <w:r w:rsidR="002914B2" w:rsidRPr="00281018">
        <w:tab/>
        <w:t xml:space="preserve">       </w:t>
      </w:r>
      <w:r w:rsidRPr="00281018">
        <w:t xml:space="preserve">        </w:t>
      </w:r>
      <w:r w:rsidR="00281018">
        <w:t xml:space="preserve">                     </w:t>
      </w:r>
      <w:r w:rsidR="002914B2" w:rsidRPr="00281018">
        <w:t>2</w:t>
      </w:r>
      <w:r w:rsidRPr="00281018">
        <w:t>4</w:t>
      </w:r>
      <w:r w:rsidR="002914B2" w:rsidRPr="00281018">
        <w:t xml:space="preserve"> сесія 6 скликання</w:t>
      </w:r>
    </w:p>
    <w:p w:rsidR="002914B2" w:rsidRPr="00281018" w:rsidRDefault="002914B2" w:rsidP="002914B2">
      <w:pPr>
        <w:rPr>
          <w:b/>
          <w:bCs/>
          <w:color w:val="000000"/>
        </w:rPr>
      </w:pPr>
    </w:p>
    <w:p w:rsidR="002914B2" w:rsidRDefault="002914B2" w:rsidP="002914B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80A88">
        <w:rPr>
          <w:b/>
          <w:bCs/>
          <w:color w:val="000000"/>
        </w:rPr>
        <w:t xml:space="preserve">Про затвердження технічної документації із нормативної грошової оцінки земельних ділянок, що надаються на умовах оренди ТОВ «Агрокомплекс «Зелена долина», </w:t>
      </w:r>
    </w:p>
    <w:p w:rsidR="002914B2" w:rsidRDefault="002914B2" w:rsidP="002914B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80A88">
        <w:rPr>
          <w:b/>
          <w:bCs/>
          <w:color w:val="000000"/>
        </w:rPr>
        <w:t xml:space="preserve">для </w:t>
      </w:r>
      <w:r>
        <w:rPr>
          <w:b/>
          <w:bCs/>
          <w:color w:val="000000"/>
        </w:rPr>
        <w:t xml:space="preserve">технічної інфраструктури – розміщення та обслуговування виробничих споруд, за межами населеного пункту, на території </w:t>
      </w:r>
      <w:proofErr w:type="spellStart"/>
      <w:r>
        <w:rPr>
          <w:b/>
          <w:bCs/>
          <w:color w:val="000000"/>
        </w:rPr>
        <w:t>Томашпільської</w:t>
      </w:r>
      <w:proofErr w:type="spellEnd"/>
      <w:r>
        <w:rPr>
          <w:b/>
          <w:bCs/>
          <w:color w:val="000000"/>
        </w:rPr>
        <w:t xml:space="preserve"> селищної ради</w:t>
      </w:r>
      <w:r w:rsidR="00D65EB6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</w:p>
    <w:p w:rsidR="002914B2" w:rsidRPr="00C80A88" w:rsidRDefault="002914B2" w:rsidP="002914B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80A88">
        <w:rPr>
          <w:b/>
          <w:bCs/>
          <w:color w:val="000000"/>
        </w:rPr>
        <w:t xml:space="preserve">Томашпільського району, Вінницької області </w:t>
      </w:r>
    </w:p>
    <w:p w:rsidR="002914B2" w:rsidRPr="00C80A88" w:rsidRDefault="002914B2" w:rsidP="002914B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914B2" w:rsidRPr="00C80A88" w:rsidRDefault="002914B2" w:rsidP="002914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A88">
        <w:rPr>
          <w:color w:val="000000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C80A88">
        <w:rPr>
          <w:color w:val="000000"/>
        </w:rPr>
        <w:t>Держземагентства</w:t>
      </w:r>
      <w:proofErr w:type="spellEnd"/>
      <w:r w:rsidRPr="00C80A88">
        <w:rPr>
          <w:color w:val="000000"/>
        </w:rPr>
        <w:t xml:space="preserve"> у </w:t>
      </w:r>
      <w:proofErr w:type="spellStart"/>
      <w:r w:rsidRPr="00C80A88">
        <w:rPr>
          <w:color w:val="000000"/>
        </w:rPr>
        <w:t>Томашпільському</w:t>
      </w:r>
      <w:proofErr w:type="spellEnd"/>
      <w:r w:rsidRPr="00C80A88">
        <w:rPr>
          <w:color w:val="000000"/>
        </w:rPr>
        <w:t xml:space="preserve"> районі технічну документацію </w:t>
      </w:r>
      <w:r w:rsidRPr="002914B2">
        <w:rPr>
          <w:color w:val="000000"/>
        </w:rPr>
        <w:t>із нормативної грошової оцінки земельних ділянок, що надаються на умовах оренди ТОВ «Агрокомплекс «Зелена долина», для технічної інфраструктури – розміщення та обслуговування виробничих споруд</w:t>
      </w:r>
      <w:r>
        <w:rPr>
          <w:color w:val="000000"/>
        </w:rPr>
        <w:t xml:space="preserve">, за межами населеного пункту, </w:t>
      </w:r>
      <w:r w:rsidRPr="002914B2">
        <w:rPr>
          <w:color w:val="000000"/>
        </w:rPr>
        <w:t xml:space="preserve">на території </w:t>
      </w:r>
      <w:proofErr w:type="spellStart"/>
      <w:r w:rsidRPr="002914B2">
        <w:rPr>
          <w:color w:val="000000"/>
        </w:rPr>
        <w:t>Томашпільської</w:t>
      </w:r>
      <w:proofErr w:type="spellEnd"/>
      <w:r w:rsidRPr="002914B2">
        <w:rPr>
          <w:color w:val="000000"/>
        </w:rPr>
        <w:t xml:space="preserve"> селищної ради Томашпільського району, Вінницької області</w:t>
      </w:r>
      <w:r w:rsidRPr="00C80A88">
        <w:rPr>
          <w:color w:val="000000"/>
        </w:rPr>
        <w:t xml:space="preserve">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C80A88">
        <w:rPr>
          <w:b/>
          <w:color w:val="000000"/>
        </w:rPr>
        <w:t>ВИРІШИЛА:</w:t>
      </w:r>
    </w:p>
    <w:p w:rsidR="002914B2" w:rsidRPr="00C80A88" w:rsidRDefault="002914B2" w:rsidP="002914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914B2" w:rsidRPr="00C80A88" w:rsidRDefault="002914B2" w:rsidP="002914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A88">
        <w:rPr>
          <w:color w:val="000000"/>
        </w:rPr>
        <w:t xml:space="preserve">1. Затвердити технічну документацію по нормативній грошовій оцінці земельних ділянок, що надаються </w:t>
      </w:r>
      <w:r>
        <w:rPr>
          <w:color w:val="000000"/>
        </w:rPr>
        <w:t xml:space="preserve">на умовах </w:t>
      </w:r>
      <w:r w:rsidRPr="00C80A88">
        <w:rPr>
          <w:color w:val="000000"/>
        </w:rPr>
        <w:t>оренд</w:t>
      </w:r>
      <w:r>
        <w:rPr>
          <w:color w:val="000000"/>
        </w:rPr>
        <w:t>и</w:t>
      </w:r>
      <w:r w:rsidRPr="00C80A88">
        <w:rPr>
          <w:color w:val="000000"/>
        </w:rPr>
        <w:t xml:space="preserve"> ТОВ «Агрокомплекс «Зелена долина» </w:t>
      </w:r>
      <w:r w:rsidRPr="002914B2">
        <w:rPr>
          <w:color w:val="000000"/>
        </w:rPr>
        <w:t xml:space="preserve">для технічної інфраструктури – розміщення та обслуговування виробничих споруд, за межами населеного пункту, на території </w:t>
      </w:r>
      <w:proofErr w:type="spellStart"/>
      <w:r w:rsidRPr="002914B2">
        <w:rPr>
          <w:color w:val="000000"/>
        </w:rPr>
        <w:t>Томашпільської</w:t>
      </w:r>
      <w:proofErr w:type="spellEnd"/>
      <w:r w:rsidRPr="002914B2">
        <w:rPr>
          <w:color w:val="000000"/>
        </w:rPr>
        <w:t xml:space="preserve"> селищної ради</w:t>
      </w:r>
      <w:r w:rsidR="00D65EB6">
        <w:rPr>
          <w:color w:val="000000"/>
        </w:rPr>
        <w:t>,</w:t>
      </w:r>
      <w:r w:rsidRPr="002914B2">
        <w:rPr>
          <w:color w:val="000000"/>
        </w:rPr>
        <w:t xml:space="preserve"> Томашпільського району, Вінницької області</w:t>
      </w:r>
      <w:r>
        <w:rPr>
          <w:color w:val="000000"/>
        </w:rPr>
        <w:t>, загальною площею 54,3125</w:t>
      </w:r>
      <w:r w:rsidRPr="00C80A88">
        <w:rPr>
          <w:color w:val="000000"/>
        </w:rPr>
        <w:t xml:space="preserve"> га., з визначеною норматив</w:t>
      </w:r>
      <w:r>
        <w:rPr>
          <w:color w:val="000000"/>
        </w:rPr>
        <w:t>ною грошовою оцінкою в цілому 6 381 272</w:t>
      </w:r>
      <w:r w:rsidRPr="00C80A88">
        <w:rPr>
          <w:color w:val="000000"/>
        </w:rPr>
        <w:t xml:space="preserve"> грн. (</w:t>
      </w:r>
      <w:r w:rsidR="00C76F1A">
        <w:rPr>
          <w:color w:val="000000"/>
        </w:rPr>
        <w:t>шість мільйонів триста вісімдесят одна тисяча двісті сімдесят дві</w:t>
      </w:r>
      <w:r>
        <w:rPr>
          <w:color w:val="000000"/>
        </w:rPr>
        <w:t xml:space="preserve"> </w:t>
      </w:r>
      <w:r w:rsidRPr="00C80A88">
        <w:rPr>
          <w:color w:val="000000"/>
        </w:rPr>
        <w:t>гривн</w:t>
      </w:r>
      <w:r w:rsidR="00C76F1A">
        <w:rPr>
          <w:color w:val="000000"/>
        </w:rPr>
        <w:t>і</w:t>
      </w:r>
      <w:r w:rsidRPr="00C80A88">
        <w:rPr>
          <w:color w:val="000000"/>
        </w:rPr>
        <w:t xml:space="preserve">, 00 коп.), в тому числі: </w:t>
      </w:r>
    </w:p>
    <w:p w:rsidR="002914B2" w:rsidRPr="00C80A88" w:rsidRDefault="002914B2" w:rsidP="002914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A88">
        <w:rPr>
          <w:color w:val="000000"/>
        </w:rPr>
        <w:t xml:space="preserve">- земельна ділянка №1 – </w:t>
      </w:r>
      <w:r w:rsidR="00C76F1A">
        <w:rPr>
          <w:color w:val="000000"/>
        </w:rPr>
        <w:t>38,3757</w:t>
      </w:r>
      <w:r w:rsidRPr="00C80A88">
        <w:rPr>
          <w:color w:val="000000"/>
        </w:rPr>
        <w:t xml:space="preserve"> га., з визначеною нормативною грошовою оцінкою </w:t>
      </w:r>
      <w:r w:rsidR="00C76F1A">
        <w:rPr>
          <w:color w:val="000000"/>
        </w:rPr>
        <w:t>4 508 829</w:t>
      </w:r>
      <w:r w:rsidRPr="00C80A88">
        <w:rPr>
          <w:color w:val="000000"/>
        </w:rPr>
        <w:t xml:space="preserve"> грн. (</w:t>
      </w:r>
      <w:r w:rsidR="00C76F1A">
        <w:rPr>
          <w:color w:val="000000"/>
        </w:rPr>
        <w:t>чотири мільйони п’ятсот вісім тисяч вісімсот двадцять дев’ять</w:t>
      </w:r>
      <w:r>
        <w:rPr>
          <w:color w:val="000000"/>
        </w:rPr>
        <w:t xml:space="preserve"> </w:t>
      </w:r>
      <w:r w:rsidRPr="00C80A88">
        <w:rPr>
          <w:color w:val="000000"/>
        </w:rPr>
        <w:t>гривень, 00 коп.);</w:t>
      </w:r>
    </w:p>
    <w:p w:rsidR="002914B2" w:rsidRPr="00C80A88" w:rsidRDefault="002914B2" w:rsidP="002914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A88">
        <w:rPr>
          <w:color w:val="000000"/>
        </w:rPr>
        <w:t xml:space="preserve">- земельна ділянка №2 – </w:t>
      </w:r>
      <w:r w:rsidR="00C76F1A">
        <w:rPr>
          <w:color w:val="000000"/>
        </w:rPr>
        <w:t>15,9368</w:t>
      </w:r>
      <w:r w:rsidRPr="00C80A88">
        <w:rPr>
          <w:color w:val="000000"/>
        </w:rPr>
        <w:t xml:space="preserve"> га. з визначеною нормативною грошовою оцінкою  </w:t>
      </w:r>
      <w:r>
        <w:rPr>
          <w:color w:val="000000"/>
        </w:rPr>
        <w:t xml:space="preserve">  </w:t>
      </w:r>
      <w:r w:rsidR="00C76F1A">
        <w:rPr>
          <w:color w:val="000000"/>
        </w:rPr>
        <w:t xml:space="preserve">1 872 443 </w:t>
      </w:r>
      <w:r w:rsidRPr="00C80A88">
        <w:rPr>
          <w:color w:val="000000"/>
        </w:rPr>
        <w:t>грн. (</w:t>
      </w:r>
      <w:r w:rsidR="00C76F1A">
        <w:rPr>
          <w:color w:val="000000"/>
        </w:rPr>
        <w:t>один мільйон</w:t>
      </w:r>
      <w:r w:rsidR="009B6CE5">
        <w:rPr>
          <w:color w:val="000000"/>
        </w:rPr>
        <w:t xml:space="preserve"> вісімсот сімдесят дві тисячі чотириста сорок три</w:t>
      </w:r>
      <w:r>
        <w:rPr>
          <w:color w:val="000000"/>
        </w:rPr>
        <w:t xml:space="preserve"> </w:t>
      </w:r>
      <w:r w:rsidRPr="00C80A88">
        <w:rPr>
          <w:color w:val="000000"/>
        </w:rPr>
        <w:t>грив</w:t>
      </w:r>
      <w:r>
        <w:rPr>
          <w:color w:val="000000"/>
        </w:rPr>
        <w:t>н</w:t>
      </w:r>
      <w:r w:rsidR="009B6CE5">
        <w:rPr>
          <w:color w:val="000000"/>
        </w:rPr>
        <w:t xml:space="preserve">і, 00 коп.) </w:t>
      </w:r>
      <w:r w:rsidRPr="00C80A88">
        <w:rPr>
          <w:color w:val="000000"/>
        </w:rPr>
        <w:t xml:space="preserve">розроблену Державним підприємством «Вінницький науково-дослідний та </w:t>
      </w:r>
      <w:r>
        <w:rPr>
          <w:color w:val="000000"/>
        </w:rPr>
        <w:t>проектний інститут земле</w:t>
      </w:r>
      <w:r w:rsidR="009B6CE5">
        <w:rPr>
          <w:color w:val="000000"/>
        </w:rPr>
        <w:t>устрою» №10330 від 22.11.2012 року.</w:t>
      </w:r>
    </w:p>
    <w:p w:rsidR="00D65EB6" w:rsidRDefault="00D65EB6" w:rsidP="002914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914B2" w:rsidRPr="00C80A88" w:rsidRDefault="002914B2" w:rsidP="002914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80A88"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C80A88">
        <w:t>Загроцький</w:t>
      </w:r>
      <w:proofErr w:type="spellEnd"/>
      <w:r w:rsidRPr="00C80A88">
        <w:t xml:space="preserve"> М.Й.).</w:t>
      </w:r>
    </w:p>
    <w:p w:rsidR="002914B2" w:rsidRPr="00C80A88" w:rsidRDefault="002914B2" w:rsidP="002914B2">
      <w:pPr>
        <w:jc w:val="both"/>
        <w:rPr>
          <w:b/>
          <w:bCs/>
          <w:color w:val="000000"/>
        </w:rPr>
      </w:pPr>
    </w:p>
    <w:p w:rsidR="00D65EB6" w:rsidRDefault="00D65EB6" w:rsidP="002914B2">
      <w:pPr>
        <w:jc w:val="both"/>
        <w:rPr>
          <w:b/>
          <w:bCs/>
          <w:color w:val="000000"/>
        </w:rPr>
      </w:pPr>
    </w:p>
    <w:p w:rsidR="002914B2" w:rsidRPr="00AA3F8E" w:rsidRDefault="002914B2" w:rsidP="002914B2">
      <w:pPr>
        <w:jc w:val="both"/>
      </w:pPr>
      <w:r w:rsidRPr="00C80A88">
        <w:rPr>
          <w:b/>
          <w:bCs/>
          <w:color w:val="000000"/>
        </w:rPr>
        <w:t>Голова районної ради</w:t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  <w:t>А. Олійник</w:t>
      </w:r>
    </w:p>
    <w:p w:rsidR="00362FC6" w:rsidRDefault="00DE318A"/>
    <w:sectPr w:rsidR="00362FC6" w:rsidSect="00B60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B2"/>
    <w:rsid w:val="000D5295"/>
    <w:rsid w:val="00281018"/>
    <w:rsid w:val="002914B2"/>
    <w:rsid w:val="0037743E"/>
    <w:rsid w:val="004A7C6D"/>
    <w:rsid w:val="00987E07"/>
    <w:rsid w:val="009A71D3"/>
    <w:rsid w:val="009B6CE5"/>
    <w:rsid w:val="00A70D62"/>
    <w:rsid w:val="00C76F1A"/>
    <w:rsid w:val="00D65EB6"/>
    <w:rsid w:val="00DE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914B2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2914B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4B2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2914B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2013-10-01T13:15:00Z</cp:lastPrinted>
  <dcterms:created xsi:type="dcterms:W3CDTF">2013-08-30T11:00:00Z</dcterms:created>
  <dcterms:modified xsi:type="dcterms:W3CDTF">2013-10-01T13:17:00Z</dcterms:modified>
</cp:coreProperties>
</file>