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F63" w:rsidRDefault="00DF4F63" w:rsidP="00DF4F63">
      <w:pPr>
        <w:shd w:val="clear" w:color="auto" w:fill="FFFFFF"/>
        <w:autoSpaceDE w:val="0"/>
        <w:autoSpaceDN w:val="0"/>
        <w:adjustRightInd w:val="0"/>
        <w:jc w:val="center"/>
        <w:rPr>
          <w:b/>
        </w:rPr>
      </w:pPr>
      <w:r>
        <w:rPr>
          <w:noProof/>
          <w:lang w:val="ru-RU"/>
        </w:rPr>
        <w:drawing>
          <wp:anchor distT="0" distB="0" distL="114300" distR="114300" simplePos="0" relativeHeight="251659264" behindDoc="0" locked="0" layoutInCell="1" allowOverlap="1">
            <wp:simplePos x="0" y="0"/>
            <wp:positionH relativeFrom="column">
              <wp:posOffset>2767965</wp:posOffset>
            </wp:positionH>
            <wp:positionV relativeFrom="paragraph">
              <wp:posOffset>1905</wp:posOffset>
            </wp:positionV>
            <wp:extent cx="361950" cy="54292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61950" cy="542925"/>
                    </a:xfrm>
                    <a:prstGeom prst="rect">
                      <a:avLst/>
                    </a:prstGeom>
                    <a:noFill/>
                  </pic:spPr>
                </pic:pic>
              </a:graphicData>
            </a:graphic>
          </wp:anchor>
        </w:drawing>
      </w:r>
      <w:r>
        <w:rPr>
          <w:b/>
        </w:rPr>
        <w:t>У  К  Р А  Ї  Н  А</w:t>
      </w:r>
    </w:p>
    <w:p w:rsidR="00DF4F63" w:rsidRDefault="00DF4F63" w:rsidP="00DF4F63">
      <w:pPr>
        <w:pStyle w:val="1"/>
        <w:ind w:firstLine="567"/>
        <w:jc w:val="center"/>
        <w:rPr>
          <w:sz w:val="24"/>
        </w:rPr>
      </w:pPr>
      <w:r>
        <w:rPr>
          <w:sz w:val="24"/>
        </w:rPr>
        <w:t>ТОМАШПІЛЬСЬКА РАЙОННА РАДА</w:t>
      </w:r>
    </w:p>
    <w:p w:rsidR="00DF4F63" w:rsidRDefault="00DF4F63" w:rsidP="00DF4F63">
      <w:pPr>
        <w:pStyle w:val="8"/>
        <w:spacing w:before="0" w:after="0"/>
        <w:ind w:firstLine="567"/>
        <w:jc w:val="center"/>
        <w:rPr>
          <w:b/>
          <w:i w:val="0"/>
        </w:rPr>
      </w:pPr>
      <w:r>
        <w:rPr>
          <w:b/>
          <w:i w:val="0"/>
        </w:rPr>
        <w:t xml:space="preserve">В І Н </w:t>
      </w:r>
      <w:proofErr w:type="spellStart"/>
      <w:r>
        <w:rPr>
          <w:b/>
          <w:i w:val="0"/>
        </w:rPr>
        <w:t>Н</w:t>
      </w:r>
      <w:proofErr w:type="spellEnd"/>
      <w:r>
        <w:rPr>
          <w:b/>
          <w:i w:val="0"/>
        </w:rPr>
        <w:t xml:space="preserve"> И Ц Ь К О Ї  О Б Л А С Т І</w:t>
      </w:r>
    </w:p>
    <w:p w:rsidR="00DF4F63" w:rsidRDefault="00DF4F63" w:rsidP="00DF4F63">
      <w:pPr>
        <w:ind w:firstLine="567"/>
        <w:jc w:val="center"/>
      </w:pPr>
    </w:p>
    <w:p w:rsidR="00DF4F63" w:rsidRPr="00EF0FCD" w:rsidRDefault="00DF4F63" w:rsidP="00DF4F63">
      <w:pPr>
        <w:ind w:firstLine="567"/>
        <w:jc w:val="center"/>
        <w:rPr>
          <w:b/>
          <w:sz w:val="28"/>
          <w:szCs w:val="28"/>
        </w:rPr>
      </w:pPr>
      <w:r>
        <w:rPr>
          <w:b/>
          <w:sz w:val="28"/>
          <w:szCs w:val="28"/>
        </w:rPr>
        <w:t>РІШЕННЯ №</w:t>
      </w:r>
      <w:r w:rsidR="005A75FF">
        <w:rPr>
          <w:b/>
          <w:sz w:val="28"/>
          <w:szCs w:val="28"/>
        </w:rPr>
        <w:t>503</w:t>
      </w:r>
    </w:p>
    <w:p w:rsidR="00DF4F63" w:rsidRDefault="00DF4F63" w:rsidP="00DF4F63">
      <w:pPr>
        <w:ind w:firstLine="567"/>
        <w:rPr>
          <w:b/>
          <w:sz w:val="28"/>
          <w:szCs w:val="28"/>
        </w:rPr>
      </w:pPr>
    </w:p>
    <w:p w:rsidR="00DF4F63" w:rsidRPr="004D14E3" w:rsidRDefault="00DF4F63" w:rsidP="00DF4F63">
      <w:pPr>
        <w:rPr>
          <w:sz w:val="26"/>
          <w:szCs w:val="26"/>
        </w:rPr>
      </w:pPr>
      <w:r w:rsidRPr="004D14E3">
        <w:rPr>
          <w:sz w:val="26"/>
          <w:szCs w:val="26"/>
        </w:rPr>
        <w:t>від 19 червня 2014 року</w:t>
      </w:r>
      <w:r w:rsidRPr="004D14E3">
        <w:rPr>
          <w:sz w:val="26"/>
          <w:szCs w:val="26"/>
        </w:rPr>
        <w:tab/>
      </w:r>
      <w:r w:rsidRPr="004D14E3">
        <w:rPr>
          <w:sz w:val="26"/>
          <w:szCs w:val="26"/>
        </w:rPr>
        <w:tab/>
      </w:r>
      <w:r w:rsidRPr="004D14E3">
        <w:rPr>
          <w:sz w:val="26"/>
          <w:szCs w:val="26"/>
        </w:rPr>
        <w:tab/>
      </w:r>
      <w:r w:rsidRPr="004D14E3">
        <w:rPr>
          <w:sz w:val="26"/>
          <w:szCs w:val="26"/>
        </w:rPr>
        <w:tab/>
      </w:r>
      <w:r w:rsidR="004D14E3" w:rsidRPr="004D14E3">
        <w:rPr>
          <w:sz w:val="26"/>
          <w:szCs w:val="26"/>
        </w:rPr>
        <w:tab/>
      </w:r>
      <w:r w:rsidR="004D14E3" w:rsidRPr="004D14E3">
        <w:rPr>
          <w:sz w:val="26"/>
          <w:szCs w:val="26"/>
        </w:rPr>
        <w:tab/>
        <w:t xml:space="preserve">       </w:t>
      </w:r>
      <w:r w:rsidRPr="004D14E3">
        <w:rPr>
          <w:sz w:val="26"/>
          <w:szCs w:val="26"/>
        </w:rPr>
        <w:t>31 сесія 6 скликання</w:t>
      </w:r>
    </w:p>
    <w:p w:rsidR="00DF4F63" w:rsidRPr="004D14E3" w:rsidRDefault="00DF4F63" w:rsidP="00DF4F63">
      <w:pPr>
        <w:rPr>
          <w:b/>
          <w:bCs/>
          <w:color w:val="000000"/>
          <w:sz w:val="26"/>
          <w:szCs w:val="26"/>
        </w:rPr>
      </w:pPr>
    </w:p>
    <w:p w:rsidR="00DF4F63" w:rsidRPr="004D14E3" w:rsidRDefault="00DF4F63" w:rsidP="00DF4F63">
      <w:pPr>
        <w:shd w:val="clear" w:color="auto" w:fill="FFFFFF"/>
        <w:autoSpaceDE w:val="0"/>
        <w:autoSpaceDN w:val="0"/>
        <w:adjustRightInd w:val="0"/>
        <w:jc w:val="center"/>
        <w:rPr>
          <w:b/>
          <w:bCs/>
          <w:color w:val="000000"/>
          <w:sz w:val="26"/>
          <w:szCs w:val="26"/>
        </w:rPr>
      </w:pPr>
      <w:r w:rsidRPr="004D14E3">
        <w:rPr>
          <w:b/>
          <w:bCs/>
          <w:color w:val="000000"/>
          <w:sz w:val="26"/>
          <w:szCs w:val="26"/>
        </w:rPr>
        <w:t>Про затвердження технічної документації із норм</w:t>
      </w:r>
      <w:r w:rsidR="004D14E3" w:rsidRPr="004D14E3">
        <w:rPr>
          <w:b/>
          <w:bCs/>
          <w:color w:val="000000"/>
          <w:sz w:val="26"/>
          <w:szCs w:val="26"/>
        </w:rPr>
        <w:t>ативної грошової оцінки земельних</w:t>
      </w:r>
      <w:r w:rsidRPr="004D14E3">
        <w:rPr>
          <w:b/>
          <w:bCs/>
          <w:color w:val="000000"/>
          <w:sz w:val="26"/>
          <w:szCs w:val="26"/>
        </w:rPr>
        <w:t xml:space="preserve"> ділян</w:t>
      </w:r>
      <w:r w:rsidR="004D14E3" w:rsidRPr="004D14E3">
        <w:rPr>
          <w:b/>
          <w:bCs/>
          <w:color w:val="000000"/>
          <w:sz w:val="26"/>
          <w:szCs w:val="26"/>
        </w:rPr>
        <w:t>о</w:t>
      </w:r>
      <w:r w:rsidRPr="004D14E3">
        <w:rPr>
          <w:b/>
          <w:bCs/>
          <w:color w:val="000000"/>
          <w:sz w:val="26"/>
          <w:szCs w:val="26"/>
        </w:rPr>
        <w:t>к, що нада</w:t>
      </w:r>
      <w:r w:rsidR="004D14E3" w:rsidRPr="004D14E3">
        <w:rPr>
          <w:b/>
          <w:bCs/>
          <w:color w:val="000000"/>
          <w:sz w:val="26"/>
          <w:szCs w:val="26"/>
        </w:rPr>
        <w:t>ю</w:t>
      </w:r>
      <w:r w:rsidRPr="004D14E3">
        <w:rPr>
          <w:b/>
          <w:bCs/>
          <w:color w:val="000000"/>
          <w:sz w:val="26"/>
          <w:szCs w:val="26"/>
        </w:rPr>
        <w:t xml:space="preserve">ться в оренду </w:t>
      </w:r>
      <w:r w:rsidR="004D14E3" w:rsidRPr="004D14E3">
        <w:rPr>
          <w:b/>
          <w:bCs/>
          <w:color w:val="000000"/>
          <w:sz w:val="26"/>
          <w:szCs w:val="26"/>
        </w:rPr>
        <w:t xml:space="preserve">громадянину </w:t>
      </w:r>
      <w:proofErr w:type="spellStart"/>
      <w:r w:rsidR="004D14E3" w:rsidRPr="004D14E3">
        <w:rPr>
          <w:b/>
          <w:bCs/>
          <w:color w:val="000000"/>
          <w:sz w:val="26"/>
          <w:szCs w:val="26"/>
        </w:rPr>
        <w:t>Замоченюку</w:t>
      </w:r>
      <w:proofErr w:type="spellEnd"/>
      <w:r w:rsidR="004D14E3" w:rsidRPr="004D14E3">
        <w:rPr>
          <w:b/>
          <w:bCs/>
          <w:color w:val="000000"/>
          <w:sz w:val="26"/>
          <w:szCs w:val="26"/>
        </w:rPr>
        <w:t xml:space="preserve"> Вадиму Павловичу</w:t>
      </w:r>
      <w:r w:rsidRPr="004D14E3">
        <w:rPr>
          <w:b/>
          <w:bCs/>
          <w:color w:val="000000"/>
          <w:sz w:val="26"/>
          <w:szCs w:val="26"/>
        </w:rPr>
        <w:t xml:space="preserve"> для ведення </w:t>
      </w:r>
      <w:r w:rsidR="004D14E3" w:rsidRPr="004D14E3">
        <w:rPr>
          <w:b/>
          <w:bCs/>
          <w:color w:val="000000"/>
          <w:sz w:val="26"/>
          <w:szCs w:val="26"/>
        </w:rPr>
        <w:t>фермерського</w:t>
      </w:r>
      <w:r w:rsidRPr="004D14E3">
        <w:rPr>
          <w:b/>
          <w:bCs/>
          <w:color w:val="000000"/>
          <w:sz w:val="26"/>
          <w:szCs w:val="26"/>
        </w:rPr>
        <w:t xml:space="preserve"> господарс</w:t>
      </w:r>
      <w:r w:rsidR="004D14E3" w:rsidRPr="004D14E3">
        <w:rPr>
          <w:b/>
          <w:bCs/>
          <w:color w:val="000000"/>
          <w:sz w:val="26"/>
          <w:szCs w:val="26"/>
        </w:rPr>
        <w:t xml:space="preserve">тва, </w:t>
      </w:r>
      <w:r w:rsidRPr="004D14E3">
        <w:rPr>
          <w:b/>
          <w:bCs/>
          <w:color w:val="000000"/>
          <w:sz w:val="26"/>
          <w:szCs w:val="26"/>
        </w:rPr>
        <w:t xml:space="preserve">за межами населеного пункту </w:t>
      </w:r>
      <w:proofErr w:type="spellStart"/>
      <w:r w:rsidRPr="004D14E3">
        <w:rPr>
          <w:b/>
          <w:bCs/>
          <w:color w:val="000000"/>
          <w:sz w:val="26"/>
          <w:szCs w:val="26"/>
        </w:rPr>
        <w:t>с.</w:t>
      </w:r>
      <w:r w:rsidR="004D14E3" w:rsidRPr="004D14E3">
        <w:rPr>
          <w:b/>
          <w:bCs/>
          <w:color w:val="000000"/>
          <w:sz w:val="26"/>
          <w:szCs w:val="26"/>
        </w:rPr>
        <w:t>Комаргород</w:t>
      </w:r>
      <w:proofErr w:type="spellEnd"/>
      <w:r w:rsidRPr="004D14E3">
        <w:rPr>
          <w:b/>
          <w:bCs/>
          <w:color w:val="000000"/>
          <w:sz w:val="26"/>
          <w:szCs w:val="26"/>
        </w:rPr>
        <w:t xml:space="preserve">, на території </w:t>
      </w:r>
      <w:proofErr w:type="spellStart"/>
      <w:r w:rsidR="004D14E3" w:rsidRPr="004D14E3">
        <w:rPr>
          <w:b/>
          <w:bCs/>
          <w:color w:val="000000"/>
          <w:sz w:val="26"/>
          <w:szCs w:val="26"/>
        </w:rPr>
        <w:t>Комаргородської</w:t>
      </w:r>
      <w:proofErr w:type="spellEnd"/>
      <w:r w:rsidRPr="004D14E3">
        <w:rPr>
          <w:b/>
          <w:bCs/>
          <w:color w:val="000000"/>
          <w:sz w:val="26"/>
          <w:szCs w:val="26"/>
        </w:rPr>
        <w:t xml:space="preserve"> сільської ради </w:t>
      </w:r>
      <w:proofErr w:type="spellStart"/>
      <w:r w:rsidRPr="004D14E3">
        <w:rPr>
          <w:b/>
          <w:bCs/>
          <w:color w:val="000000"/>
          <w:sz w:val="26"/>
          <w:szCs w:val="26"/>
        </w:rPr>
        <w:t>Томашпільського</w:t>
      </w:r>
      <w:proofErr w:type="spellEnd"/>
      <w:r w:rsidRPr="004D14E3">
        <w:rPr>
          <w:b/>
          <w:bCs/>
          <w:color w:val="000000"/>
          <w:sz w:val="26"/>
          <w:szCs w:val="26"/>
        </w:rPr>
        <w:t xml:space="preserve"> району, Вінницької області </w:t>
      </w:r>
    </w:p>
    <w:p w:rsidR="00DF4F63" w:rsidRPr="004D14E3" w:rsidRDefault="00DF4F63" w:rsidP="00DF4F63">
      <w:pPr>
        <w:shd w:val="clear" w:color="auto" w:fill="FFFFFF"/>
        <w:autoSpaceDE w:val="0"/>
        <w:autoSpaceDN w:val="0"/>
        <w:adjustRightInd w:val="0"/>
        <w:ind w:firstLine="567"/>
        <w:jc w:val="both"/>
        <w:rPr>
          <w:sz w:val="26"/>
          <w:szCs w:val="26"/>
        </w:rPr>
      </w:pPr>
    </w:p>
    <w:p w:rsidR="00DF4F63" w:rsidRPr="004D14E3" w:rsidRDefault="00DF4F63" w:rsidP="00DF4F63">
      <w:pPr>
        <w:shd w:val="clear" w:color="auto" w:fill="FFFFFF"/>
        <w:autoSpaceDE w:val="0"/>
        <w:autoSpaceDN w:val="0"/>
        <w:adjustRightInd w:val="0"/>
        <w:ind w:firstLine="567"/>
        <w:jc w:val="both"/>
        <w:rPr>
          <w:color w:val="000000"/>
          <w:sz w:val="26"/>
          <w:szCs w:val="26"/>
        </w:rPr>
      </w:pPr>
      <w:r w:rsidRPr="004D14E3">
        <w:rPr>
          <w:color w:val="000000"/>
          <w:sz w:val="26"/>
          <w:szCs w:val="26"/>
        </w:rPr>
        <w:t xml:space="preserve">Відповідно до частини 2 статті 43 Закону України «Про місцеве самоврядування в Україні», статей 13, 23 Закону України «Про оцінку земель», керуючись статтями 10, 67, 124, 186 та пунктом 12 розділу 10 «Перехідні положення» Земельного кодексу України, статтями 5, 21 Закону України «Про оренду землі», розглянувши представлену відділом </w:t>
      </w:r>
      <w:proofErr w:type="spellStart"/>
      <w:r w:rsidRPr="004D14E3">
        <w:rPr>
          <w:color w:val="000000"/>
          <w:sz w:val="26"/>
          <w:szCs w:val="26"/>
        </w:rPr>
        <w:t>Держземагентства</w:t>
      </w:r>
      <w:proofErr w:type="spellEnd"/>
      <w:r w:rsidRPr="004D14E3">
        <w:rPr>
          <w:color w:val="000000"/>
          <w:sz w:val="26"/>
          <w:szCs w:val="26"/>
        </w:rPr>
        <w:t xml:space="preserve"> у </w:t>
      </w:r>
      <w:proofErr w:type="spellStart"/>
      <w:r w:rsidRPr="004D14E3">
        <w:rPr>
          <w:color w:val="000000"/>
          <w:sz w:val="26"/>
          <w:szCs w:val="26"/>
        </w:rPr>
        <w:t>Томашпільському</w:t>
      </w:r>
      <w:proofErr w:type="spellEnd"/>
      <w:r w:rsidRPr="004D14E3">
        <w:rPr>
          <w:color w:val="000000"/>
          <w:sz w:val="26"/>
          <w:szCs w:val="26"/>
        </w:rPr>
        <w:t xml:space="preserve"> районі технічну документацію із нормативної грошової оцінки </w:t>
      </w:r>
      <w:r w:rsidR="004D14E3" w:rsidRPr="004D14E3">
        <w:rPr>
          <w:color w:val="000000"/>
          <w:sz w:val="26"/>
          <w:szCs w:val="26"/>
        </w:rPr>
        <w:t xml:space="preserve">земельних ділянок, що надаються в оренду громадянину </w:t>
      </w:r>
      <w:proofErr w:type="spellStart"/>
      <w:r w:rsidR="004D14E3" w:rsidRPr="004D14E3">
        <w:rPr>
          <w:color w:val="000000"/>
          <w:sz w:val="26"/>
          <w:szCs w:val="26"/>
        </w:rPr>
        <w:t>Замоченюку</w:t>
      </w:r>
      <w:proofErr w:type="spellEnd"/>
      <w:r w:rsidR="004D14E3" w:rsidRPr="004D14E3">
        <w:rPr>
          <w:color w:val="000000"/>
          <w:sz w:val="26"/>
          <w:szCs w:val="26"/>
        </w:rPr>
        <w:t xml:space="preserve"> Вадиму Павловичу для ведення фермерського господарства, за межами населеного пункту </w:t>
      </w:r>
      <w:proofErr w:type="spellStart"/>
      <w:r w:rsidR="004D14E3" w:rsidRPr="004D14E3">
        <w:rPr>
          <w:color w:val="000000"/>
          <w:sz w:val="26"/>
          <w:szCs w:val="26"/>
        </w:rPr>
        <w:t>с.Комаргород</w:t>
      </w:r>
      <w:proofErr w:type="spellEnd"/>
      <w:r w:rsidR="004D14E3" w:rsidRPr="004D14E3">
        <w:rPr>
          <w:color w:val="000000"/>
          <w:sz w:val="26"/>
          <w:szCs w:val="26"/>
        </w:rPr>
        <w:t xml:space="preserve">, на території </w:t>
      </w:r>
      <w:proofErr w:type="spellStart"/>
      <w:r w:rsidR="004D14E3" w:rsidRPr="004D14E3">
        <w:rPr>
          <w:color w:val="000000"/>
          <w:sz w:val="26"/>
          <w:szCs w:val="26"/>
        </w:rPr>
        <w:t>Комаргородської</w:t>
      </w:r>
      <w:proofErr w:type="spellEnd"/>
      <w:r w:rsidR="004D14E3" w:rsidRPr="004D14E3">
        <w:rPr>
          <w:color w:val="000000"/>
          <w:sz w:val="26"/>
          <w:szCs w:val="26"/>
        </w:rPr>
        <w:t xml:space="preserve"> </w:t>
      </w:r>
      <w:r w:rsidRPr="004D14E3">
        <w:rPr>
          <w:color w:val="000000"/>
          <w:sz w:val="26"/>
          <w:szCs w:val="26"/>
        </w:rPr>
        <w:t xml:space="preserve">сільської ради </w:t>
      </w:r>
      <w:proofErr w:type="spellStart"/>
      <w:r w:rsidRPr="004D14E3">
        <w:rPr>
          <w:color w:val="000000"/>
          <w:sz w:val="26"/>
          <w:szCs w:val="26"/>
        </w:rPr>
        <w:t>Томашпільського</w:t>
      </w:r>
      <w:proofErr w:type="spellEnd"/>
      <w:r w:rsidRPr="004D14E3">
        <w:rPr>
          <w:color w:val="000000"/>
          <w:sz w:val="26"/>
          <w:szCs w:val="26"/>
        </w:rPr>
        <w:t xml:space="preserve"> району, Вінницької області, розроблену Державним підприємством «Вінницький науково-дослідний та проектний інститут землеустрою», на підставі висновку постійної комісії районної ради з питань агропромислового комплексу, регулювання земельних ресурсів, реформування земельних відносин, розвитку особистих підсобних господарств, районна рада </w:t>
      </w:r>
      <w:r w:rsidRPr="004D14E3">
        <w:rPr>
          <w:b/>
          <w:color w:val="000000"/>
          <w:sz w:val="26"/>
          <w:szCs w:val="26"/>
        </w:rPr>
        <w:t>ВИРІШИЛА:</w:t>
      </w:r>
    </w:p>
    <w:p w:rsidR="00DF4F63" w:rsidRPr="004D14E3" w:rsidRDefault="00DF4F63" w:rsidP="00DF4F63">
      <w:pPr>
        <w:shd w:val="clear" w:color="auto" w:fill="FFFFFF"/>
        <w:autoSpaceDE w:val="0"/>
        <w:autoSpaceDN w:val="0"/>
        <w:adjustRightInd w:val="0"/>
        <w:ind w:firstLine="567"/>
        <w:jc w:val="both"/>
        <w:rPr>
          <w:color w:val="000000"/>
          <w:sz w:val="26"/>
          <w:szCs w:val="26"/>
        </w:rPr>
      </w:pPr>
    </w:p>
    <w:p w:rsidR="004D14E3" w:rsidRPr="004D14E3" w:rsidRDefault="00DF4F63" w:rsidP="00DF4F63">
      <w:pPr>
        <w:shd w:val="clear" w:color="auto" w:fill="FFFFFF"/>
        <w:autoSpaceDE w:val="0"/>
        <w:autoSpaceDN w:val="0"/>
        <w:adjustRightInd w:val="0"/>
        <w:ind w:firstLine="567"/>
        <w:jc w:val="both"/>
        <w:rPr>
          <w:color w:val="000000"/>
          <w:sz w:val="26"/>
          <w:szCs w:val="26"/>
        </w:rPr>
      </w:pPr>
      <w:r w:rsidRPr="004D14E3">
        <w:rPr>
          <w:color w:val="000000"/>
          <w:sz w:val="26"/>
          <w:szCs w:val="26"/>
        </w:rPr>
        <w:t xml:space="preserve">1. Затвердити технічну документацію із нормативної грошової оцінки </w:t>
      </w:r>
      <w:r w:rsidR="004D14E3" w:rsidRPr="004D14E3">
        <w:rPr>
          <w:color w:val="000000"/>
          <w:sz w:val="26"/>
          <w:szCs w:val="26"/>
        </w:rPr>
        <w:t xml:space="preserve">земельних ділянок, що надаються в оренду громадянину </w:t>
      </w:r>
      <w:proofErr w:type="spellStart"/>
      <w:r w:rsidR="004D14E3" w:rsidRPr="004D14E3">
        <w:rPr>
          <w:color w:val="000000"/>
          <w:sz w:val="26"/>
          <w:szCs w:val="26"/>
        </w:rPr>
        <w:t>Замоченюку</w:t>
      </w:r>
      <w:proofErr w:type="spellEnd"/>
      <w:r w:rsidR="004D14E3" w:rsidRPr="004D14E3">
        <w:rPr>
          <w:color w:val="000000"/>
          <w:sz w:val="26"/>
          <w:szCs w:val="26"/>
        </w:rPr>
        <w:t xml:space="preserve"> Вадиму Павловичу для ведення фермерського господарства, за межами населеного пункту </w:t>
      </w:r>
      <w:proofErr w:type="spellStart"/>
      <w:r w:rsidR="004D14E3" w:rsidRPr="004D14E3">
        <w:rPr>
          <w:color w:val="000000"/>
          <w:sz w:val="26"/>
          <w:szCs w:val="26"/>
        </w:rPr>
        <w:t>с.Комаргород</w:t>
      </w:r>
      <w:proofErr w:type="spellEnd"/>
      <w:r w:rsidR="004D14E3" w:rsidRPr="004D14E3">
        <w:rPr>
          <w:color w:val="000000"/>
          <w:sz w:val="26"/>
          <w:szCs w:val="26"/>
        </w:rPr>
        <w:t xml:space="preserve">, на території </w:t>
      </w:r>
      <w:proofErr w:type="spellStart"/>
      <w:r w:rsidR="004D14E3" w:rsidRPr="004D14E3">
        <w:rPr>
          <w:color w:val="000000"/>
          <w:sz w:val="26"/>
          <w:szCs w:val="26"/>
        </w:rPr>
        <w:t>Комаргородської</w:t>
      </w:r>
      <w:proofErr w:type="spellEnd"/>
      <w:r w:rsidR="004D14E3" w:rsidRPr="004D14E3">
        <w:rPr>
          <w:color w:val="000000"/>
          <w:sz w:val="26"/>
          <w:szCs w:val="26"/>
        </w:rPr>
        <w:t xml:space="preserve"> </w:t>
      </w:r>
      <w:r w:rsidRPr="004D14E3">
        <w:rPr>
          <w:color w:val="000000"/>
          <w:sz w:val="26"/>
          <w:szCs w:val="26"/>
        </w:rPr>
        <w:t xml:space="preserve">сільської ради </w:t>
      </w:r>
      <w:proofErr w:type="spellStart"/>
      <w:r w:rsidRPr="004D14E3">
        <w:rPr>
          <w:color w:val="000000"/>
          <w:sz w:val="26"/>
          <w:szCs w:val="26"/>
        </w:rPr>
        <w:t>Томашпільського</w:t>
      </w:r>
      <w:proofErr w:type="spellEnd"/>
      <w:r w:rsidRPr="004D14E3">
        <w:rPr>
          <w:color w:val="000000"/>
          <w:sz w:val="26"/>
          <w:szCs w:val="26"/>
        </w:rPr>
        <w:t xml:space="preserve"> району, Вінницької області, загальною площею </w:t>
      </w:r>
      <w:r w:rsidR="004D14E3" w:rsidRPr="004D14E3">
        <w:rPr>
          <w:color w:val="000000"/>
          <w:sz w:val="26"/>
          <w:szCs w:val="26"/>
        </w:rPr>
        <w:t>24,7197</w:t>
      </w:r>
      <w:r w:rsidRPr="004D14E3">
        <w:rPr>
          <w:color w:val="000000"/>
          <w:sz w:val="26"/>
          <w:szCs w:val="26"/>
        </w:rPr>
        <w:t xml:space="preserve"> га. з визначеною нормативною грошовою оцінкою в цілому </w:t>
      </w:r>
      <w:r w:rsidR="004D14E3" w:rsidRPr="004D14E3">
        <w:rPr>
          <w:color w:val="000000"/>
          <w:sz w:val="26"/>
          <w:szCs w:val="26"/>
        </w:rPr>
        <w:t>95 588</w:t>
      </w:r>
      <w:r w:rsidRPr="004D14E3">
        <w:rPr>
          <w:color w:val="000000"/>
          <w:sz w:val="26"/>
          <w:szCs w:val="26"/>
        </w:rPr>
        <w:t xml:space="preserve"> грн. 00 коп. (</w:t>
      </w:r>
      <w:r w:rsidR="004D14E3" w:rsidRPr="004D14E3">
        <w:rPr>
          <w:color w:val="000000"/>
          <w:sz w:val="26"/>
          <w:szCs w:val="26"/>
        </w:rPr>
        <w:t xml:space="preserve">дев’яносто п’ять </w:t>
      </w:r>
      <w:r w:rsidRPr="004D14E3">
        <w:rPr>
          <w:color w:val="000000"/>
          <w:sz w:val="26"/>
          <w:szCs w:val="26"/>
        </w:rPr>
        <w:t xml:space="preserve">тисяч </w:t>
      </w:r>
      <w:r w:rsidR="004D14E3" w:rsidRPr="004D14E3">
        <w:rPr>
          <w:color w:val="000000"/>
          <w:sz w:val="26"/>
          <w:szCs w:val="26"/>
        </w:rPr>
        <w:t xml:space="preserve">п’ятсот вісімдесят вісім </w:t>
      </w:r>
      <w:r w:rsidRPr="004D14E3">
        <w:rPr>
          <w:color w:val="000000"/>
          <w:sz w:val="26"/>
          <w:szCs w:val="26"/>
        </w:rPr>
        <w:t>грив</w:t>
      </w:r>
      <w:r w:rsidR="004D14E3" w:rsidRPr="004D14E3">
        <w:rPr>
          <w:color w:val="000000"/>
          <w:sz w:val="26"/>
          <w:szCs w:val="26"/>
        </w:rPr>
        <w:t>ень</w:t>
      </w:r>
      <w:r w:rsidRPr="004D14E3">
        <w:rPr>
          <w:color w:val="000000"/>
          <w:sz w:val="26"/>
          <w:szCs w:val="26"/>
        </w:rPr>
        <w:t>, 00 коп.)</w:t>
      </w:r>
      <w:r w:rsidR="004D14E3" w:rsidRPr="004D14E3">
        <w:rPr>
          <w:color w:val="000000"/>
          <w:sz w:val="26"/>
          <w:szCs w:val="26"/>
        </w:rPr>
        <w:t>., в тому числі:</w:t>
      </w:r>
    </w:p>
    <w:p w:rsidR="004D14E3" w:rsidRPr="004D14E3" w:rsidRDefault="004D14E3" w:rsidP="00DF4F63">
      <w:pPr>
        <w:shd w:val="clear" w:color="auto" w:fill="FFFFFF"/>
        <w:autoSpaceDE w:val="0"/>
        <w:autoSpaceDN w:val="0"/>
        <w:adjustRightInd w:val="0"/>
        <w:ind w:firstLine="567"/>
        <w:jc w:val="both"/>
        <w:rPr>
          <w:color w:val="000000"/>
          <w:sz w:val="26"/>
          <w:szCs w:val="26"/>
        </w:rPr>
      </w:pPr>
      <w:r w:rsidRPr="004D14E3">
        <w:rPr>
          <w:color w:val="000000"/>
          <w:sz w:val="26"/>
          <w:szCs w:val="26"/>
        </w:rPr>
        <w:t>- земельна ділянка №1 – 19,5997 га. з визначеною нормативно-грошовою оцінкою 79 959 грн. 00 коп. (сімдесят дев’ять тисяч дев’ятсот п’ятдесят дев’ять гривень, 00 коп.);</w:t>
      </w:r>
    </w:p>
    <w:p w:rsidR="00DF4F63" w:rsidRPr="004D14E3" w:rsidRDefault="004D14E3" w:rsidP="00DF4F63">
      <w:pPr>
        <w:shd w:val="clear" w:color="auto" w:fill="FFFFFF"/>
        <w:autoSpaceDE w:val="0"/>
        <w:autoSpaceDN w:val="0"/>
        <w:adjustRightInd w:val="0"/>
        <w:ind w:firstLine="567"/>
        <w:jc w:val="both"/>
        <w:rPr>
          <w:color w:val="000000"/>
          <w:sz w:val="26"/>
          <w:szCs w:val="26"/>
        </w:rPr>
      </w:pPr>
      <w:r w:rsidRPr="004D14E3">
        <w:rPr>
          <w:color w:val="000000"/>
          <w:sz w:val="26"/>
          <w:szCs w:val="26"/>
        </w:rPr>
        <w:t xml:space="preserve">- земельна ділянка №2 – 5,1200 га. з визначеною нормативно-грошовою оцінкою 15 629 грн. 00 коп. (п'ятнадцять тисяч шістсот двадцять дев’ять гривень, 00 коп.) </w:t>
      </w:r>
      <w:r w:rsidR="00DF4F63" w:rsidRPr="004D14E3">
        <w:rPr>
          <w:color w:val="000000"/>
          <w:sz w:val="26"/>
          <w:szCs w:val="26"/>
        </w:rPr>
        <w:t>розроблену Державним підприємством «Вінницький науково-дослідний та проектний інститут землеустрою».</w:t>
      </w:r>
    </w:p>
    <w:p w:rsidR="00DF4F63" w:rsidRPr="004D14E3" w:rsidRDefault="00DF4F63" w:rsidP="00E27924">
      <w:pPr>
        <w:shd w:val="clear" w:color="auto" w:fill="FFFFFF"/>
        <w:autoSpaceDE w:val="0"/>
        <w:autoSpaceDN w:val="0"/>
        <w:adjustRightInd w:val="0"/>
        <w:ind w:firstLine="567"/>
        <w:jc w:val="both"/>
        <w:rPr>
          <w:sz w:val="26"/>
          <w:szCs w:val="26"/>
        </w:rPr>
      </w:pPr>
      <w:r w:rsidRPr="004D14E3">
        <w:rPr>
          <w:sz w:val="26"/>
          <w:szCs w:val="26"/>
        </w:rPr>
        <w:t>2. Контроль за виконанням даного рішення покласти на постійну комісію районної ради з питань агропромислового комплексу, регулювання земельних ресурсів, реформування земельних відносин, розвитку особистих підсобних господарств (</w:t>
      </w:r>
      <w:proofErr w:type="spellStart"/>
      <w:r w:rsidRPr="004D14E3">
        <w:rPr>
          <w:sz w:val="26"/>
          <w:szCs w:val="26"/>
        </w:rPr>
        <w:t>Загроцький</w:t>
      </w:r>
      <w:proofErr w:type="spellEnd"/>
      <w:r w:rsidRPr="004D14E3">
        <w:rPr>
          <w:sz w:val="26"/>
          <w:szCs w:val="26"/>
        </w:rPr>
        <w:t xml:space="preserve"> М.Й.).</w:t>
      </w:r>
    </w:p>
    <w:p w:rsidR="00DF4F63" w:rsidRPr="004D14E3" w:rsidRDefault="00DF4F63" w:rsidP="00DF4F63">
      <w:pPr>
        <w:jc w:val="both"/>
        <w:rPr>
          <w:b/>
          <w:bCs/>
          <w:color w:val="000000"/>
          <w:sz w:val="26"/>
          <w:szCs w:val="26"/>
        </w:rPr>
      </w:pPr>
    </w:p>
    <w:p w:rsidR="006601A5" w:rsidRPr="004D14E3" w:rsidRDefault="00DF4F63" w:rsidP="00DF4F63">
      <w:pPr>
        <w:jc w:val="both"/>
        <w:rPr>
          <w:sz w:val="26"/>
          <w:szCs w:val="26"/>
        </w:rPr>
      </w:pPr>
      <w:r w:rsidRPr="004D14E3">
        <w:rPr>
          <w:b/>
          <w:bCs/>
          <w:color w:val="000000"/>
          <w:sz w:val="26"/>
          <w:szCs w:val="26"/>
        </w:rPr>
        <w:t>Голова районної ради</w:t>
      </w:r>
      <w:r w:rsidRPr="004D14E3">
        <w:rPr>
          <w:b/>
          <w:color w:val="000000"/>
          <w:sz w:val="26"/>
          <w:szCs w:val="26"/>
        </w:rPr>
        <w:tab/>
      </w:r>
      <w:r w:rsidRPr="004D14E3">
        <w:rPr>
          <w:b/>
          <w:color w:val="000000"/>
          <w:sz w:val="26"/>
          <w:szCs w:val="26"/>
        </w:rPr>
        <w:tab/>
      </w:r>
      <w:r w:rsidRPr="004D14E3">
        <w:rPr>
          <w:b/>
          <w:color w:val="000000"/>
          <w:sz w:val="26"/>
          <w:szCs w:val="26"/>
        </w:rPr>
        <w:tab/>
      </w:r>
      <w:r w:rsidRPr="004D14E3">
        <w:rPr>
          <w:b/>
          <w:color w:val="000000"/>
          <w:sz w:val="26"/>
          <w:szCs w:val="26"/>
        </w:rPr>
        <w:tab/>
      </w:r>
      <w:r w:rsidRPr="004D14E3">
        <w:rPr>
          <w:b/>
          <w:color w:val="000000"/>
          <w:sz w:val="26"/>
          <w:szCs w:val="26"/>
        </w:rPr>
        <w:tab/>
        <w:t>Л.</w:t>
      </w:r>
      <w:proofErr w:type="spellStart"/>
      <w:r w:rsidRPr="004D14E3">
        <w:rPr>
          <w:b/>
          <w:color w:val="000000"/>
          <w:sz w:val="26"/>
          <w:szCs w:val="26"/>
        </w:rPr>
        <w:t>Нароган</w:t>
      </w:r>
      <w:proofErr w:type="spellEnd"/>
    </w:p>
    <w:sectPr w:rsidR="006601A5" w:rsidRPr="004D14E3" w:rsidSect="00DF4F63">
      <w:pgSz w:w="11906" w:h="16838"/>
      <w:pgMar w:top="284" w:right="851" w:bottom="34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4F63"/>
    <w:rsid w:val="000C64F1"/>
    <w:rsid w:val="000D5E04"/>
    <w:rsid w:val="000F7D6F"/>
    <w:rsid w:val="004D0874"/>
    <w:rsid w:val="004D14E3"/>
    <w:rsid w:val="00556F13"/>
    <w:rsid w:val="005A75FF"/>
    <w:rsid w:val="006601A5"/>
    <w:rsid w:val="008718F1"/>
    <w:rsid w:val="00B179D2"/>
    <w:rsid w:val="00BA7C89"/>
    <w:rsid w:val="00D36F45"/>
    <w:rsid w:val="00DD100B"/>
    <w:rsid w:val="00DF4F63"/>
    <w:rsid w:val="00E27924"/>
    <w:rsid w:val="00FB119F"/>
    <w:rsid w:val="00FC4568"/>
    <w:rsid w:val="00FE0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F63"/>
    <w:pPr>
      <w:ind w:firstLine="0"/>
      <w:jc w:val="left"/>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DF4F63"/>
    <w:pPr>
      <w:keepNext/>
      <w:ind w:firstLine="708"/>
      <w:jc w:val="both"/>
      <w:outlineLvl w:val="0"/>
    </w:pPr>
    <w:rPr>
      <w:b/>
      <w:color w:val="000000"/>
      <w:sz w:val="28"/>
    </w:rPr>
  </w:style>
  <w:style w:type="paragraph" w:styleId="8">
    <w:name w:val="heading 8"/>
    <w:basedOn w:val="a"/>
    <w:next w:val="a"/>
    <w:link w:val="80"/>
    <w:qFormat/>
    <w:rsid w:val="00DF4F63"/>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4F63"/>
    <w:rPr>
      <w:rFonts w:ascii="Times New Roman" w:eastAsia="Times New Roman" w:hAnsi="Times New Roman" w:cs="Times New Roman"/>
      <w:b/>
      <w:color w:val="000000"/>
      <w:sz w:val="28"/>
      <w:szCs w:val="24"/>
      <w:lang w:val="uk-UA" w:eastAsia="ru-RU"/>
    </w:rPr>
  </w:style>
  <w:style w:type="character" w:customStyle="1" w:styleId="80">
    <w:name w:val="Заголовок 8 Знак"/>
    <w:basedOn w:val="a0"/>
    <w:link w:val="8"/>
    <w:rsid w:val="00DF4F63"/>
    <w:rPr>
      <w:rFonts w:ascii="Times New Roman" w:eastAsia="Times New Roman" w:hAnsi="Times New Roman" w:cs="Times New Roman"/>
      <w:i/>
      <w:iCs/>
      <w:sz w:val="24"/>
      <w:szCs w:val="24"/>
      <w:lang w:val="uk-UA" w:eastAsia="ru-RU"/>
    </w:rPr>
  </w:style>
  <w:style w:type="paragraph" w:styleId="a3">
    <w:name w:val="List Paragraph"/>
    <w:basedOn w:val="a"/>
    <w:uiPriority w:val="34"/>
    <w:qFormat/>
    <w:rsid w:val="004D14E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401</Words>
  <Characters>2286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2014-05-22T05:57:00Z</cp:lastPrinted>
  <dcterms:created xsi:type="dcterms:W3CDTF">2014-05-22T05:42:00Z</dcterms:created>
  <dcterms:modified xsi:type="dcterms:W3CDTF">2014-06-19T11:04:00Z</dcterms:modified>
</cp:coreProperties>
</file>