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677" w:rsidRDefault="002F7677" w:rsidP="002F76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</w:t>
      </w:r>
      <w:r w:rsidR="003F7ABF">
        <w:rPr>
          <w:b/>
          <w:sz w:val="32"/>
          <w:szCs w:val="32"/>
        </w:rPr>
        <w:t>онкурсн</w:t>
      </w:r>
      <w:r>
        <w:rPr>
          <w:b/>
          <w:sz w:val="32"/>
          <w:szCs w:val="32"/>
        </w:rPr>
        <w:t>ий</w:t>
      </w:r>
      <w:r w:rsidR="003F7ABF" w:rsidRPr="00081BB4">
        <w:rPr>
          <w:b/>
          <w:sz w:val="32"/>
          <w:szCs w:val="32"/>
        </w:rPr>
        <w:t xml:space="preserve"> відб</w:t>
      </w:r>
      <w:r>
        <w:rPr>
          <w:b/>
          <w:sz w:val="32"/>
          <w:szCs w:val="32"/>
        </w:rPr>
        <w:t>ір</w:t>
      </w:r>
      <w:r w:rsidR="003F7ABF" w:rsidRPr="00081BB4">
        <w:rPr>
          <w:b/>
          <w:sz w:val="32"/>
          <w:szCs w:val="32"/>
        </w:rPr>
        <w:t xml:space="preserve"> </w:t>
      </w:r>
      <w:r w:rsidR="003F7ABF">
        <w:rPr>
          <w:b/>
          <w:sz w:val="32"/>
          <w:szCs w:val="32"/>
        </w:rPr>
        <w:t>інвестиційних проектів</w:t>
      </w:r>
      <w:r w:rsidR="00231D93">
        <w:rPr>
          <w:b/>
          <w:sz w:val="32"/>
          <w:szCs w:val="32"/>
        </w:rPr>
        <w:t xml:space="preserve">, що можуть реалізовуватися </w:t>
      </w:r>
      <w:r w:rsidR="003F7ABF" w:rsidRPr="00081BB4">
        <w:rPr>
          <w:b/>
          <w:sz w:val="32"/>
          <w:szCs w:val="32"/>
        </w:rPr>
        <w:t>за рахунок коштів державного фон</w:t>
      </w:r>
      <w:r w:rsidR="00414729">
        <w:rPr>
          <w:b/>
          <w:sz w:val="32"/>
          <w:szCs w:val="32"/>
        </w:rPr>
        <w:t xml:space="preserve">ду регіонального розвитку </w:t>
      </w:r>
    </w:p>
    <w:p w:rsidR="003F7ABF" w:rsidRDefault="00414729" w:rsidP="002F76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 2018</w:t>
      </w:r>
      <w:r w:rsidR="003F7ABF" w:rsidRPr="00081BB4">
        <w:rPr>
          <w:b/>
          <w:sz w:val="32"/>
          <w:szCs w:val="32"/>
        </w:rPr>
        <w:t xml:space="preserve"> році</w:t>
      </w:r>
    </w:p>
    <w:p w:rsidR="00711AC9" w:rsidRDefault="00711AC9" w:rsidP="00711AC9">
      <w:pPr>
        <w:ind w:firstLine="708"/>
        <w:jc w:val="both"/>
        <w:rPr>
          <w:sz w:val="28"/>
          <w:szCs w:val="28"/>
        </w:rPr>
      </w:pPr>
    </w:p>
    <w:p w:rsidR="00711AC9" w:rsidRDefault="002F7677" w:rsidP="00711A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r w:rsidR="00E86439" w:rsidRPr="00A96353">
        <w:rPr>
          <w:sz w:val="28"/>
          <w:szCs w:val="28"/>
        </w:rPr>
        <w:t>Закону України «Про внесення змін до Бюджетного кодексу України» від 20</w:t>
      </w:r>
      <w:r w:rsidR="00446CD0">
        <w:rPr>
          <w:sz w:val="28"/>
          <w:szCs w:val="28"/>
        </w:rPr>
        <w:t>.</w:t>
      </w:r>
      <w:r w:rsidR="00E86439" w:rsidRPr="00A96353">
        <w:rPr>
          <w:sz w:val="28"/>
          <w:szCs w:val="28"/>
        </w:rPr>
        <w:t>12.2016 року №</w:t>
      </w:r>
      <w:r w:rsidR="00596FC9">
        <w:rPr>
          <w:sz w:val="28"/>
          <w:szCs w:val="28"/>
        </w:rPr>
        <w:t xml:space="preserve"> </w:t>
      </w:r>
      <w:r w:rsidR="00E86439" w:rsidRPr="00A96353">
        <w:rPr>
          <w:sz w:val="28"/>
          <w:szCs w:val="28"/>
        </w:rPr>
        <w:t>01789-</w:t>
      </w:r>
      <w:r w:rsidR="00E86439" w:rsidRPr="00A96353">
        <w:rPr>
          <w:sz w:val="28"/>
          <w:szCs w:val="28"/>
          <w:lang w:val="en-US"/>
        </w:rPr>
        <w:t>VIII</w:t>
      </w:r>
      <w:r w:rsidR="00E86439" w:rsidRPr="00A96353">
        <w:rPr>
          <w:sz w:val="28"/>
          <w:szCs w:val="28"/>
        </w:rPr>
        <w:t xml:space="preserve">, </w:t>
      </w:r>
      <w:r w:rsidR="00711AC9" w:rsidRPr="00711AC9">
        <w:rPr>
          <w:sz w:val="28"/>
          <w:szCs w:val="28"/>
        </w:rPr>
        <w:t>Порядку підготовки, оцінки т</w:t>
      </w:r>
      <w:r w:rsidR="009F0B13">
        <w:rPr>
          <w:sz w:val="28"/>
          <w:szCs w:val="28"/>
        </w:rPr>
        <w:t xml:space="preserve">а відбору інвестиційних </w:t>
      </w:r>
      <w:r w:rsidR="00711AC9" w:rsidRPr="00711AC9">
        <w:rPr>
          <w:sz w:val="28"/>
          <w:szCs w:val="28"/>
        </w:rPr>
        <w:t>проектів регіонального розвитку, що можуть реалізовуватися за рахунок коштів державного фонду регіонального розвитку</w:t>
      </w:r>
      <w:r w:rsidR="00414729">
        <w:rPr>
          <w:sz w:val="28"/>
          <w:szCs w:val="28"/>
        </w:rPr>
        <w:t xml:space="preserve"> </w:t>
      </w:r>
      <w:r w:rsidR="00836707">
        <w:rPr>
          <w:i/>
          <w:sz w:val="28"/>
          <w:szCs w:val="28"/>
        </w:rPr>
        <w:t>(далі – ДФРР</w:t>
      </w:r>
      <w:r w:rsidR="00414729" w:rsidRPr="00414729">
        <w:rPr>
          <w:i/>
          <w:sz w:val="28"/>
          <w:szCs w:val="28"/>
        </w:rPr>
        <w:t>)</w:t>
      </w:r>
      <w:r w:rsidR="00711AC9" w:rsidRPr="00414729">
        <w:rPr>
          <w:i/>
          <w:sz w:val="28"/>
          <w:szCs w:val="28"/>
        </w:rPr>
        <w:t>,</w:t>
      </w:r>
      <w:r w:rsidR="00711AC9" w:rsidRPr="00711AC9">
        <w:rPr>
          <w:sz w:val="28"/>
          <w:szCs w:val="28"/>
        </w:rPr>
        <w:t xml:space="preserve"> затвердженого постановою Кабінету Міністрів України від 18.03.2015 року № 196 «Деякі питання державного фонду регіонального розвитку»</w:t>
      </w:r>
      <w:r w:rsidR="00F46E39">
        <w:rPr>
          <w:sz w:val="28"/>
          <w:szCs w:val="28"/>
        </w:rPr>
        <w:t xml:space="preserve"> </w:t>
      </w:r>
      <w:r w:rsidR="00711AC9" w:rsidRPr="00711AC9">
        <w:rPr>
          <w:sz w:val="28"/>
          <w:szCs w:val="28"/>
        </w:rPr>
        <w:t xml:space="preserve">оголошується </w:t>
      </w:r>
      <w:r w:rsidR="00711AC9" w:rsidRPr="008A3A5B">
        <w:rPr>
          <w:b/>
          <w:i/>
          <w:sz w:val="28"/>
          <w:szCs w:val="28"/>
        </w:rPr>
        <w:t>конкурсни</w:t>
      </w:r>
      <w:r w:rsidR="009F0B13" w:rsidRPr="008A3A5B">
        <w:rPr>
          <w:b/>
          <w:i/>
          <w:sz w:val="28"/>
          <w:szCs w:val="28"/>
        </w:rPr>
        <w:t>й відбір інвестиційних проектів</w:t>
      </w:r>
      <w:r w:rsidR="00711AC9" w:rsidRPr="00711AC9">
        <w:rPr>
          <w:sz w:val="28"/>
          <w:szCs w:val="28"/>
        </w:rPr>
        <w:t xml:space="preserve">, </w:t>
      </w:r>
      <w:r w:rsidR="00F46E39">
        <w:rPr>
          <w:sz w:val="28"/>
          <w:szCs w:val="28"/>
        </w:rPr>
        <w:t>що можуть реалізовуватися  у</w:t>
      </w:r>
      <w:r w:rsidR="00836707">
        <w:rPr>
          <w:sz w:val="28"/>
          <w:szCs w:val="28"/>
        </w:rPr>
        <w:t xml:space="preserve"> </w:t>
      </w:r>
      <w:r w:rsidR="00414729">
        <w:rPr>
          <w:sz w:val="28"/>
          <w:szCs w:val="28"/>
        </w:rPr>
        <w:t xml:space="preserve">2018 році за рахунок </w:t>
      </w:r>
      <w:r w:rsidR="00E86439">
        <w:rPr>
          <w:sz w:val="28"/>
          <w:szCs w:val="28"/>
        </w:rPr>
        <w:t xml:space="preserve">коштів </w:t>
      </w:r>
      <w:r w:rsidR="00836707">
        <w:rPr>
          <w:sz w:val="28"/>
          <w:szCs w:val="28"/>
        </w:rPr>
        <w:t>ДФРР</w:t>
      </w:r>
      <w:r w:rsidR="00414729">
        <w:rPr>
          <w:sz w:val="28"/>
          <w:szCs w:val="28"/>
        </w:rPr>
        <w:t xml:space="preserve"> </w:t>
      </w:r>
      <w:r w:rsidR="00711AC9" w:rsidRPr="00711AC9">
        <w:rPr>
          <w:sz w:val="28"/>
          <w:szCs w:val="28"/>
        </w:rPr>
        <w:t>у Вінницькій області.</w:t>
      </w:r>
    </w:p>
    <w:p w:rsidR="002A3345" w:rsidRDefault="002A3345" w:rsidP="00711AC9">
      <w:pPr>
        <w:ind w:firstLine="708"/>
        <w:jc w:val="both"/>
        <w:rPr>
          <w:b/>
          <w:i/>
          <w:sz w:val="28"/>
          <w:szCs w:val="28"/>
          <w:u w:val="single"/>
        </w:rPr>
      </w:pPr>
    </w:p>
    <w:p w:rsidR="002A3345" w:rsidRDefault="002A3345" w:rsidP="00711AC9">
      <w:pPr>
        <w:ind w:firstLine="708"/>
        <w:jc w:val="both"/>
        <w:rPr>
          <w:b/>
          <w:i/>
          <w:sz w:val="28"/>
          <w:szCs w:val="28"/>
          <w:u w:val="single"/>
        </w:rPr>
      </w:pPr>
      <w:r w:rsidRPr="002A3345">
        <w:rPr>
          <w:b/>
          <w:i/>
          <w:sz w:val="28"/>
          <w:szCs w:val="28"/>
          <w:u w:val="single"/>
        </w:rPr>
        <w:t>Термін подачі документів</w:t>
      </w:r>
      <w:r w:rsidR="00596FC9">
        <w:rPr>
          <w:b/>
          <w:i/>
          <w:sz w:val="28"/>
          <w:szCs w:val="28"/>
          <w:u w:val="single"/>
        </w:rPr>
        <w:t>:  17. 07</w:t>
      </w:r>
      <w:r>
        <w:rPr>
          <w:b/>
          <w:i/>
          <w:sz w:val="28"/>
          <w:szCs w:val="28"/>
          <w:u w:val="single"/>
        </w:rPr>
        <w:t>.</w:t>
      </w:r>
      <w:r w:rsidR="00596FC9">
        <w:rPr>
          <w:b/>
          <w:i/>
          <w:sz w:val="28"/>
          <w:szCs w:val="28"/>
          <w:u w:val="single"/>
        </w:rPr>
        <w:t>2017- 16.08</w:t>
      </w:r>
      <w:r>
        <w:rPr>
          <w:b/>
          <w:i/>
          <w:sz w:val="28"/>
          <w:szCs w:val="28"/>
          <w:u w:val="single"/>
        </w:rPr>
        <w:t>.2017</w:t>
      </w:r>
      <w:r w:rsidR="00596FC9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р.</w:t>
      </w:r>
    </w:p>
    <w:p w:rsidR="002A3345" w:rsidRPr="002A3345" w:rsidRDefault="002A3345" w:rsidP="00711AC9">
      <w:pPr>
        <w:ind w:firstLine="708"/>
        <w:jc w:val="both"/>
        <w:rPr>
          <w:b/>
          <w:i/>
          <w:sz w:val="28"/>
          <w:szCs w:val="28"/>
          <w:u w:val="single"/>
        </w:rPr>
      </w:pPr>
    </w:p>
    <w:p w:rsidR="002F7677" w:rsidRPr="002F7677" w:rsidRDefault="002F7677" w:rsidP="00711AC9">
      <w:pPr>
        <w:pStyle w:val="a5"/>
        <w:shd w:val="clear" w:color="auto" w:fill="auto"/>
        <w:spacing w:before="0" w:line="240" w:lineRule="auto"/>
        <w:ind w:left="20" w:right="40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2F7677">
        <w:rPr>
          <w:rFonts w:ascii="Times New Roman" w:hAnsi="Times New Roman" w:cs="Times New Roman"/>
          <w:b/>
          <w:i/>
          <w:sz w:val="28"/>
          <w:szCs w:val="28"/>
          <w:u w:val="single"/>
        </w:rPr>
        <w:t>Подавачі</w:t>
      </w:r>
      <w:proofErr w:type="spellEnd"/>
      <w:r w:rsidRPr="002F767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проектів</w:t>
      </w:r>
      <w:r w:rsidRPr="002F7677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</w:p>
    <w:p w:rsidR="002F7677" w:rsidRDefault="00AD139D" w:rsidP="002F7677">
      <w:pPr>
        <w:pStyle w:val="a5"/>
        <w:shd w:val="clear" w:color="auto" w:fill="auto"/>
        <w:spacing w:before="0" w:line="240" w:lineRule="auto"/>
        <w:ind w:left="20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місцеві органи виконавчої влади та органи</w:t>
      </w:r>
      <w:r w:rsidR="00711AC9" w:rsidRPr="00414729">
        <w:rPr>
          <w:rFonts w:ascii="Times New Roman" w:hAnsi="Times New Roman" w:cs="Times New Roman"/>
          <w:b/>
          <w:i/>
          <w:sz w:val="28"/>
          <w:szCs w:val="28"/>
        </w:rPr>
        <w:t xml:space="preserve"> місцевого само</w:t>
      </w:r>
      <w:r w:rsidR="009F0B13" w:rsidRPr="00414729">
        <w:rPr>
          <w:rFonts w:ascii="Times New Roman" w:hAnsi="Times New Roman" w:cs="Times New Roman"/>
          <w:b/>
          <w:i/>
          <w:sz w:val="28"/>
          <w:szCs w:val="28"/>
        </w:rPr>
        <w:t>врядуванн</w:t>
      </w:r>
      <w:r w:rsidR="009F0B13">
        <w:rPr>
          <w:rFonts w:ascii="Times New Roman" w:hAnsi="Times New Roman" w:cs="Times New Roman"/>
          <w:sz w:val="28"/>
          <w:szCs w:val="28"/>
        </w:rPr>
        <w:t>я</w:t>
      </w:r>
      <w:r w:rsidR="00711AC9" w:rsidRPr="00711AC9">
        <w:rPr>
          <w:rFonts w:ascii="Times New Roman" w:hAnsi="Times New Roman" w:cs="Times New Roman"/>
          <w:sz w:val="28"/>
          <w:szCs w:val="28"/>
        </w:rPr>
        <w:t>.</w:t>
      </w:r>
    </w:p>
    <w:p w:rsidR="00BD71D2" w:rsidRDefault="00BD71D2" w:rsidP="002F7677">
      <w:pPr>
        <w:pStyle w:val="a5"/>
        <w:shd w:val="clear" w:color="auto" w:fill="auto"/>
        <w:spacing w:before="0" w:line="240" w:lineRule="auto"/>
        <w:ind w:left="20" w:right="4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F7677" w:rsidRPr="002F7677" w:rsidRDefault="002F7677" w:rsidP="002F7677">
      <w:pPr>
        <w:pStyle w:val="a5"/>
        <w:shd w:val="clear" w:color="auto" w:fill="auto"/>
        <w:spacing w:before="0" w:line="240" w:lineRule="auto"/>
        <w:ind w:left="20" w:right="40"/>
        <w:rPr>
          <w:rFonts w:ascii="Times New Roman" w:hAnsi="Times New Roman" w:cs="Times New Roman"/>
          <w:sz w:val="28"/>
          <w:szCs w:val="28"/>
          <w:u w:val="single"/>
        </w:rPr>
      </w:pPr>
      <w:r w:rsidRPr="002F7677">
        <w:rPr>
          <w:rFonts w:ascii="Times New Roman" w:hAnsi="Times New Roman" w:cs="Times New Roman"/>
          <w:b/>
          <w:i/>
          <w:sz w:val="28"/>
          <w:szCs w:val="28"/>
          <w:u w:val="single"/>
        </w:rPr>
        <w:t>Вимоги до проектів</w:t>
      </w:r>
      <w:r w:rsidRPr="002F767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F7677" w:rsidRDefault="002F7677" w:rsidP="002F7677">
      <w:pPr>
        <w:pStyle w:val="a5"/>
        <w:shd w:val="clear" w:color="auto" w:fill="auto"/>
        <w:spacing w:before="0" w:line="240" w:lineRule="auto"/>
        <w:ind w:left="20" w:right="40"/>
        <w:rPr>
          <w:rFonts w:ascii="Times New Roman" w:hAnsi="Times New Roman" w:cs="Times New Roman"/>
          <w:sz w:val="28"/>
          <w:szCs w:val="28"/>
        </w:rPr>
      </w:pPr>
      <w:r w:rsidRPr="002F7677">
        <w:rPr>
          <w:rFonts w:ascii="Times New Roman" w:hAnsi="Times New Roman" w:cs="Times New Roman"/>
          <w:sz w:val="28"/>
          <w:szCs w:val="28"/>
        </w:rPr>
        <w:t>1)</w:t>
      </w:r>
      <w:r w:rsidRPr="002F7677">
        <w:rPr>
          <w:rFonts w:ascii="Times New Roman" w:hAnsi="Times New Roman" w:cs="Times New Roman"/>
          <w:sz w:val="28"/>
          <w:szCs w:val="28"/>
        </w:rPr>
        <w:tab/>
        <w:t>відповідають пріоритетам, визначеним у Стратегії збалансованого регіонального розвитку Вінницької області на період до 2020 року, затвердженій рішенням 38 сесії обласної Ради 6 скликання від 24.06.2015 року № 893;</w:t>
      </w:r>
    </w:p>
    <w:p w:rsidR="002F7677" w:rsidRDefault="002F7677" w:rsidP="002F7677">
      <w:pPr>
        <w:pStyle w:val="a5"/>
        <w:shd w:val="clear" w:color="auto" w:fill="auto"/>
        <w:spacing w:before="0" w:line="240" w:lineRule="auto"/>
        <w:ind w:left="20" w:right="40"/>
        <w:rPr>
          <w:rFonts w:ascii="Times New Roman" w:hAnsi="Times New Roman" w:cs="Times New Roman"/>
          <w:sz w:val="28"/>
          <w:szCs w:val="28"/>
        </w:rPr>
      </w:pPr>
      <w:r w:rsidRPr="002F7677">
        <w:rPr>
          <w:rFonts w:ascii="Times New Roman" w:hAnsi="Times New Roman" w:cs="Times New Roman"/>
          <w:sz w:val="28"/>
          <w:szCs w:val="28"/>
        </w:rPr>
        <w:t>2)</w:t>
      </w:r>
      <w:r w:rsidRPr="002F7677">
        <w:rPr>
          <w:rFonts w:ascii="Times New Roman" w:hAnsi="Times New Roman" w:cs="Times New Roman"/>
          <w:sz w:val="28"/>
          <w:szCs w:val="28"/>
        </w:rPr>
        <w:tab/>
        <w:t>впроваджуються як проекти співробітництва територіальних громад;</w:t>
      </w:r>
    </w:p>
    <w:p w:rsidR="002F7677" w:rsidRDefault="002F7677" w:rsidP="002F7677">
      <w:pPr>
        <w:pStyle w:val="a5"/>
        <w:shd w:val="clear" w:color="auto" w:fill="auto"/>
        <w:spacing w:before="0" w:line="240" w:lineRule="auto"/>
        <w:ind w:left="20" w:right="40"/>
        <w:rPr>
          <w:rFonts w:ascii="Times New Roman" w:hAnsi="Times New Roman" w:cs="Times New Roman"/>
          <w:sz w:val="28"/>
          <w:szCs w:val="28"/>
        </w:rPr>
      </w:pPr>
      <w:r w:rsidRPr="002F7677">
        <w:rPr>
          <w:rFonts w:ascii="Times New Roman" w:hAnsi="Times New Roman" w:cs="Times New Roman"/>
          <w:sz w:val="28"/>
          <w:szCs w:val="28"/>
        </w:rPr>
        <w:t>3)</w:t>
      </w:r>
      <w:r w:rsidRPr="002F7677">
        <w:rPr>
          <w:rFonts w:ascii="Times New Roman" w:hAnsi="Times New Roman" w:cs="Times New Roman"/>
          <w:sz w:val="28"/>
          <w:szCs w:val="28"/>
        </w:rPr>
        <w:tab/>
        <w:t xml:space="preserve">підтримують добровільно </w:t>
      </w:r>
      <w:r w:rsidR="00FC299C">
        <w:rPr>
          <w:rFonts w:ascii="Times New Roman" w:hAnsi="Times New Roman" w:cs="Times New Roman"/>
          <w:sz w:val="28"/>
          <w:szCs w:val="28"/>
        </w:rPr>
        <w:t>об’єднані територіальні громади;</w:t>
      </w:r>
      <w:r w:rsidRPr="002F76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1D2" w:rsidRPr="00BD71D2" w:rsidRDefault="00557AF3" w:rsidP="00BD71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299C" w:rsidRPr="00FC299C">
        <w:rPr>
          <w:sz w:val="28"/>
          <w:szCs w:val="28"/>
        </w:rPr>
        <w:t>4) для</w:t>
      </w:r>
      <w:r w:rsidR="00BD71D2" w:rsidRPr="00FC299C">
        <w:rPr>
          <w:sz w:val="28"/>
          <w:szCs w:val="28"/>
        </w:rPr>
        <w:t xml:space="preserve"> </w:t>
      </w:r>
      <w:r w:rsidR="00BD71D2" w:rsidRPr="00BD71D2">
        <w:rPr>
          <w:sz w:val="28"/>
          <w:szCs w:val="28"/>
        </w:rPr>
        <w:t xml:space="preserve">інвестиційних проектів, які передбачають будівництво (реконструкцію) </w:t>
      </w:r>
      <w:r w:rsidR="00BD71D2">
        <w:rPr>
          <w:sz w:val="28"/>
          <w:szCs w:val="28"/>
        </w:rPr>
        <w:t>-</w:t>
      </w:r>
      <w:r w:rsidR="00BD71D2" w:rsidRPr="00BD71D2">
        <w:rPr>
          <w:sz w:val="28"/>
          <w:szCs w:val="28"/>
        </w:rPr>
        <w:t xml:space="preserve"> наявність затвердженої в установленому законодавством порядку проектно-кошторисної документації;</w:t>
      </w:r>
    </w:p>
    <w:p w:rsidR="00BD71D2" w:rsidRPr="00BD71D2" w:rsidRDefault="00FC299C" w:rsidP="00BD71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BD71D2" w:rsidRPr="00BD71D2">
        <w:rPr>
          <w:sz w:val="28"/>
          <w:szCs w:val="28"/>
        </w:rPr>
        <w:t>) календарний план реалізації становить від одного до трьох років;</w:t>
      </w:r>
    </w:p>
    <w:p w:rsidR="00BD71D2" w:rsidRPr="00BD71D2" w:rsidRDefault="00FC299C" w:rsidP="00BD71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BD71D2" w:rsidRPr="00BD71D2">
        <w:rPr>
          <w:sz w:val="28"/>
          <w:szCs w:val="28"/>
        </w:rPr>
        <w:t xml:space="preserve">) </w:t>
      </w:r>
      <w:proofErr w:type="spellStart"/>
      <w:r w:rsidR="00BD71D2" w:rsidRPr="00BD71D2">
        <w:rPr>
          <w:sz w:val="28"/>
          <w:szCs w:val="28"/>
        </w:rPr>
        <w:t>співфінансування</w:t>
      </w:r>
      <w:proofErr w:type="spellEnd"/>
      <w:r w:rsidR="00BD71D2" w:rsidRPr="00BD71D2">
        <w:rPr>
          <w:sz w:val="28"/>
          <w:szCs w:val="28"/>
        </w:rPr>
        <w:t xml:space="preserve"> з місцевих бюджетів не менше 10 відсотків;</w:t>
      </w:r>
    </w:p>
    <w:p w:rsidR="00BD71D2" w:rsidRDefault="00FC299C" w:rsidP="00BD71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BD71D2">
        <w:rPr>
          <w:sz w:val="28"/>
          <w:szCs w:val="28"/>
        </w:rPr>
        <w:t xml:space="preserve">) спроможність суб’єктів </w:t>
      </w:r>
      <w:r w:rsidR="00BD71D2" w:rsidRPr="00BD71D2">
        <w:rPr>
          <w:sz w:val="28"/>
          <w:szCs w:val="28"/>
        </w:rPr>
        <w:t>забезпечувати подальше власне фінансування або їх утримання за рахунок коштів місцевих бюджетів.</w:t>
      </w:r>
    </w:p>
    <w:p w:rsidR="00BD71D2" w:rsidRPr="00BD71D2" w:rsidRDefault="00BD71D2" w:rsidP="00BD71D2">
      <w:pPr>
        <w:ind w:firstLine="708"/>
        <w:jc w:val="both"/>
        <w:rPr>
          <w:sz w:val="28"/>
          <w:szCs w:val="28"/>
        </w:rPr>
      </w:pPr>
      <w:r w:rsidRPr="00BD71D2">
        <w:rPr>
          <w:sz w:val="28"/>
          <w:szCs w:val="28"/>
        </w:rPr>
        <w:t>Інвестиційні проекти, які передбачають реалізацію заходів з енергозбереження будинків і споруд, повинні розроблятися у відповідності до державних будівельних норм та стандартів і забезпечувати комплексний підхід та максимальну енергоефективність від їх реалізації.</w:t>
      </w:r>
    </w:p>
    <w:p w:rsidR="00BD71D2" w:rsidRPr="00FC299C" w:rsidRDefault="00AD139D" w:rsidP="00BD71D2">
      <w:pPr>
        <w:ind w:firstLine="708"/>
        <w:jc w:val="both"/>
        <w:rPr>
          <w:sz w:val="28"/>
          <w:szCs w:val="28"/>
        </w:rPr>
      </w:pPr>
      <w:r w:rsidRPr="00FC299C">
        <w:rPr>
          <w:sz w:val="28"/>
          <w:szCs w:val="28"/>
        </w:rPr>
        <w:t xml:space="preserve">У назві проекту </w:t>
      </w:r>
      <w:r w:rsidRPr="00FC299C">
        <w:rPr>
          <w:b/>
          <w:sz w:val="28"/>
          <w:szCs w:val="28"/>
        </w:rPr>
        <w:t>не допускається  абревіатура</w:t>
      </w:r>
      <w:r w:rsidRPr="00FC299C">
        <w:rPr>
          <w:sz w:val="28"/>
          <w:szCs w:val="28"/>
        </w:rPr>
        <w:t xml:space="preserve">. Наприклад, не ЗОШ, а </w:t>
      </w:r>
      <w:r w:rsidR="00BD71D2" w:rsidRPr="00FC299C">
        <w:rPr>
          <w:sz w:val="28"/>
          <w:szCs w:val="28"/>
        </w:rPr>
        <w:t>загальноосвітня школа або середня загальноосвітня школа І-ІІІ ступеня, ДНЗ – дошкільний навчальний заклад, НВК – навчально-виховний комплекс, ОЛІЛ – окружна лікарня інтенсивного лікування, ЦРЛ – центральна районна лікарня  та інше).</w:t>
      </w:r>
    </w:p>
    <w:p w:rsidR="00557AF3" w:rsidRPr="002F7677" w:rsidRDefault="00BD71D2" w:rsidP="002F7677">
      <w:p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="00557AF3" w:rsidRPr="002F7677">
        <w:rPr>
          <w:b/>
          <w:i/>
          <w:sz w:val="28"/>
          <w:szCs w:val="28"/>
          <w:u w:val="single"/>
        </w:rPr>
        <w:t>Пріоритетн</w:t>
      </w:r>
      <w:r w:rsidR="002F7677" w:rsidRPr="002F7677">
        <w:rPr>
          <w:b/>
          <w:i/>
          <w:sz w:val="28"/>
          <w:szCs w:val="28"/>
          <w:u w:val="single"/>
        </w:rPr>
        <w:t xml:space="preserve">і </w:t>
      </w:r>
      <w:r w:rsidR="00557AF3" w:rsidRPr="002F7677">
        <w:rPr>
          <w:b/>
          <w:i/>
          <w:sz w:val="28"/>
          <w:szCs w:val="28"/>
          <w:u w:val="single"/>
        </w:rPr>
        <w:t>напрямки:</w:t>
      </w:r>
    </w:p>
    <w:p w:rsidR="00557AF3" w:rsidRPr="008A3A5B" w:rsidRDefault="00557AF3" w:rsidP="002F7677">
      <w:pPr>
        <w:pStyle w:val="a9"/>
        <w:numPr>
          <w:ilvl w:val="0"/>
          <w:numId w:val="4"/>
        </w:numPr>
        <w:spacing w:after="160"/>
        <w:jc w:val="both"/>
        <w:rPr>
          <w:sz w:val="28"/>
          <w:szCs w:val="28"/>
        </w:rPr>
      </w:pPr>
      <w:r w:rsidRPr="008A3A5B">
        <w:rPr>
          <w:sz w:val="28"/>
          <w:szCs w:val="28"/>
        </w:rPr>
        <w:t>розвиток спортивної інфраструктури;</w:t>
      </w:r>
    </w:p>
    <w:p w:rsidR="00B8313A" w:rsidRPr="008A3A5B" w:rsidRDefault="00557AF3" w:rsidP="002F7677">
      <w:pPr>
        <w:pStyle w:val="a9"/>
        <w:numPr>
          <w:ilvl w:val="0"/>
          <w:numId w:val="4"/>
        </w:numPr>
        <w:spacing w:after="160"/>
        <w:jc w:val="both"/>
        <w:rPr>
          <w:sz w:val="28"/>
          <w:szCs w:val="28"/>
        </w:rPr>
      </w:pPr>
      <w:r w:rsidRPr="008A3A5B">
        <w:rPr>
          <w:sz w:val="28"/>
          <w:szCs w:val="28"/>
        </w:rPr>
        <w:t xml:space="preserve">розвиток енергоефективності комунальних </w:t>
      </w:r>
      <w:r w:rsidR="00B8313A" w:rsidRPr="008A3A5B">
        <w:rPr>
          <w:sz w:val="28"/>
          <w:szCs w:val="28"/>
        </w:rPr>
        <w:t>навчальних та медичних закладів;</w:t>
      </w:r>
    </w:p>
    <w:p w:rsidR="00557AF3" w:rsidRDefault="00557AF3" w:rsidP="002F7677">
      <w:pPr>
        <w:pStyle w:val="a9"/>
        <w:numPr>
          <w:ilvl w:val="0"/>
          <w:numId w:val="4"/>
        </w:numPr>
        <w:spacing w:after="160"/>
        <w:jc w:val="both"/>
        <w:rPr>
          <w:sz w:val="28"/>
          <w:szCs w:val="28"/>
        </w:rPr>
      </w:pPr>
      <w:r w:rsidRPr="008A3A5B">
        <w:rPr>
          <w:sz w:val="28"/>
          <w:szCs w:val="28"/>
        </w:rPr>
        <w:t xml:space="preserve"> </w:t>
      </w:r>
      <w:r w:rsidR="00B8313A" w:rsidRPr="008A3A5B">
        <w:rPr>
          <w:sz w:val="28"/>
          <w:szCs w:val="28"/>
        </w:rPr>
        <w:t>створення</w:t>
      </w:r>
      <w:r w:rsidR="00596FC9">
        <w:rPr>
          <w:sz w:val="28"/>
          <w:szCs w:val="28"/>
        </w:rPr>
        <w:t xml:space="preserve"> новітнього освітнього простору;</w:t>
      </w:r>
    </w:p>
    <w:p w:rsidR="00596FC9" w:rsidRDefault="00596FC9" w:rsidP="00596FC9">
      <w:pPr>
        <w:pStyle w:val="a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r w:rsidRPr="00FF4E5D">
        <w:rPr>
          <w:sz w:val="28"/>
          <w:szCs w:val="28"/>
        </w:rPr>
        <w:t>розбудова мережі сервісних центрів надання адміністративних послуг, у тому числі, о</w:t>
      </w:r>
      <w:r>
        <w:rPr>
          <w:sz w:val="28"/>
          <w:szCs w:val="28"/>
        </w:rPr>
        <w:t>б’єднаних територіальних громад;</w:t>
      </w:r>
    </w:p>
    <w:p w:rsidR="00596FC9" w:rsidRPr="00CC7946" w:rsidRDefault="00596FC9" w:rsidP="00596FC9">
      <w:pPr>
        <w:pStyle w:val="a9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створення Центрів безпеки.</w:t>
      </w:r>
      <w:bookmarkStart w:id="0" w:name="_GoBack"/>
      <w:bookmarkEnd w:id="0"/>
    </w:p>
    <w:p w:rsidR="002F7677" w:rsidRPr="008A3A5B" w:rsidRDefault="002F7677" w:rsidP="002F7677">
      <w:pPr>
        <w:pStyle w:val="a9"/>
        <w:spacing w:after="160"/>
        <w:jc w:val="both"/>
        <w:rPr>
          <w:sz w:val="28"/>
          <w:szCs w:val="28"/>
        </w:rPr>
      </w:pPr>
    </w:p>
    <w:p w:rsidR="00711AC9" w:rsidRPr="009E49CF" w:rsidRDefault="00B8313A" w:rsidP="001D37D3">
      <w:pPr>
        <w:pStyle w:val="a9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9E49CF" w:rsidRPr="009E49CF">
        <w:rPr>
          <w:b/>
          <w:sz w:val="28"/>
          <w:szCs w:val="28"/>
        </w:rPr>
        <w:t>Перелік документів д</w:t>
      </w:r>
      <w:r w:rsidR="00711AC9" w:rsidRPr="009E49CF">
        <w:rPr>
          <w:b/>
          <w:sz w:val="28"/>
          <w:szCs w:val="28"/>
        </w:rPr>
        <w:t xml:space="preserve">ля участі у конкурсному відборі: </w:t>
      </w:r>
    </w:p>
    <w:p w:rsidR="00711AC9" w:rsidRPr="00711AC9" w:rsidRDefault="009E49CF" w:rsidP="000C01DD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711AC9" w:rsidRPr="00711AC9">
        <w:rPr>
          <w:sz w:val="28"/>
          <w:szCs w:val="28"/>
        </w:rPr>
        <w:t>ех</w:t>
      </w:r>
      <w:r w:rsidR="009F0B13">
        <w:rPr>
          <w:sz w:val="28"/>
          <w:szCs w:val="28"/>
        </w:rPr>
        <w:t>нічн</w:t>
      </w:r>
      <w:r>
        <w:rPr>
          <w:sz w:val="28"/>
          <w:szCs w:val="28"/>
        </w:rPr>
        <w:t>е</w:t>
      </w:r>
      <w:r w:rsidR="009F0B13">
        <w:rPr>
          <w:sz w:val="28"/>
          <w:szCs w:val="28"/>
        </w:rPr>
        <w:t xml:space="preserve"> завдання на інвестиційний</w:t>
      </w:r>
      <w:r w:rsidR="00711AC9" w:rsidRPr="00711AC9">
        <w:rPr>
          <w:sz w:val="28"/>
          <w:szCs w:val="28"/>
        </w:rPr>
        <w:t xml:space="preserve"> про</w:t>
      </w:r>
      <w:r w:rsidR="009F0B13">
        <w:rPr>
          <w:sz w:val="28"/>
          <w:szCs w:val="28"/>
        </w:rPr>
        <w:t>ект</w:t>
      </w:r>
      <w:r w:rsidR="00FC7A15">
        <w:rPr>
          <w:sz w:val="28"/>
          <w:szCs w:val="28"/>
        </w:rPr>
        <w:t xml:space="preserve"> </w:t>
      </w:r>
      <w:r w:rsidR="00FC7A15" w:rsidRPr="00FC7A15">
        <w:rPr>
          <w:i/>
          <w:sz w:val="28"/>
          <w:szCs w:val="28"/>
        </w:rPr>
        <w:t>(додаток 1).</w:t>
      </w:r>
    </w:p>
    <w:p w:rsidR="004762A5" w:rsidRPr="00596FC9" w:rsidRDefault="009E49CF" w:rsidP="00596FC9">
      <w:pPr>
        <w:numPr>
          <w:ilvl w:val="0"/>
          <w:numId w:val="1"/>
        </w:numPr>
        <w:ind w:left="0"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І</w:t>
      </w:r>
      <w:r w:rsidR="009F0B13">
        <w:rPr>
          <w:sz w:val="28"/>
          <w:szCs w:val="28"/>
        </w:rPr>
        <w:t>нвестиційн</w:t>
      </w:r>
      <w:r>
        <w:rPr>
          <w:sz w:val="28"/>
          <w:szCs w:val="28"/>
        </w:rPr>
        <w:t>ий</w:t>
      </w:r>
      <w:r w:rsidR="009F0B13">
        <w:rPr>
          <w:sz w:val="28"/>
          <w:szCs w:val="28"/>
        </w:rPr>
        <w:t xml:space="preserve"> </w:t>
      </w:r>
      <w:r w:rsidR="00FC7A15">
        <w:rPr>
          <w:sz w:val="28"/>
          <w:szCs w:val="28"/>
        </w:rPr>
        <w:t xml:space="preserve">проект </w:t>
      </w:r>
      <w:r w:rsidR="00FC7A15" w:rsidRPr="00FC7A15">
        <w:rPr>
          <w:i/>
          <w:sz w:val="28"/>
          <w:szCs w:val="28"/>
        </w:rPr>
        <w:t>(додаток 2).</w:t>
      </w:r>
    </w:p>
    <w:p w:rsidR="00F962DD" w:rsidRPr="00D01659" w:rsidRDefault="00F962DD" w:rsidP="000C01DD">
      <w:pPr>
        <w:numPr>
          <w:ilvl w:val="0"/>
          <w:numId w:val="1"/>
        </w:numPr>
        <w:ind w:left="0" w:firstLine="708"/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Обгрунтування</w:t>
      </w:r>
      <w:proofErr w:type="spellEnd"/>
      <w:r>
        <w:rPr>
          <w:sz w:val="28"/>
          <w:szCs w:val="28"/>
        </w:rPr>
        <w:t xml:space="preserve"> доцільності реалізації проекту (</w:t>
      </w:r>
      <w:r w:rsidRPr="00F962DD">
        <w:rPr>
          <w:i/>
          <w:sz w:val="28"/>
          <w:szCs w:val="28"/>
        </w:rPr>
        <w:t>не менше 1 сторінки</w:t>
      </w:r>
      <w:r w:rsidR="00D01659">
        <w:rPr>
          <w:sz w:val="28"/>
          <w:szCs w:val="28"/>
        </w:rPr>
        <w:t>):</w:t>
      </w:r>
    </w:p>
    <w:p w:rsidR="007A4C81" w:rsidRDefault="00D01659" w:rsidP="00596FC9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D016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виконання робіт та джерела фінансування у попередні періоди </w:t>
      </w:r>
      <w:r w:rsidR="004762A5">
        <w:rPr>
          <w:sz w:val="28"/>
          <w:szCs w:val="28"/>
        </w:rPr>
        <w:t xml:space="preserve">       </w:t>
      </w:r>
      <w:r w:rsidRPr="00D01659">
        <w:rPr>
          <w:i/>
          <w:sz w:val="28"/>
          <w:szCs w:val="28"/>
        </w:rPr>
        <w:t>(для перехідних об’єктів)</w:t>
      </w:r>
      <w:r>
        <w:rPr>
          <w:sz w:val="28"/>
          <w:szCs w:val="28"/>
        </w:rPr>
        <w:t xml:space="preserve">,  </w:t>
      </w:r>
      <w:r w:rsidR="007A4C81">
        <w:rPr>
          <w:sz w:val="28"/>
          <w:szCs w:val="28"/>
        </w:rPr>
        <w:t>які види робіт необхідно провести у відповідному періоді;</w:t>
      </w:r>
    </w:p>
    <w:p w:rsidR="00D01659" w:rsidRDefault="007A4C81" w:rsidP="007B021D">
      <w:pPr>
        <w:pStyle w:val="a9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62A5">
        <w:rPr>
          <w:sz w:val="28"/>
          <w:szCs w:val="28"/>
        </w:rPr>
        <w:t>короткий опис проекту (</w:t>
      </w:r>
      <w:r w:rsidR="004762A5" w:rsidRPr="004762A5">
        <w:rPr>
          <w:i/>
          <w:sz w:val="28"/>
          <w:szCs w:val="28"/>
        </w:rPr>
        <w:t>1-2 речення)</w:t>
      </w:r>
      <w:r w:rsidR="004762A5">
        <w:rPr>
          <w:sz w:val="28"/>
          <w:szCs w:val="28"/>
        </w:rPr>
        <w:t>;</w:t>
      </w:r>
    </w:p>
    <w:p w:rsidR="004762A5" w:rsidRDefault="004762A5" w:rsidP="00D0165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 соціальний / економічний ефект проекту;</w:t>
      </w:r>
    </w:p>
    <w:p w:rsidR="00711AC9" w:rsidRPr="004762A5" w:rsidRDefault="004762A5" w:rsidP="004762A5">
      <w:pPr>
        <w:pStyle w:val="a9"/>
        <w:ind w:left="0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- кількість населення, на я</w:t>
      </w:r>
      <w:r w:rsidR="007B021D">
        <w:rPr>
          <w:sz w:val="28"/>
          <w:szCs w:val="28"/>
        </w:rPr>
        <w:t xml:space="preserve">ку поширюються послуги проекту, </w:t>
      </w:r>
      <w:r>
        <w:rPr>
          <w:sz w:val="28"/>
          <w:szCs w:val="28"/>
        </w:rPr>
        <w:t>що реалізується.</w:t>
      </w:r>
    </w:p>
    <w:p w:rsidR="009E49CF" w:rsidRPr="00FC299C" w:rsidRDefault="007D2A34" w:rsidP="00F962DD">
      <w:pPr>
        <w:pStyle w:val="a9"/>
        <w:numPr>
          <w:ilvl w:val="0"/>
          <w:numId w:val="1"/>
        </w:num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D2A34">
        <w:rPr>
          <w:sz w:val="28"/>
          <w:szCs w:val="28"/>
        </w:rPr>
        <w:t>ля проект</w:t>
      </w:r>
      <w:r>
        <w:rPr>
          <w:sz w:val="28"/>
          <w:szCs w:val="28"/>
        </w:rPr>
        <w:t>ів будівництва та реконструкції</w:t>
      </w:r>
      <w:r w:rsidR="00711AC9" w:rsidRPr="009E49CF">
        <w:rPr>
          <w:sz w:val="28"/>
          <w:szCs w:val="28"/>
        </w:rPr>
        <w:t>:</w:t>
      </w:r>
    </w:p>
    <w:p w:rsidR="00711AC9" w:rsidRPr="009E49CF" w:rsidRDefault="00711AC9" w:rsidP="007D2A34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9E49CF">
        <w:rPr>
          <w:sz w:val="28"/>
          <w:szCs w:val="28"/>
        </w:rPr>
        <w:t>зведен</w:t>
      </w:r>
      <w:r w:rsidR="00AD139D">
        <w:rPr>
          <w:sz w:val="28"/>
          <w:szCs w:val="28"/>
        </w:rPr>
        <w:t>и</w:t>
      </w:r>
      <w:r w:rsidR="007D2A34">
        <w:rPr>
          <w:sz w:val="28"/>
          <w:szCs w:val="28"/>
        </w:rPr>
        <w:t>й</w:t>
      </w:r>
      <w:r w:rsidRPr="009E49CF">
        <w:rPr>
          <w:sz w:val="28"/>
          <w:szCs w:val="28"/>
        </w:rPr>
        <w:t xml:space="preserve"> кошторисн</w:t>
      </w:r>
      <w:r w:rsidR="007D2A34">
        <w:rPr>
          <w:sz w:val="28"/>
          <w:szCs w:val="28"/>
        </w:rPr>
        <w:t>ий</w:t>
      </w:r>
      <w:r w:rsidRPr="009E49CF">
        <w:rPr>
          <w:sz w:val="28"/>
          <w:szCs w:val="28"/>
        </w:rPr>
        <w:t xml:space="preserve"> розрахун</w:t>
      </w:r>
      <w:r w:rsidR="007D2A34">
        <w:rPr>
          <w:sz w:val="28"/>
          <w:szCs w:val="28"/>
        </w:rPr>
        <w:t>о</w:t>
      </w:r>
      <w:r w:rsidRPr="009E49CF">
        <w:rPr>
          <w:sz w:val="28"/>
          <w:szCs w:val="28"/>
        </w:rPr>
        <w:t>к</w:t>
      </w:r>
      <w:r w:rsidR="007D2A34">
        <w:rPr>
          <w:sz w:val="28"/>
          <w:szCs w:val="28"/>
        </w:rPr>
        <w:t xml:space="preserve"> </w:t>
      </w:r>
      <w:r w:rsidR="007D2A34" w:rsidRPr="00450CED">
        <w:rPr>
          <w:i/>
          <w:sz w:val="28"/>
          <w:szCs w:val="28"/>
        </w:rPr>
        <w:t>(копія)</w:t>
      </w:r>
      <w:r w:rsidRPr="00450CED">
        <w:rPr>
          <w:i/>
          <w:sz w:val="28"/>
          <w:szCs w:val="28"/>
        </w:rPr>
        <w:t>;</w:t>
      </w:r>
    </w:p>
    <w:p w:rsidR="000C01DD" w:rsidRPr="009E49CF" w:rsidRDefault="00711AC9" w:rsidP="007D2A34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9E49CF">
        <w:rPr>
          <w:sz w:val="28"/>
          <w:szCs w:val="28"/>
        </w:rPr>
        <w:t>експе</w:t>
      </w:r>
      <w:r w:rsidR="007E0CFF" w:rsidRPr="009E49CF">
        <w:rPr>
          <w:sz w:val="28"/>
          <w:szCs w:val="28"/>
        </w:rPr>
        <w:t>ртн</w:t>
      </w:r>
      <w:r w:rsidR="007D2A34">
        <w:rPr>
          <w:sz w:val="28"/>
          <w:szCs w:val="28"/>
        </w:rPr>
        <w:t>ий</w:t>
      </w:r>
      <w:r w:rsidR="00450CED">
        <w:rPr>
          <w:sz w:val="28"/>
          <w:szCs w:val="28"/>
        </w:rPr>
        <w:t xml:space="preserve"> звіт з обов’язковим додатком </w:t>
      </w:r>
      <w:r w:rsidR="00FC299C">
        <w:rPr>
          <w:sz w:val="28"/>
          <w:szCs w:val="28"/>
        </w:rPr>
        <w:t>(</w:t>
      </w:r>
      <w:r w:rsidR="00FC299C" w:rsidRPr="00450CED">
        <w:rPr>
          <w:i/>
          <w:sz w:val="28"/>
          <w:szCs w:val="28"/>
        </w:rPr>
        <w:t>копія</w:t>
      </w:r>
      <w:r w:rsidR="007E0CFF" w:rsidRPr="00450CED">
        <w:rPr>
          <w:i/>
          <w:sz w:val="28"/>
          <w:szCs w:val="28"/>
        </w:rPr>
        <w:t>)</w:t>
      </w:r>
      <w:r w:rsidRPr="00450CED">
        <w:rPr>
          <w:i/>
          <w:sz w:val="28"/>
          <w:szCs w:val="28"/>
        </w:rPr>
        <w:t>;</w:t>
      </w:r>
    </w:p>
    <w:p w:rsidR="00711AC9" w:rsidRPr="007D2A34" w:rsidRDefault="00711AC9" w:rsidP="007D2A34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7D2A34">
        <w:rPr>
          <w:sz w:val="28"/>
          <w:szCs w:val="28"/>
        </w:rPr>
        <w:t>нормативн</w:t>
      </w:r>
      <w:r w:rsidR="002A3345">
        <w:rPr>
          <w:sz w:val="28"/>
          <w:szCs w:val="28"/>
        </w:rPr>
        <w:t>ий</w:t>
      </w:r>
      <w:r w:rsidRPr="007D2A34">
        <w:rPr>
          <w:sz w:val="28"/>
          <w:szCs w:val="28"/>
        </w:rPr>
        <w:t xml:space="preserve"> акт (</w:t>
      </w:r>
      <w:r w:rsidRPr="007D2A34">
        <w:rPr>
          <w:i/>
          <w:sz w:val="28"/>
          <w:szCs w:val="28"/>
        </w:rPr>
        <w:t>наказ, розпорядження, рішення сесії</w:t>
      </w:r>
      <w:r w:rsidRPr="007D2A34">
        <w:rPr>
          <w:sz w:val="28"/>
          <w:szCs w:val="28"/>
        </w:rPr>
        <w:t>) про затвердження проектної документації;</w:t>
      </w:r>
    </w:p>
    <w:p w:rsidR="00711AC9" w:rsidRPr="007D2A34" w:rsidRDefault="00FC299C" w:rsidP="007D2A34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довідка</w:t>
      </w:r>
      <w:r w:rsidR="007D2A34" w:rsidRPr="007D2A34">
        <w:rPr>
          <w:sz w:val="28"/>
          <w:szCs w:val="28"/>
        </w:rPr>
        <w:t xml:space="preserve"> </w:t>
      </w:r>
      <w:r w:rsidR="00711AC9" w:rsidRPr="007D2A34">
        <w:rPr>
          <w:sz w:val="28"/>
          <w:szCs w:val="28"/>
        </w:rPr>
        <w:t>щодо форми власності (</w:t>
      </w:r>
      <w:r w:rsidR="00711AC9" w:rsidRPr="007D2A34">
        <w:rPr>
          <w:i/>
          <w:sz w:val="28"/>
          <w:szCs w:val="28"/>
        </w:rPr>
        <w:t>по об’єктах незавершеного будівництва  - довідк</w:t>
      </w:r>
      <w:r w:rsidR="002A3345">
        <w:rPr>
          <w:i/>
          <w:sz w:val="28"/>
          <w:szCs w:val="28"/>
        </w:rPr>
        <w:t>а</w:t>
      </w:r>
      <w:r w:rsidR="00711AC9" w:rsidRPr="007D2A34">
        <w:rPr>
          <w:i/>
          <w:sz w:val="28"/>
          <w:szCs w:val="28"/>
        </w:rPr>
        <w:t xml:space="preserve"> про передачу об’єкт</w:t>
      </w:r>
      <w:r w:rsidR="007D2A34">
        <w:rPr>
          <w:i/>
          <w:sz w:val="28"/>
          <w:szCs w:val="28"/>
        </w:rPr>
        <w:t>а</w:t>
      </w:r>
      <w:r w:rsidR="00711AC9" w:rsidRPr="007D2A34">
        <w:rPr>
          <w:i/>
          <w:sz w:val="28"/>
          <w:szCs w:val="28"/>
        </w:rPr>
        <w:t xml:space="preserve"> у комунальну власність</w:t>
      </w:r>
      <w:r w:rsidR="00711AC9" w:rsidRPr="007D2A34">
        <w:rPr>
          <w:sz w:val="28"/>
          <w:szCs w:val="28"/>
        </w:rPr>
        <w:t>);</w:t>
      </w:r>
    </w:p>
    <w:p w:rsidR="0014554D" w:rsidRPr="00450CED" w:rsidRDefault="00711AC9" w:rsidP="00450CED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7D2A34">
        <w:rPr>
          <w:sz w:val="28"/>
          <w:szCs w:val="28"/>
        </w:rPr>
        <w:t>довідк</w:t>
      </w:r>
      <w:r w:rsidR="002A3345">
        <w:rPr>
          <w:sz w:val="28"/>
          <w:szCs w:val="28"/>
        </w:rPr>
        <w:t>а</w:t>
      </w:r>
      <w:r w:rsidRPr="007D2A34">
        <w:rPr>
          <w:sz w:val="28"/>
          <w:szCs w:val="28"/>
        </w:rPr>
        <w:t xml:space="preserve"> про к</w:t>
      </w:r>
      <w:r w:rsidR="007E0CFF" w:rsidRPr="007D2A34">
        <w:rPr>
          <w:sz w:val="28"/>
          <w:szCs w:val="28"/>
        </w:rPr>
        <w:t>атегорію складності об’єкт</w:t>
      </w:r>
      <w:r w:rsidR="00427B10">
        <w:rPr>
          <w:sz w:val="28"/>
          <w:szCs w:val="28"/>
        </w:rPr>
        <w:t xml:space="preserve">а </w:t>
      </w:r>
      <w:r w:rsidR="002A3345">
        <w:rPr>
          <w:sz w:val="28"/>
          <w:szCs w:val="28"/>
        </w:rPr>
        <w:t xml:space="preserve">( </w:t>
      </w:r>
      <w:r w:rsidR="002A3345" w:rsidRPr="00FC299C">
        <w:rPr>
          <w:i/>
          <w:sz w:val="28"/>
          <w:szCs w:val="28"/>
        </w:rPr>
        <w:t>надана проектною організацією у довільній формі)</w:t>
      </w:r>
      <w:r w:rsidR="0014554D" w:rsidRPr="007D2A34">
        <w:rPr>
          <w:sz w:val="28"/>
          <w:szCs w:val="28"/>
        </w:rPr>
        <w:t>;</w:t>
      </w:r>
    </w:p>
    <w:p w:rsidR="002A3345" w:rsidRDefault="002A3345" w:rsidP="002A3345">
      <w:pPr>
        <w:pStyle w:val="a9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B0E97" w:rsidRPr="005B0E97">
        <w:rPr>
          <w:sz w:val="28"/>
          <w:szCs w:val="28"/>
        </w:rPr>
        <w:t>овідка пр</w:t>
      </w:r>
      <w:r w:rsidR="005B0E97">
        <w:rPr>
          <w:sz w:val="28"/>
          <w:szCs w:val="28"/>
        </w:rPr>
        <w:t>о використання коштів по проекту</w:t>
      </w:r>
      <w:r w:rsidR="005B0E97" w:rsidRPr="005B0E97">
        <w:rPr>
          <w:sz w:val="28"/>
          <w:szCs w:val="28"/>
        </w:rPr>
        <w:t xml:space="preserve"> та очі</w:t>
      </w:r>
      <w:r w:rsidR="005B0E97">
        <w:rPr>
          <w:sz w:val="28"/>
          <w:szCs w:val="28"/>
        </w:rPr>
        <w:t>куваний залишок на 01 січня 2018</w:t>
      </w:r>
      <w:r w:rsidR="0014554D">
        <w:rPr>
          <w:sz w:val="28"/>
          <w:szCs w:val="28"/>
        </w:rPr>
        <w:t xml:space="preserve"> року</w:t>
      </w:r>
      <w:r w:rsidR="00427B10">
        <w:rPr>
          <w:sz w:val="28"/>
          <w:szCs w:val="28"/>
        </w:rPr>
        <w:t>.</w:t>
      </w:r>
    </w:p>
    <w:p w:rsidR="002A3345" w:rsidRDefault="002A3345" w:rsidP="002A3345">
      <w:pPr>
        <w:pStyle w:val="a9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4554D">
        <w:rPr>
          <w:sz w:val="28"/>
          <w:szCs w:val="28"/>
        </w:rPr>
        <w:t xml:space="preserve">ішення про </w:t>
      </w:r>
      <w:proofErr w:type="spellStart"/>
      <w:r w:rsidR="0014554D">
        <w:rPr>
          <w:sz w:val="28"/>
          <w:szCs w:val="28"/>
        </w:rPr>
        <w:t>співфіна</w:t>
      </w:r>
      <w:r w:rsidR="00FC299C">
        <w:rPr>
          <w:sz w:val="28"/>
          <w:szCs w:val="28"/>
        </w:rPr>
        <w:t>нсування</w:t>
      </w:r>
      <w:proofErr w:type="spellEnd"/>
      <w:r w:rsidR="00FC299C">
        <w:rPr>
          <w:sz w:val="28"/>
          <w:szCs w:val="28"/>
        </w:rPr>
        <w:t xml:space="preserve"> (або гарантійний лист).</w:t>
      </w:r>
      <w:r w:rsidR="000C01DD">
        <w:rPr>
          <w:sz w:val="28"/>
          <w:szCs w:val="28"/>
        </w:rPr>
        <w:t xml:space="preserve"> </w:t>
      </w:r>
    </w:p>
    <w:p w:rsidR="007562F7" w:rsidRPr="00FC299C" w:rsidRDefault="00FC299C" w:rsidP="00FC299C">
      <w:pPr>
        <w:pStyle w:val="a9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Рішення про добровільне об’єднання громад по ОТГ, а які передбачають</w:t>
      </w:r>
      <w:r w:rsidRPr="00FC299C">
        <w:rPr>
          <w:sz w:val="28"/>
          <w:szCs w:val="28"/>
        </w:rPr>
        <w:t xml:space="preserve"> </w:t>
      </w:r>
      <w:r>
        <w:rPr>
          <w:sz w:val="28"/>
          <w:szCs w:val="28"/>
        </w:rPr>
        <w:t>співпрацю територіальних громад – копію угоди про співробітництво.</w:t>
      </w:r>
    </w:p>
    <w:p w:rsidR="00427B10" w:rsidRDefault="00427B10" w:rsidP="00FC299C">
      <w:pPr>
        <w:pStyle w:val="a9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427B10">
        <w:rPr>
          <w:sz w:val="28"/>
          <w:szCs w:val="28"/>
        </w:rPr>
        <w:t>нергетичний паспорт будівлі ( ДБН В.2.6-31.2016 )</w:t>
      </w:r>
      <w:r>
        <w:rPr>
          <w:sz w:val="28"/>
          <w:szCs w:val="28"/>
        </w:rPr>
        <w:t xml:space="preserve"> д</w:t>
      </w:r>
      <w:r w:rsidR="007562F7" w:rsidRPr="002A3345">
        <w:rPr>
          <w:sz w:val="28"/>
          <w:szCs w:val="28"/>
        </w:rPr>
        <w:t>ля проектів</w:t>
      </w:r>
      <w:r w:rsidR="007E0CFF" w:rsidRPr="002A3345">
        <w:rPr>
          <w:sz w:val="28"/>
          <w:szCs w:val="28"/>
        </w:rPr>
        <w:t>, які передбачать перепрофілювання будівлі або заходи з енергозбе</w:t>
      </w:r>
      <w:r w:rsidR="00AA62F4" w:rsidRPr="002A3345">
        <w:rPr>
          <w:sz w:val="28"/>
          <w:szCs w:val="28"/>
        </w:rPr>
        <w:t>реження</w:t>
      </w:r>
      <w:r w:rsidR="007562F7" w:rsidRPr="002A3345">
        <w:rPr>
          <w:sz w:val="28"/>
          <w:szCs w:val="28"/>
        </w:rPr>
        <w:t>.</w:t>
      </w:r>
    </w:p>
    <w:p w:rsidR="002A3345" w:rsidRDefault="007562F7" w:rsidP="00FC299C">
      <w:pPr>
        <w:pStyle w:val="a9"/>
        <w:ind w:left="0" w:firstLine="851"/>
        <w:jc w:val="both"/>
        <w:rPr>
          <w:sz w:val="28"/>
          <w:szCs w:val="28"/>
        </w:rPr>
      </w:pPr>
      <w:r w:rsidRPr="002A3345">
        <w:rPr>
          <w:sz w:val="28"/>
          <w:szCs w:val="28"/>
        </w:rPr>
        <w:t>У додатку до експертного звіту має бути зазначен</w:t>
      </w:r>
      <w:r w:rsidR="00F46E39" w:rsidRPr="002A3345">
        <w:rPr>
          <w:sz w:val="28"/>
          <w:szCs w:val="28"/>
        </w:rPr>
        <w:t xml:space="preserve">о про стан виконання </w:t>
      </w:r>
      <w:r w:rsidRPr="002A3345">
        <w:rPr>
          <w:sz w:val="28"/>
          <w:szCs w:val="28"/>
        </w:rPr>
        <w:t>рекомендацій щодо підвищення енергоефективності будівлі.</w:t>
      </w:r>
    </w:p>
    <w:p w:rsidR="00711AC9" w:rsidRPr="002A3345" w:rsidRDefault="00711AC9" w:rsidP="00FC299C">
      <w:pPr>
        <w:pStyle w:val="a9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2A3345">
        <w:rPr>
          <w:sz w:val="28"/>
          <w:szCs w:val="28"/>
        </w:rPr>
        <w:t>Узагальнен</w:t>
      </w:r>
      <w:r w:rsidR="00427B10">
        <w:rPr>
          <w:sz w:val="28"/>
          <w:szCs w:val="28"/>
        </w:rPr>
        <w:t>а</w:t>
      </w:r>
      <w:r w:rsidRPr="002A3345">
        <w:rPr>
          <w:sz w:val="28"/>
          <w:szCs w:val="28"/>
        </w:rPr>
        <w:t xml:space="preserve"> інформаці</w:t>
      </w:r>
      <w:r w:rsidR="00427B10">
        <w:rPr>
          <w:sz w:val="28"/>
          <w:szCs w:val="28"/>
        </w:rPr>
        <w:t>я</w:t>
      </w:r>
      <w:r w:rsidRPr="002A3345">
        <w:rPr>
          <w:sz w:val="28"/>
          <w:szCs w:val="28"/>
        </w:rPr>
        <w:t xml:space="preserve"> про інвестиційні проекти</w:t>
      </w:r>
      <w:r w:rsidR="002A3345">
        <w:rPr>
          <w:sz w:val="28"/>
          <w:szCs w:val="28"/>
        </w:rPr>
        <w:t xml:space="preserve"> району (міста)</w:t>
      </w:r>
      <w:r w:rsidRPr="002A3345">
        <w:rPr>
          <w:sz w:val="28"/>
          <w:szCs w:val="28"/>
        </w:rPr>
        <w:t xml:space="preserve"> </w:t>
      </w:r>
      <w:r w:rsidR="000A7741" w:rsidRPr="002A3345">
        <w:rPr>
          <w:sz w:val="28"/>
          <w:szCs w:val="28"/>
        </w:rPr>
        <w:t>за формою</w:t>
      </w:r>
      <w:r w:rsidR="00E86439" w:rsidRPr="002A3345">
        <w:rPr>
          <w:sz w:val="28"/>
          <w:szCs w:val="28"/>
        </w:rPr>
        <w:t xml:space="preserve"> (</w:t>
      </w:r>
      <w:r w:rsidR="00E86439" w:rsidRPr="00FC7A15">
        <w:rPr>
          <w:i/>
          <w:sz w:val="28"/>
          <w:szCs w:val="28"/>
        </w:rPr>
        <w:t>дода</w:t>
      </w:r>
      <w:r w:rsidR="00FC7A15" w:rsidRPr="00FC7A15">
        <w:rPr>
          <w:i/>
          <w:sz w:val="28"/>
          <w:szCs w:val="28"/>
        </w:rPr>
        <w:t>ток 3</w:t>
      </w:r>
      <w:r w:rsidR="00E86439" w:rsidRPr="00FC7A15">
        <w:rPr>
          <w:i/>
          <w:sz w:val="28"/>
          <w:szCs w:val="28"/>
        </w:rPr>
        <w:t>).</w:t>
      </w:r>
    </w:p>
    <w:p w:rsidR="00711AC9" w:rsidRPr="00711AC9" w:rsidRDefault="00711AC9" w:rsidP="00711AC9">
      <w:pPr>
        <w:ind w:firstLine="708"/>
        <w:jc w:val="both"/>
        <w:rPr>
          <w:sz w:val="28"/>
          <w:szCs w:val="28"/>
        </w:rPr>
      </w:pPr>
    </w:p>
    <w:p w:rsidR="00427B10" w:rsidRDefault="007D2A34" w:rsidP="00711A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11AC9" w:rsidRPr="003F4FBD">
        <w:rPr>
          <w:sz w:val="28"/>
          <w:szCs w:val="28"/>
        </w:rPr>
        <w:t>окументи подаються у паперовому вигляді з супровідним листом за підписом керівника заявника в 2-х примірниках</w:t>
      </w:r>
      <w:r>
        <w:rPr>
          <w:sz w:val="28"/>
          <w:szCs w:val="28"/>
        </w:rPr>
        <w:t>.</w:t>
      </w:r>
    </w:p>
    <w:p w:rsidR="00427B10" w:rsidRPr="00427B10" w:rsidRDefault="00427B10" w:rsidP="00711AC9">
      <w:pPr>
        <w:ind w:firstLine="708"/>
        <w:jc w:val="both"/>
        <w:rPr>
          <w:b/>
          <w:color w:val="FF0000"/>
          <w:sz w:val="28"/>
          <w:szCs w:val="28"/>
        </w:rPr>
      </w:pPr>
      <w:r w:rsidRPr="00427B10">
        <w:rPr>
          <w:b/>
          <w:sz w:val="28"/>
          <w:szCs w:val="28"/>
        </w:rPr>
        <w:t>Документи подані не в повному обсязі не прий</w:t>
      </w:r>
      <w:r>
        <w:rPr>
          <w:b/>
          <w:sz w:val="28"/>
          <w:szCs w:val="28"/>
        </w:rPr>
        <w:t>м</w:t>
      </w:r>
      <w:r w:rsidRPr="00427B10">
        <w:rPr>
          <w:b/>
          <w:sz w:val="28"/>
          <w:szCs w:val="28"/>
        </w:rPr>
        <w:t>аються!</w:t>
      </w:r>
    </w:p>
    <w:p w:rsidR="002A3345" w:rsidRDefault="002A3345" w:rsidP="00711AC9">
      <w:pPr>
        <w:ind w:firstLine="708"/>
        <w:jc w:val="both"/>
        <w:rPr>
          <w:sz w:val="28"/>
          <w:szCs w:val="28"/>
        </w:rPr>
      </w:pPr>
    </w:p>
    <w:p w:rsidR="007D2A34" w:rsidRPr="007D2A34" w:rsidRDefault="007D2A34" w:rsidP="00711AC9">
      <w:pPr>
        <w:ind w:firstLine="708"/>
        <w:jc w:val="both"/>
        <w:rPr>
          <w:sz w:val="28"/>
          <w:szCs w:val="28"/>
        </w:rPr>
      </w:pPr>
      <w:r w:rsidRPr="002A3345">
        <w:rPr>
          <w:b/>
          <w:sz w:val="28"/>
          <w:szCs w:val="28"/>
        </w:rPr>
        <w:t>Обов’язковою вимогою</w:t>
      </w:r>
      <w:r w:rsidRPr="007D2A34">
        <w:rPr>
          <w:sz w:val="28"/>
          <w:szCs w:val="28"/>
        </w:rPr>
        <w:t xml:space="preserve"> є розміщення документів на онлайн-платформі </w:t>
      </w:r>
      <w:proofErr w:type="spellStart"/>
      <w:r w:rsidRPr="007D2A34">
        <w:rPr>
          <w:sz w:val="28"/>
          <w:szCs w:val="28"/>
        </w:rPr>
        <w:t>Мінрегіону</w:t>
      </w:r>
      <w:proofErr w:type="spellEnd"/>
      <w:r w:rsidRPr="007D2A34">
        <w:rPr>
          <w:sz w:val="28"/>
          <w:szCs w:val="28"/>
        </w:rPr>
        <w:t xml:space="preserve"> dfrr.minregion.gov.ua та надання Департаменту міжнародного співробітництва та регіонального розвитку облдержадміністрації ID технічного завдання та ID проекту.</w:t>
      </w:r>
    </w:p>
    <w:p w:rsidR="00427B10" w:rsidRDefault="00427B10" w:rsidP="00711AC9">
      <w:pPr>
        <w:ind w:firstLine="708"/>
        <w:jc w:val="both"/>
        <w:rPr>
          <w:b/>
          <w:sz w:val="28"/>
          <w:szCs w:val="28"/>
        </w:rPr>
      </w:pPr>
    </w:p>
    <w:p w:rsidR="007D2A34" w:rsidRPr="002A3345" w:rsidRDefault="00711AC9" w:rsidP="00711AC9">
      <w:pPr>
        <w:ind w:firstLine="708"/>
        <w:jc w:val="both"/>
        <w:rPr>
          <w:b/>
          <w:sz w:val="28"/>
          <w:szCs w:val="28"/>
        </w:rPr>
      </w:pPr>
      <w:r w:rsidRPr="002A3345">
        <w:rPr>
          <w:b/>
          <w:sz w:val="28"/>
          <w:szCs w:val="28"/>
        </w:rPr>
        <w:t xml:space="preserve">Документи приймаються за </w:t>
      </w:r>
      <w:proofErr w:type="spellStart"/>
      <w:r w:rsidRPr="002A3345">
        <w:rPr>
          <w:b/>
          <w:sz w:val="28"/>
          <w:szCs w:val="28"/>
        </w:rPr>
        <w:t>адресою</w:t>
      </w:r>
      <w:proofErr w:type="spellEnd"/>
      <w:r w:rsidRPr="002A3345">
        <w:rPr>
          <w:b/>
          <w:sz w:val="28"/>
          <w:szCs w:val="28"/>
        </w:rPr>
        <w:t xml:space="preserve">: </w:t>
      </w:r>
    </w:p>
    <w:p w:rsidR="007D2A34" w:rsidRDefault="00711AC9" w:rsidP="00711AC9">
      <w:pPr>
        <w:ind w:firstLine="708"/>
        <w:jc w:val="both"/>
        <w:rPr>
          <w:sz w:val="28"/>
          <w:szCs w:val="28"/>
        </w:rPr>
      </w:pPr>
      <w:r w:rsidRPr="00711AC9">
        <w:rPr>
          <w:sz w:val="28"/>
          <w:szCs w:val="28"/>
        </w:rPr>
        <w:t>м.</w:t>
      </w:r>
      <w:r w:rsidR="00E86439">
        <w:rPr>
          <w:sz w:val="28"/>
          <w:szCs w:val="28"/>
        </w:rPr>
        <w:t xml:space="preserve"> </w:t>
      </w:r>
      <w:r w:rsidRPr="00711AC9">
        <w:rPr>
          <w:sz w:val="28"/>
          <w:szCs w:val="28"/>
        </w:rPr>
        <w:t xml:space="preserve">Вінниця, вул. Хмельницьке шосе, 7 («Книжка»), </w:t>
      </w:r>
    </w:p>
    <w:p w:rsidR="002A3345" w:rsidRDefault="00711AC9" w:rsidP="00711AC9">
      <w:pPr>
        <w:ind w:firstLine="708"/>
        <w:jc w:val="both"/>
        <w:rPr>
          <w:sz w:val="28"/>
          <w:szCs w:val="28"/>
        </w:rPr>
      </w:pPr>
      <w:r w:rsidRPr="00711AC9">
        <w:rPr>
          <w:sz w:val="28"/>
          <w:szCs w:val="28"/>
        </w:rPr>
        <w:t>Департам</w:t>
      </w:r>
      <w:r w:rsidR="00E86439">
        <w:rPr>
          <w:sz w:val="28"/>
          <w:szCs w:val="28"/>
        </w:rPr>
        <w:t xml:space="preserve">ент міжнародного співробітництва та регіонального </w:t>
      </w:r>
      <w:r w:rsidRPr="00711AC9">
        <w:rPr>
          <w:sz w:val="28"/>
          <w:szCs w:val="28"/>
        </w:rPr>
        <w:t>розвитку облдержадміністрації (8 поверх)</w:t>
      </w:r>
      <w:r w:rsidR="00596FC9">
        <w:rPr>
          <w:sz w:val="28"/>
          <w:szCs w:val="28"/>
        </w:rPr>
        <w:t xml:space="preserve">, </w:t>
      </w:r>
      <w:proofErr w:type="spellStart"/>
      <w:r w:rsidR="00596FC9">
        <w:rPr>
          <w:sz w:val="28"/>
          <w:szCs w:val="28"/>
        </w:rPr>
        <w:t>каб</w:t>
      </w:r>
      <w:proofErr w:type="spellEnd"/>
      <w:r w:rsidR="00596FC9">
        <w:rPr>
          <w:sz w:val="28"/>
          <w:szCs w:val="28"/>
        </w:rPr>
        <w:t>. 822 та</w:t>
      </w:r>
      <w:r w:rsidRPr="00711AC9">
        <w:rPr>
          <w:sz w:val="28"/>
          <w:szCs w:val="28"/>
        </w:rPr>
        <w:t xml:space="preserve"> </w:t>
      </w:r>
      <w:proofErr w:type="spellStart"/>
      <w:r w:rsidRPr="00711AC9">
        <w:rPr>
          <w:sz w:val="28"/>
          <w:szCs w:val="28"/>
        </w:rPr>
        <w:t>каб</w:t>
      </w:r>
      <w:proofErr w:type="spellEnd"/>
      <w:r w:rsidRPr="00711AC9">
        <w:rPr>
          <w:sz w:val="28"/>
          <w:szCs w:val="28"/>
        </w:rPr>
        <w:t>.</w:t>
      </w:r>
      <w:r w:rsidR="00F46E39">
        <w:rPr>
          <w:sz w:val="28"/>
          <w:szCs w:val="28"/>
        </w:rPr>
        <w:t xml:space="preserve"> </w:t>
      </w:r>
      <w:r w:rsidRPr="00711AC9">
        <w:rPr>
          <w:sz w:val="28"/>
          <w:szCs w:val="28"/>
        </w:rPr>
        <w:t>82</w:t>
      </w:r>
      <w:r w:rsidR="007D2A34">
        <w:rPr>
          <w:sz w:val="28"/>
          <w:szCs w:val="28"/>
        </w:rPr>
        <w:t>8</w:t>
      </w:r>
      <w:r w:rsidRPr="00711AC9">
        <w:rPr>
          <w:sz w:val="28"/>
          <w:szCs w:val="28"/>
        </w:rPr>
        <w:t>.</w:t>
      </w:r>
      <w:r w:rsidR="00975382">
        <w:rPr>
          <w:sz w:val="28"/>
          <w:szCs w:val="28"/>
        </w:rPr>
        <w:t xml:space="preserve"> </w:t>
      </w:r>
    </w:p>
    <w:p w:rsidR="00596FC9" w:rsidRDefault="00596FC9" w:rsidP="00711AC9">
      <w:pPr>
        <w:ind w:firstLine="708"/>
        <w:jc w:val="both"/>
        <w:rPr>
          <w:sz w:val="28"/>
          <w:szCs w:val="28"/>
        </w:rPr>
      </w:pPr>
    </w:p>
    <w:p w:rsidR="00711AC9" w:rsidRPr="00711AC9" w:rsidRDefault="00975382" w:rsidP="00711AC9">
      <w:pPr>
        <w:ind w:firstLine="708"/>
        <w:jc w:val="both"/>
        <w:rPr>
          <w:sz w:val="28"/>
          <w:szCs w:val="28"/>
        </w:rPr>
      </w:pPr>
      <w:r w:rsidRPr="002A3345">
        <w:rPr>
          <w:b/>
          <w:sz w:val="28"/>
          <w:szCs w:val="28"/>
        </w:rPr>
        <w:t xml:space="preserve">Графік </w:t>
      </w:r>
      <w:r w:rsidR="007D2A34" w:rsidRPr="002A3345">
        <w:rPr>
          <w:b/>
          <w:sz w:val="28"/>
          <w:szCs w:val="28"/>
        </w:rPr>
        <w:t xml:space="preserve">прийому </w:t>
      </w:r>
      <w:r w:rsidRPr="002A3345">
        <w:rPr>
          <w:b/>
          <w:sz w:val="28"/>
          <w:szCs w:val="28"/>
        </w:rPr>
        <w:t>документів додається</w:t>
      </w:r>
      <w:r w:rsidR="00446CD0">
        <w:rPr>
          <w:sz w:val="28"/>
          <w:szCs w:val="28"/>
        </w:rPr>
        <w:t xml:space="preserve"> (додаток 4</w:t>
      </w:r>
      <w:r w:rsidR="00427B1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11AC9" w:rsidRPr="00975382" w:rsidRDefault="00711AC9" w:rsidP="00711AC9">
      <w:pPr>
        <w:ind w:firstLine="708"/>
        <w:jc w:val="both"/>
        <w:rPr>
          <w:sz w:val="28"/>
          <w:szCs w:val="28"/>
          <w:lang w:val="ru-RU"/>
        </w:rPr>
      </w:pPr>
      <w:r w:rsidRPr="00711AC9">
        <w:rPr>
          <w:sz w:val="28"/>
          <w:szCs w:val="28"/>
        </w:rPr>
        <w:t xml:space="preserve">Електронна адреса: </w:t>
      </w:r>
      <w:hyperlink r:id="rId6" w:history="1">
        <w:r w:rsidRPr="00711AC9">
          <w:rPr>
            <w:rStyle w:val="a3"/>
            <w:sz w:val="28"/>
            <w:szCs w:val="28"/>
            <w:lang w:val="en-US"/>
          </w:rPr>
          <w:t>ueco</w:t>
        </w:r>
        <w:r w:rsidRPr="00711AC9">
          <w:rPr>
            <w:rStyle w:val="a3"/>
            <w:sz w:val="28"/>
            <w:szCs w:val="28"/>
            <w:lang w:val="ru-RU"/>
          </w:rPr>
          <w:t>@</w:t>
        </w:r>
        <w:r w:rsidRPr="00711AC9">
          <w:rPr>
            <w:rStyle w:val="a3"/>
            <w:sz w:val="28"/>
            <w:szCs w:val="28"/>
            <w:lang w:val="en-US"/>
          </w:rPr>
          <w:t>vininvest</w:t>
        </w:r>
        <w:r w:rsidRPr="00711AC9">
          <w:rPr>
            <w:rStyle w:val="a3"/>
            <w:sz w:val="28"/>
            <w:szCs w:val="28"/>
          </w:rPr>
          <w:t>.</w:t>
        </w:r>
        <w:r w:rsidRPr="00711AC9">
          <w:rPr>
            <w:rStyle w:val="a3"/>
            <w:sz w:val="28"/>
            <w:szCs w:val="28"/>
            <w:lang w:val="en-US"/>
          </w:rPr>
          <w:t>gov</w:t>
        </w:r>
        <w:r w:rsidRPr="00711AC9">
          <w:rPr>
            <w:rStyle w:val="a3"/>
            <w:sz w:val="28"/>
            <w:szCs w:val="28"/>
          </w:rPr>
          <w:t>.</w:t>
        </w:r>
        <w:r w:rsidRPr="00711AC9">
          <w:rPr>
            <w:rStyle w:val="a3"/>
            <w:sz w:val="28"/>
            <w:szCs w:val="28"/>
            <w:lang w:val="en-US"/>
          </w:rPr>
          <w:t>ua</w:t>
        </w:r>
      </w:hyperlink>
      <w:r w:rsidR="00975382">
        <w:rPr>
          <w:sz w:val="28"/>
          <w:szCs w:val="28"/>
        </w:rPr>
        <w:t xml:space="preserve"> або </w:t>
      </w:r>
      <w:hyperlink r:id="rId7" w:history="1">
        <w:r w:rsidR="00975382" w:rsidRPr="00975382">
          <w:rPr>
            <w:rStyle w:val="a3"/>
            <w:sz w:val="28"/>
            <w:szCs w:val="28"/>
            <w:lang w:val="en-US"/>
          </w:rPr>
          <w:t>ums</w:t>
        </w:r>
        <w:r w:rsidR="00975382" w:rsidRPr="00975382">
          <w:rPr>
            <w:rStyle w:val="a3"/>
            <w:sz w:val="28"/>
            <w:szCs w:val="28"/>
            <w:lang w:val="ru-RU"/>
          </w:rPr>
          <w:t>@</w:t>
        </w:r>
        <w:r w:rsidR="00975382" w:rsidRPr="00975382">
          <w:rPr>
            <w:rStyle w:val="a3"/>
            <w:sz w:val="28"/>
            <w:szCs w:val="28"/>
            <w:lang w:val="en-US"/>
          </w:rPr>
          <w:t>vin</w:t>
        </w:r>
        <w:r w:rsidR="00975382" w:rsidRPr="00975382">
          <w:rPr>
            <w:rStyle w:val="a3"/>
            <w:sz w:val="28"/>
            <w:szCs w:val="28"/>
            <w:lang w:val="ru-RU"/>
          </w:rPr>
          <w:t>.</w:t>
        </w:r>
        <w:r w:rsidR="00975382" w:rsidRPr="00975382">
          <w:rPr>
            <w:rStyle w:val="a3"/>
            <w:sz w:val="28"/>
            <w:szCs w:val="28"/>
            <w:lang w:val="en-US"/>
          </w:rPr>
          <w:t>gov</w:t>
        </w:r>
        <w:r w:rsidR="00975382" w:rsidRPr="00975382">
          <w:rPr>
            <w:rStyle w:val="a3"/>
            <w:sz w:val="28"/>
            <w:szCs w:val="28"/>
            <w:lang w:val="ru-RU"/>
          </w:rPr>
          <w:t>.</w:t>
        </w:r>
        <w:r w:rsidR="00975382" w:rsidRPr="00975382">
          <w:rPr>
            <w:rStyle w:val="a3"/>
            <w:sz w:val="28"/>
            <w:szCs w:val="28"/>
            <w:lang w:val="en-US"/>
          </w:rPr>
          <w:t>ua</w:t>
        </w:r>
      </w:hyperlink>
      <w:r w:rsidR="00975382" w:rsidRPr="00975382">
        <w:rPr>
          <w:color w:val="000080"/>
          <w:sz w:val="28"/>
          <w:szCs w:val="28"/>
          <w:lang w:val="ru-RU"/>
        </w:rPr>
        <w:t xml:space="preserve">   </w:t>
      </w:r>
    </w:p>
    <w:p w:rsidR="00C201D4" w:rsidRPr="00C25DB8" w:rsidRDefault="00711AC9" w:rsidP="00C25DB8">
      <w:pPr>
        <w:ind w:firstLine="708"/>
        <w:jc w:val="both"/>
        <w:rPr>
          <w:sz w:val="28"/>
          <w:szCs w:val="28"/>
          <w:lang w:val="ru-RU"/>
        </w:rPr>
      </w:pPr>
      <w:r w:rsidRPr="00711AC9">
        <w:rPr>
          <w:sz w:val="28"/>
          <w:szCs w:val="28"/>
        </w:rPr>
        <w:t>Телефон для довідок: 66-13-79.</w:t>
      </w:r>
    </w:p>
    <w:sectPr w:rsidR="00C201D4" w:rsidRPr="00C25DB8" w:rsidSect="00427B10">
      <w:pgSz w:w="11906" w:h="16838" w:code="9"/>
      <w:pgMar w:top="284" w:right="707" w:bottom="284" w:left="1418" w:header="708" w:footer="708" w:gutter="0"/>
      <w:cols w:space="708"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85CDA"/>
    <w:multiLevelType w:val="hybridMultilevel"/>
    <w:tmpl w:val="559EF470"/>
    <w:lvl w:ilvl="0" w:tplc="8940EC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2494D"/>
    <w:multiLevelType w:val="hybridMultilevel"/>
    <w:tmpl w:val="898C3928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69384516"/>
    <w:multiLevelType w:val="hybridMultilevel"/>
    <w:tmpl w:val="6ECAD4E4"/>
    <w:lvl w:ilvl="0" w:tplc="AB8C90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8704FC"/>
    <w:multiLevelType w:val="multilevel"/>
    <w:tmpl w:val="EA66F4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C9"/>
    <w:rsid w:val="000A2CB9"/>
    <w:rsid w:val="000A7741"/>
    <w:rsid w:val="000C01DD"/>
    <w:rsid w:val="0014554D"/>
    <w:rsid w:val="001D37D3"/>
    <w:rsid w:val="00231D93"/>
    <w:rsid w:val="00255B71"/>
    <w:rsid w:val="002A3345"/>
    <w:rsid w:val="002F45EC"/>
    <w:rsid w:val="002F7677"/>
    <w:rsid w:val="003F4FBD"/>
    <w:rsid w:val="003F7ABF"/>
    <w:rsid w:val="00414729"/>
    <w:rsid w:val="00427B10"/>
    <w:rsid w:val="00446302"/>
    <w:rsid w:val="00446CD0"/>
    <w:rsid w:val="00450CED"/>
    <w:rsid w:val="004762A5"/>
    <w:rsid w:val="00525BA5"/>
    <w:rsid w:val="005370F0"/>
    <w:rsid w:val="00557AF3"/>
    <w:rsid w:val="00596FC9"/>
    <w:rsid w:val="005B0E97"/>
    <w:rsid w:val="00711AC9"/>
    <w:rsid w:val="007562F7"/>
    <w:rsid w:val="007A4C81"/>
    <w:rsid w:val="007B021D"/>
    <w:rsid w:val="007D2A34"/>
    <w:rsid w:val="007E0CFF"/>
    <w:rsid w:val="00836707"/>
    <w:rsid w:val="008A3A5B"/>
    <w:rsid w:val="008A411B"/>
    <w:rsid w:val="00975382"/>
    <w:rsid w:val="00991DEA"/>
    <w:rsid w:val="009E49CF"/>
    <w:rsid w:val="009F0B13"/>
    <w:rsid w:val="00A03ED8"/>
    <w:rsid w:val="00A61677"/>
    <w:rsid w:val="00AA62F4"/>
    <w:rsid w:val="00AC2AE5"/>
    <w:rsid w:val="00AD139D"/>
    <w:rsid w:val="00B8313A"/>
    <w:rsid w:val="00BD71D2"/>
    <w:rsid w:val="00C25DB8"/>
    <w:rsid w:val="00CC7946"/>
    <w:rsid w:val="00D01659"/>
    <w:rsid w:val="00D136B2"/>
    <w:rsid w:val="00E86439"/>
    <w:rsid w:val="00F46E39"/>
    <w:rsid w:val="00F962DD"/>
    <w:rsid w:val="00FC299C"/>
    <w:rsid w:val="00FC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B01C2-57F7-44B6-B464-CFF1D8C5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1A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1AC9"/>
  </w:style>
  <w:style w:type="character" w:customStyle="1" w:styleId="a4">
    <w:name w:val="Сноска_"/>
    <w:link w:val="a5"/>
    <w:rsid w:val="00711AC9"/>
    <w:rPr>
      <w:sz w:val="26"/>
      <w:szCs w:val="26"/>
      <w:shd w:val="clear" w:color="auto" w:fill="FFFFFF"/>
    </w:rPr>
  </w:style>
  <w:style w:type="character" w:customStyle="1" w:styleId="a6">
    <w:name w:val="Основной текст_"/>
    <w:link w:val="2"/>
    <w:rsid w:val="00711AC9"/>
    <w:rPr>
      <w:sz w:val="26"/>
      <w:szCs w:val="26"/>
      <w:shd w:val="clear" w:color="auto" w:fill="FFFFFF"/>
    </w:rPr>
  </w:style>
  <w:style w:type="character" w:customStyle="1" w:styleId="a7">
    <w:name w:val="Основной текст + Полужирный"/>
    <w:rsid w:val="00711AC9"/>
    <w:rPr>
      <w:b/>
      <w:b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uk-UA"/>
    </w:rPr>
  </w:style>
  <w:style w:type="paragraph" w:customStyle="1" w:styleId="a5">
    <w:name w:val="Сноска"/>
    <w:basedOn w:val="a"/>
    <w:link w:val="a4"/>
    <w:rsid w:val="00711AC9"/>
    <w:pPr>
      <w:widowControl w:val="0"/>
      <w:shd w:val="clear" w:color="auto" w:fill="FFFFFF"/>
      <w:spacing w:before="660" w:line="322" w:lineRule="exact"/>
      <w:ind w:firstLine="7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">
    <w:name w:val="Основной текст2"/>
    <w:basedOn w:val="a"/>
    <w:link w:val="a6"/>
    <w:rsid w:val="00711AC9"/>
    <w:pPr>
      <w:widowControl w:val="0"/>
      <w:shd w:val="clear" w:color="auto" w:fill="FFFFFF"/>
      <w:spacing w:before="660" w:line="322" w:lineRule="exact"/>
      <w:ind w:hanging="32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8">
    <w:name w:val="a"/>
    <w:basedOn w:val="a"/>
    <w:rsid w:val="00711AC9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rsid w:val="00711AC9"/>
  </w:style>
  <w:style w:type="paragraph" w:styleId="a9">
    <w:name w:val="List Paragraph"/>
    <w:basedOn w:val="a"/>
    <w:uiPriority w:val="34"/>
    <w:qFormat/>
    <w:rsid w:val="00D13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ms@vin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eco@vininvest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5BBA4-0BCC-40C5-86E1-AB049364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3174</Words>
  <Characters>1810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afanasenko</dc:creator>
  <cp:keywords/>
  <dc:description/>
  <cp:lastModifiedBy>babuch</cp:lastModifiedBy>
  <cp:revision>36</cp:revision>
  <dcterms:created xsi:type="dcterms:W3CDTF">2016-03-21T09:27:00Z</dcterms:created>
  <dcterms:modified xsi:type="dcterms:W3CDTF">2017-07-17T12:39:00Z</dcterms:modified>
</cp:coreProperties>
</file>