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0B" w:rsidRDefault="00D1000B" w:rsidP="00D1000B">
      <w:pPr>
        <w:pStyle w:val="a5"/>
      </w:pPr>
      <w:r>
        <w:object w:dxaOrig="830"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614145742" r:id="rId6"/>
        </w:object>
      </w:r>
    </w:p>
    <w:p w:rsidR="00D1000B" w:rsidRPr="006A4E41" w:rsidRDefault="00D1000B" w:rsidP="00D1000B">
      <w:pPr>
        <w:pStyle w:val="a5"/>
        <w:rPr>
          <w:szCs w:val="28"/>
        </w:rPr>
      </w:pPr>
      <w:r w:rsidRPr="006A4E41">
        <w:rPr>
          <w:szCs w:val="28"/>
        </w:rPr>
        <w:t>Україна</w:t>
      </w:r>
    </w:p>
    <w:p w:rsidR="00D1000B" w:rsidRPr="006A4E41" w:rsidRDefault="00D1000B" w:rsidP="00D1000B">
      <w:pPr>
        <w:pStyle w:val="1"/>
        <w:jc w:val="center"/>
        <w:rPr>
          <w:rFonts w:ascii="Bookman Old Style" w:hAnsi="Bookman Old Style"/>
          <w:sz w:val="28"/>
          <w:szCs w:val="28"/>
          <w:lang w:val="uk-UA"/>
        </w:rPr>
      </w:pPr>
      <w:r w:rsidRPr="006A4E41">
        <w:rPr>
          <w:rFonts w:ascii="Bookman Old Style" w:hAnsi="Bookman Old Style"/>
          <w:sz w:val="28"/>
          <w:szCs w:val="28"/>
        </w:rPr>
        <w:t>ТОМАШПІЛЬСЬКА РАЙОННА РАДА</w:t>
      </w:r>
    </w:p>
    <w:p w:rsidR="00D1000B" w:rsidRPr="006A4E41" w:rsidRDefault="00D1000B" w:rsidP="00D1000B">
      <w:pPr>
        <w:pStyle w:val="1"/>
        <w:jc w:val="center"/>
        <w:rPr>
          <w:i/>
          <w:sz w:val="28"/>
          <w:szCs w:val="28"/>
          <w:lang w:val="uk-UA"/>
        </w:rPr>
      </w:pPr>
      <w:r w:rsidRPr="006A4E41">
        <w:rPr>
          <w:sz w:val="28"/>
          <w:szCs w:val="28"/>
          <w:lang w:val="uk-UA"/>
        </w:rPr>
        <w:t>Постійна комісія районної ради з питань агропромислового комплексу, регулювання земельних ресурсів, реформування земельних відносин,розвитку особистих підсобних господарств</w:t>
      </w:r>
    </w:p>
    <w:p w:rsidR="00D1000B" w:rsidRPr="006A4E41" w:rsidRDefault="005A6554" w:rsidP="00D1000B">
      <w:pPr>
        <w:jc w:val="center"/>
        <w:rPr>
          <w:sz w:val="28"/>
          <w:szCs w:val="28"/>
        </w:rPr>
      </w:pPr>
      <w:r w:rsidRPr="005A6554">
        <w:rPr>
          <w:noProof/>
          <w:sz w:val="28"/>
          <w:szCs w:val="28"/>
          <w:lang w:eastAsia="en-US"/>
        </w:rPr>
        <w:pict>
          <v:line id="_x0000_s1026" style="position:absolute;left:0;text-align:left;z-index:251658240" from="0,7.5pt" to="510.25pt,7.5pt" strokecolor="#339" strokeweight="4.5pt">
            <v:stroke linestyle="thickThin"/>
          </v:line>
        </w:pict>
      </w:r>
    </w:p>
    <w:p w:rsidR="00D1000B" w:rsidRPr="00671B76" w:rsidRDefault="00D1000B" w:rsidP="00D1000B">
      <w:pPr>
        <w:pStyle w:val="2"/>
        <w:rPr>
          <w:rFonts w:ascii="Times New Roman" w:hAnsi="Times New Roman"/>
          <w:color w:val="000000" w:themeColor="text1"/>
          <w:sz w:val="28"/>
          <w:szCs w:val="28"/>
          <w:lang w:val="uk-UA"/>
        </w:rPr>
      </w:pPr>
      <w:r w:rsidRPr="00671B76">
        <w:rPr>
          <w:rFonts w:ascii="Times New Roman" w:hAnsi="Times New Roman"/>
          <w:color w:val="000000" w:themeColor="text1"/>
          <w:sz w:val="28"/>
          <w:szCs w:val="28"/>
        </w:rPr>
        <w:t xml:space="preserve">ПРОТОКОЛ  № </w:t>
      </w:r>
      <w:r w:rsidR="00165039" w:rsidRPr="00671B76">
        <w:rPr>
          <w:rFonts w:ascii="Times New Roman" w:hAnsi="Times New Roman"/>
          <w:color w:val="000000" w:themeColor="text1"/>
          <w:sz w:val="28"/>
          <w:szCs w:val="28"/>
          <w:lang w:val="uk-UA"/>
        </w:rPr>
        <w:t>2</w:t>
      </w:r>
      <w:r w:rsidR="00C02834">
        <w:rPr>
          <w:rFonts w:ascii="Times New Roman" w:hAnsi="Times New Roman"/>
          <w:color w:val="000000" w:themeColor="text1"/>
          <w:sz w:val="28"/>
          <w:szCs w:val="28"/>
          <w:lang w:val="uk-UA"/>
        </w:rPr>
        <w:t>3</w:t>
      </w:r>
    </w:p>
    <w:p w:rsidR="00D1000B" w:rsidRPr="006A4E41" w:rsidRDefault="00EE7FEE" w:rsidP="00D1000B">
      <w:pPr>
        <w:jc w:val="right"/>
        <w:rPr>
          <w:sz w:val="28"/>
          <w:szCs w:val="28"/>
          <w:u w:val="single"/>
        </w:rPr>
      </w:pPr>
      <w:r>
        <w:rPr>
          <w:sz w:val="28"/>
          <w:szCs w:val="28"/>
          <w:u w:val="single"/>
        </w:rPr>
        <w:t>2</w:t>
      </w:r>
      <w:r w:rsidR="00C02834">
        <w:rPr>
          <w:sz w:val="28"/>
          <w:szCs w:val="28"/>
          <w:u w:val="single"/>
        </w:rPr>
        <w:t>6</w:t>
      </w:r>
      <w:r w:rsidR="00D1000B">
        <w:rPr>
          <w:sz w:val="28"/>
          <w:szCs w:val="28"/>
          <w:u w:val="single"/>
        </w:rPr>
        <w:t xml:space="preserve"> </w:t>
      </w:r>
      <w:r w:rsidR="00C02834">
        <w:rPr>
          <w:sz w:val="28"/>
          <w:szCs w:val="28"/>
          <w:u w:val="single"/>
        </w:rPr>
        <w:t>лютого</w:t>
      </w:r>
      <w:r w:rsidR="00D1000B" w:rsidRPr="006A4E41">
        <w:rPr>
          <w:sz w:val="28"/>
          <w:szCs w:val="28"/>
          <w:u w:val="single"/>
        </w:rPr>
        <w:t xml:space="preserve"> 201</w:t>
      </w:r>
      <w:r w:rsidR="00C02834">
        <w:rPr>
          <w:sz w:val="28"/>
          <w:szCs w:val="28"/>
          <w:u w:val="single"/>
        </w:rPr>
        <w:t>9</w:t>
      </w:r>
      <w:r w:rsidR="00D1000B" w:rsidRPr="006A4E41">
        <w:rPr>
          <w:sz w:val="28"/>
          <w:szCs w:val="28"/>
          <w:u w:val="single"/>
        </w:rPr>
        <w:t xml:space="preserve"> року</w:t>
      </w:r>
    </w:p>
    <w:p w:rsidR="00D1000B" w:rsidRPr="006A4E41" w:rsidRDefault="00D1000B" w:rsidP="00D1000B">
      <w:pPr>
        <w:ind w:left="5040"/>
        <w:rPr>
          <w:b/>
          <w:bCs/>
          <w:sz w:val="28"/>
          <w:szCs w:val="28"/>
        </w:rPr>
      </w:pPr>
    </w:p>
    <w:p w:rsidR="00D1000B" w:rsidRPr="006A4E41" w:rsidRDefault="00D1000B" w:rsidP="00D1000B">
      <w:pPr>
        <w:rPr>
          <w:b/>
          <w:bCs/>
          <w:sz w:val="28"/>
          <w:szCs w:val="28"/>
        </w:rPr>
      </w:pPr>
      <w:r w:rsidRPr="006A4E41">
        <w:rPr>
          <w:b/>
          <w:bCs/>
          <w:sz w:val="28"/>
          <w:szCs w:val="28"/>
        </w:rPr>
        <w:t>ПРИСУТНІ:</w:t>
      </w:r>
    </w:p>
    <w:p w:rsidR="00D1000B" w:rsidRPr="006A4E41" w:rsidRDefault="00D1000B" w:rsidP="00D1000B">
      <w:pPr>
        <w:rPr>
          <w:sz w:val="28"/>
          <w:szCs w:val="28"/>
        </w:rPr>
      </w:pPr>
      <w:r w:rsidRPr="006A4E41">
        <w:rPr>
          <w:b/>
          <w:sz w:val="28"/>
          <w:szCs w:val="28"/>
        </w:rPr>
        <w:t xml:space="preserve">Голова комісії - </w:t>
      </w:r>
      <w:proofErr w:type="spellStart"/>
      <w:r w:rsidRPr="006A4E41">
        <w:rPr>
          <w:bCs/>
          <w:sz w:val="28"/>
          <w:szCs w:val="28"/>
        </w:rPr>
        <w:t>Милимуха</w:t>
      </w:r>
      <w:proofErr w:type="spellEnd"/>
      <w:r w:rsidRPr="006A4E41">
        <w:rPr>
          <w:bCs/>
          <w:sz w:val="28"/>
          <w:szCs w:val="28"/>
        </w:rPr>
        <w:t xml:space="preserve"> В.М.</w:t>
      </w:r>
    </w:p>
    <w:p w:rsidR="00C02834" w:rsidRDefault="00D1000B" w:rsidP="00D1000B">
      <w:pPr>
        <w:rPr>
          <w:sz w:val="28"/>
          <w:szCs w:val="28"/>
        </w:rPr>
      </w:pPr>
      <w:r w:rsidRPr="006A4E41">
        <w:rPr>
          <w:b/>
          <w:bCs/>
          <w:sz w:val="28"/>
          <w:szCs w:val="28"/>
        </w:rPr>
        <w:t xml:space="preserve">Члени постійної комісії: </w:t>
      </w:r>
      <w:proofErr w:type="spellStart"/>
      <w:r w:rsidRPr="006A4E41">
        <w:rPr>
          <w:sz w:val="28"/>
          <w:szCs w:val="28"/>
        </w:rPr>
        <w:t>Варич</w:t>
      </w:r>
      <w:proofErr w:type="spellEnd"/>
      <w:r w:rsidRPr="006A4E41">
        <w:rPr>
          <w:sz w:val="28"/>
          <w:szCs w:val="28"/>
        </w:rPr>
        <w:t xml:space="preserve"> Р.М.</w:t>
      </w:r>
      <w:r w:rsidR="00C02834">
        <w:rPr>
          <w:sz w:val="28"/>
          <w:szCs w:val="28"/>
        </w:rPr>
        <w:t xml:space="preserve">, Мельник М.Є., </w:t>
      </w:r>
      <w:proofErr w:type="spellStart"/>
      <w:r w:rsidR="00C02834">
        <w:rPr>
          <w:sz w:val="28"/>
          <w:szCs w:val="28"/>
        </w:rPr>
        <w:t>Босакевич</w:t>
      </w:r>
      <w:proofErr w:type="spellEnd"/>
      <w:r w:rsidR="00C02834">
        <w:rPr>
          <w:sz w:val="28"/>
          <w:szCs w:val="28"/>
        </w:rPr>
        <w:t xml:space="preserve"> М.С.</w:t>
      </w:r>
    </w:p>
    <w:p w:rsidR="00D1000B" w:rsidRDefault="00D1000B" w:rsidP="00D1000B">
      <w:pPr>
        <w:rPr>
          <w:b/>
          <w:sz w:val="28"/>
          <w:szCs w:val="28"/>
        </w:rPr>
      </w:pPr>
      <w:r w:rsidRPr="006A4E41">
        <w:rPr>
          <w:b/>
          <w:sz w:val="28"/>
          <w:szCs w:val="28"/>
        </w:rPr>
        <w:t>Запрошені:</w:t>
      </w:r>
    </w:p>
    <w:p w:rsidR="00C02834" w:rsidRDefault="00C02834" w:rsidP="00D1000B">
      <w:pPr>
        <w:rPr>
          <w:sz w:val="28"/>
          <w:szCs w:val="28"/>
        </w:rPr>
      </w:pPr>
      <w:r w:rsidRPr="00C02834">
        <w:rPr>
          <w:sz w:val="28"/>
          <w:szCs w:val="28"/>
        </w:rPr>
        <w:t xml:space="preserve">Грабчак П.О.- начальник </w:t>
      </w:r>
      <w:proofErr w:type="spellStart"/>
      <w:r w:rsidRPr="00C02834">
        <w:rPr>
          <w:sz w:val="28"/>
          <w:szCs w:val="28"/>
        </w:rPr>
        <w:t>Томашпільського</w:t>
      </w:r>
      <w:proofErr w:type="spellEnd"/>
      <w:r w:rsidRPr="00C02834">
        <w:rPr>
          <w:sz w:val="28"/>
          <w:szCs w:val="28"/>
        </w:rPr>
        <w:t xml:space="preserve"> районного управління </w:t>
      </w:r>
      <w:proofErr w:type="spellStart"/>
      <w:r w:rsidRPr="00C02834">
        <w:rPr>
          <w:sz w:val="28"/>
          <w:szCs w:val="28"/>
        </w:rPr>
        <w:t>Держпродспоживслужби</w:t>
      </w:r>
      <w:proofErr w:type="spellEnd"/>
      <w:r w:rsidRPr="00C02834">
        <w:rPr>
          <w:sz w:val="28"/>
          <w:szCs w:val="28"/>
        </w:rPr>
        <w:t xml:space="preserve"> у Вінницькій області</w:t>
      </w:r>
      <w:r>
        <w:rPr>
          <w:sz w:val="28"/>
          <w:szCs w:val="28"/>
        </w:rPr>
        <w:t>.</w:t>
      </w:r>
    </w:p>
    <w:p w:rsidR="00C02834" w:rsidRPr="00C02834" w:rsidRDefault="00C02834" w:rsidP="00D1000B">
      <w:pPr>
        <w:rPr>
          <w:sz w:val="28"/>
          <w:szCs w:val="28"/>
        </w:rPr>
      </w:pPr>
      <w:proofErr w:type="spellStart"/>
      <w:r>
        <w:rPr>
          <w:sz w:val="28"/>
          <w:szCs w:val="28"/>
        </w:rPr>
        <w:t>Загороднюк</w:t>
      </w:r>
      <w:proofErr w:type="spellEnd"/>
      <w:r>
        <w:rPr>
          <w:sz w:val="28"/>
          <w:szCs w:val="28"/>
        </w:rPr>
        <w:t xml:space="preserve"> В.А.- </w:t>
      </w:r>
      <w:r w:rsidR="00CD55E3">
        <w:rPr>
          <w:sz w:val="28"/>
          <w:szCs w:val="28"/>
        </w:rPr>
        <w:t xml:space="preserve">головний спеціаліст управління фіто санітарної безпеки Головного управління </w:t>
      </w:r>
      <w:proofErr w:type="spellStart"/>
      <w:r w:rsidR="00CD55E3">
        <w:rPr>
          <w:sz w:val="28"/>
          <w:szCs w:val="28"/>
        </w:rPr>
        <w:t>Держпродспоживслужби</w:t>
      </w:r>
      <w:proofErr w:type="spellEnd"/>
      <w:r w:rsidR="00CD55E3">
        <w:rPr>
          <w:sz w:val="28"/>
          <w:szCs w:val="28"/>
        </w:rPr>
        <w:t xml:space="preserve"> у Вінницькій області.</w:t>
      </w:r>
    </w:p>
    <w:p w:rsidR="00D1000B" w:rsidRDefault="00D1000B" w:rsidP="00D1000B">
      <w:pPr>
        <w:rPr>
          <w:sz w:val="28"/>
          <w:szCs w:val="28"/>
        </w:rPr>
      </w:pPr>
      <w:proofErr w:type="spellStart"/>
      <w:r w:rsidRPr="006A4E41">
        <w:rPr>
          <w:sz w:val="28"/>
          <w:szCs w:val="28"/>
        </w:rPr>
        <w:t>Роштабіга</w:t>
      </w:r>
      <w:proofErr w:type="spellEnd"/>
      <w:r w:rsidRPr="006A4E41">
        <w:rPr>
          <w:sz w:val="28"/>
          <w:szCs w:val="28"/>
        </w:rPr>
        <w:t xml:space="preserve"> Л.Ф. – головний спеціаліст відділу організаційного забезпечення діяльності ради.</w:t>
      </w:r>
    </w:p>
    <w:p w:rsidR="00D1000B" w:rsidRPr="006A4E41" w:rsidRDefault="00D1000B" w:rsidP="00D1000B">
      <w:pPr>
        <w:rPr>
          <w:sz w:val="28"/>
          <w:szCs w:val="28"/>
        </w:rPr>
      </w:pPr>
    </w:p>
    <w:p w:rsidR="00166BF6" w:rsidRDefault="00D1000B" w:rsidP="00166BF6">
      <w:pPr>
        <w:ind w:firstLine="540"/>
        <w:rPr>
          <w:b/>
          <w:sz w:val="28"/>
          <w:szCs w:val="28"/>
        </w:rPr>
      </w:pPr>
      <w:r w:rsidRPr="006A4E41">
        <w:rPr>
          <w:b/>
          <w:sz w:val="28"/>
          <w:szCs w:val="28"/>
        </w:rPr>
        <w:t>ПОРЯДОК ДЕННИЙ:</w:t>
      </w:r>
    </w:p>
    <w:p w:rsidR="00540A56" w:rsidRPr="00166BF6" w:rsidRDefault="00166BF6" w:rsidP="00166BF6">
      <w:pPr>
        <w:ind w:firstLine="540"/>
        <w:rPr>
          <w:b/>
          <w:sz w:val="28"/>
          <w:szCs w:val="28"/>
        </w:rPr>
      </w:pPr>
      <w:r>
        <w:rPr>
          <w:b/>
          <w:sz w:val="28"/>
          <w:szCs w:val="28"/>
        </w:rPr>
        <w:t>1</w:t>
      </w:r>
      <w:r w:rsidR="00E74E38" w:rsidRPr="00E74E38">
        <w:rPr>
          <w:sz w:val="28"/>
          <w:szCs w:val="28"/>
        </w:rPr>
        <w:t>.</w:t>
      </w:r>
      <w:r w:rsidR="00540A56" w:rsidRPr="00540A56">
        <w:t xml:space="preserve"> </w:t>
      </w:r>
      <w:r w:rsidR="00540A56" w:rsidRPr="00540A56">
        <w:rPr>
          <w:sz w:val="28"/>
          <w:szCs w:val="28"/>
        </w:rPr>
        <w:t xml:space="preserve">Про роботу в </w:t>
      </w:r>
      <w:proofErr w:type="spellStart"/>
      <w:r w:rsidR="00540A56" w:rsidRPr="00540A56">
        <w:rPr>
          <w:sz w:val="28"/>
          <w:szCs w:val="28"/>
        </w:rPr>
        <w:t>Томашпільському</w:t>
      </w:r>
      <w:proofErr w:type="spellEnd"/>
      <w:r w:rsidR="00540A56" w:rsidRPr="00540A56">
        <w:rPr>
          <w:sz w:val="28"/>
          <w:szCs w:val="28"/>
        </w:rPr>
        <w:t xml:space="preserve"> районі </w:t>
      </w:r>
      <w:proofErr w:type="spellStart"/>
      <w:r w:rsidR="00540A56" w:rsidRPr="00540A56">
        <w:rPr>
          <w:sz w:val="28"/>
          <w:szCs w:val="28"/>
        </w:rPr>
        <w:t>держпродспоживслужби</w:t>
      </w:r>
      <w:proofErr w:type="spellEnd"/>
      <w:r w:rsidR="00540A56" w:rsidRPr="00540A56">
        <w:rPr>
          <w:sz w:val="28"/>
          <w:szCs w:val="28"/>
        </w:rPr>
        <w:t xml:space="preserve"> у Вінницькій області за 2018 рік та шляхи поліпшення безпечності харчових продуктів для населення, зменшення потенційних навантажень на сільськогосподарську продукцію, контроль за якістю добрив та пестицидів при вирощуванні сільськогосподарської продукції, утилізація використаної тари.</w:t>
      </w:r>
    </w:p>
    <w:p w:rsidR="0065643B" w:rsidRPr="00E74E38" w:rsidRDefault="00E74E38" w:rsidP="00166BF6">
      <w:pPr>
        <w:rPr>
          <w:sz w:val="28"/>
          <w:szCs w:val="28"/>
        </w:rPr>
      </w:pPr>
      <w:r>
        <w:rPr>
          <w:b/>
          <w:sz w:val="28"/>
          <w:szCs w:val="28"/>
        </w:rPr>
        <w:t>Інформує:</w:t>
      </w:r>
      <w:r w:rsidR="0065643B" w:rsidRPr="00E74E38">
        <w:rPr>
          <w:sz w:val="28"/>
          <w:szCs w:val="28"/>
        </w:rPr>
        <w:t xml:space="preserve"> </w:t>
      </w:r>
      <w:r w:rsidR="00540A56" w:rsidRPr="00C02834">
        <w:rPr>
          <w:sz w:val="28"/>
          <w:szCs w:val="28"/>
        </w:rPr>
        <w:t xml:space="preserve">Грабчак П.О.- начальник </w:t>
      </w:r>
      <w:proofErr w:type="spellStart"/>
      <w:r w:rsidR="00540A56" w:rsidRPr="00C02834">
        <w:rPr>
          <w:sz w:val="28"/>
          <w:szCs w:val="28"/>
        </w:rPr>
        <w:t>Томашпільського</w:t>
      </w:r>
      <w:proofErr w:type="spellEnd"/>
      <w:r w:rsidR="00540A56" w:rsidRPr="00C02834">
        <w:rPr>
          <w:sz w:val="28"/>
          <w:szCs w:val="28"/>
        </w:rPr>
        <w:t xml:space="preserve"> районного управління </w:t>
      </w:r>
      <w:proofErr w:type="spellStart"/>
      <w:r w:rsidR="00540A56" w:rsidRPr="00C02834">
        <w:rPr>
          <w:sz w:val="28"/>
          <w:szCs w:val="28"/>
        </w:rPr>
        <w:t>Держпродспоживслужби</w:t>
      </w:r>
      <w:proofErr w:type="spellEnd"/>
      <w:r w:rsidR="00540A56" w:rsidRPr="00C02834">
        <w:rPr>
          <w:sz w:val="28"/>
          <w:szCs w:val="28"/>
        </w:rPr>
        <w:t xml:space="preserve"> у Вінницькій області</w:t>
      </w:r>
      <w:r w:rsidR="00540A56">
        <w:rPr>
          <w:sz w:val="28"/>
          <w:szCs w:val="28"/>
        </w:rPr>
        <w:t>.</w:t>
      </w:r>
    </w:p>
    <w:p w:rsidR="00D1000B" w:rsidRDefault="00D1000B" w:rsidP="00D1000B">
      <w:pPr>
        <w:ind w:left="-284" w:firstLine="708"/>
        <w:jc w:val="both"/>
        <w:rPr>
          <w:b/>
          <w:sz w:val="28"/>
          <w:szCs w:val="28"/>
        </w:rPr>
      </w:pPr>
    </w:p>
    <w:p w:rsidR="00D1000B" w:rsidRPr="00B10EAD" w:rsidRDefault="00166BF6" w:rsidP="00AE3CDA">
      <w:pPr>
        <w:ind w:left="-284"/>
        <w:jc w:val="both"/>
        <w:rPr>
          <w:sz w:val="28"/>
          <w:szCs w:val="28"/>
        </w:rPr>
      </w:pPr>
      <w:r>
        <w:rPr>
          <w:b/>
          <w:sz w:val="28"/>
          <w:szCs w:val="28"/>
        </w:rPr>
        <w:t xml:space="preserve">        2</w:t>
      </w:r>
      <w:r w:rsidR="00D1000B">
        <w:rPr>
          <w:b/>
          <w:sz w:val="28"/>
          <w:szCs w:val="28"/>
        </w:rPr>
        <w:t xml:space="preserve">.  </w:t>
      </w:r>
      <w:r w:rsidR="00D1000B">
        <w:rPr>
          <w:sz w:val="28"/>
          <w:szCs w:val="28"/>
        </w:rPr>
        <w:t xml:space="preserve">Про ознайомлення з проектами рішень, що виносяться на розгляд </w:t>
      </w:r>
      <w:r w:rsidR="002B7823">
        <w:rPr>
          <w:sz w:val="28"/>
          <w:szCs w:val="28"/>
        </w:rPr>
        <w:t>3</w:t>
      </w:r>
      <w:r>
        <w:rPr>
          <w:sz w:val="28"/>
          <w:szCs w:val="28"/>
        </w:rPr>
        <w:t>4</w:t>
      </w:r>
      <w:r w:rsidR="00D1000B">
        <w:rPr>
          <w:sz w:val="28"/>
          <w:szCs w:val="28"/>
        </w:rPr>
        <w:t xml:space="preserve"> сесії 7 скликання.</w:t>
      </w:r>
    </w:p>
    <w:p w:rsidR="00D1000B" w:rsidRPr="00DA5DE6" w:rsidRDefault="00D1000B" w:rsidP="00AE3CDA">
      <w:pPr>
        <w:ind w:left="-284"/>
        <w:jc w:val="both"/>
        <w:rPr>
          <w:sz w:val="28"/>
          <w:szCs w:val="28"/>
        </w:rPr>
      </w:pPr>
      <w:r>
        <w:rPr>
          <w:b/>
          <w:sz w:val="28"/>
          <w:szCs w:val="28"/>
        </w:rPr>
        <w:t xml:space="preserve">Інформує: </w:t>
      </w:r>
      <w:proofErr w:type="spellStart"/>
      <w:r w:rsidRPr="00DA5DE6">
        <w:rPr>
          <w:sz w:val="28"/>
          <w:szCs w:val="28"/>
        </w:rPr>
        <w:t>Милимуха</w:t>
      </w:r>
      <w:proofErr w:type="spellEnd"/>
      <w:r w:rsidRPr="00DA5DE6">
        <w:rPr>
          <w:sz w:val="28"/>
          <w:szCs w:val="28"/>
        </w:rPr>
        <w:t xml:space="preserve"> В.М. – голова постійної комісії з питань агропромислового комплексу, регулювання земельних ресурсів, реформування земельних відносин, розвитку особистих підсобних господарств .</w:t>
      </w:r>
    </w:p>
    <w:p w:rsidR="00AE3CDA" w:rsidRDefault="00AE3CDA" w:rsidP="00AE3CDA">
      <w:pPr>
        <w:ind w:left="-284"/>
        <w:jc w:val="both"/>
        <w:rPr>
          <w:sz w:val="28"/>
          <w:szCs w:val="28"/>
        </w:rPr>
      </w:pPr>
    </w:p>
    <w:p w:rsidR="00166BF6" w:rsidRDefault="00FD5FAA" w:rsidP="00166BF6">
      <w:pPr>
        <w:jc w:val="both"/>
        <w:rPr>
          <w:sz w:val="28"/>
          <w:szCs w:val="28"/>
        </w:rPr>
      </w:pPr>
      <w:r>
        <w:rPr>
          <w:b/>
          <w:sz w:val="28"/>
          <w:szCs w:val="28"/>
        </w:rPr>
        <w:t>1.</w:t>
      </w:r>
      <w:r w:rsidR="00524233" w:rsidRPr="00FD5FAA">
        <w:rPr>
          <w:b/>
          <w:sz w:val="28"/>
          <w:szCs w:val="28"/>
        </w:rPr>
        <w:t xml:space="preserve">СЛУХАЛИ: </w:t>
      </w:r>
      <w:r w:rsidR="00166BF6" w:rsidRPr="00166BF6">
        <w:rPr>
          <w:sz w:val="28"/>
          <w:szCs w:val="28"/>
        </w:rPr>
        <w:t xml:space="preserve">Про роботу в </w:t>
      </w:r>
      <w:proofErr w:type="spellStart"/>
      <w:r w:rsidR="00166BF6" w:rsidRPr="00166BF6">
        <w:rPr>
          <w:sz w:val="28"/>
          <w:szCs w:val="28"/>
        </w:rPr>
        <w:t>Томашпільському</w:t>
      </w:r>
      <w:proofErr w:type="spellEnd"/>
      <w:r w:rsidR="00166BF6" w:rsidRPr="00166BF6">
        <w:rPr>
          <w:sz w:val="28"/>
          <w:szCs w:val="28"/>
        </w:rPr>
        <w:t xml:space="preserve"> районі </w:t>
      </w:r>
      <w:proofErr w:type="spellStart"/>
      <w:r w:rsidR="00166BF6" w:rsidRPr="00166BF6">
        <w:rPr>
          <w:sz w:val="28"/>
          <w:szCs w:val="28"/>
        </w:rPr>
        <w:t>держпродспоживслужби</w:t>
      </w:r>
      <w:proofErr w:type="spellEnd"/>
      <w:r w:rsidR="00166BF6" w:rsidRPr="00166BF6">
        <w:rPr>
          <w:sz w:val="28"/>
          <w:szCs w:val="28"/>
        </w:rPr>
        <w:t xml:space="preserve"> у Вінницькій області за 2018 рік та шляхи </w:t>
      </w:r>
      <w:r w:rsidR="00166BF6" w:rsidRPr="00166BF6">
        <w:rPr>
          <w:sz w:val="28"/>
          <w:szCs w:val="28"/>
        </w:rPr>
        <w:lastRenderedPageBreak/>
        <w:t>поліпшення безпечності харчових продуктів для населення, зменшення потенційних навантажень на сільськогосподарську продукцію, контроль за якістю добрив та пестицидів при вирощуванні сільськогосподарської продукції, утилізація використаної тари.</w:t>
      </w:r>
    </w:p>
    <w:p w:rsidR="00AE3CDA" w:rsidRDefault="00524233" w:rsidP="00166BF6">
      <w:pPr>
        <w:jc w:val="both"/>
        <w:rPr>
          <w:sz w:val="28"/>
          <w:szCs w:val="28"/>
        </w:rPr>
      </w:pPr>
      <w:r w:rsidRPr="006A4E41">
        <w:rPr>
          <w:b/>
          <w:sz w:val="28"/>
          <w:szCs w:val="28"/>
        </w:rPr>
        <w:t>ВИРІШИЛИ</w:t>
      </w:r>
      <w:r w:rsidRPr="006A4E41">
        <w:rPr>
          <w:sz w:val="28"/>
          <w:szCs w:val="28"/>
        </w:rPr>
        <w:t>:</w:t>
      </w:r>
      <w:r w:rsidRPr="00524233">
        <w:rPr>
          <w:sz w:val="28"/>
          <w:szCs w:val="28"/>
        </w:rPr>
        <w:t xml:space="preserve"> </w:t>
      </w:r>
      <w:r w:rsidR="00166BF6" w:rsidRPr="00166BF6">
        <w:rPr>
          <w:sz w:val="28"/>
          <w:szCs w:val="28"/>
        </w:rPr>
        <w:t xml:space="preserve">Про роботу в </w:t>
      </w:r>
      <w:proofErr w:type="spellStart"/>
      <w:r w:rsidR="00166BF6" w:rsidRPr="00166BF6">
        <w:rPr>
          <w:sz w:val="28"/>
          <w:szCs w:val="28"/>
        </w:rPr>
        <w:t>Томашпільському</w:t>
      </w:r>
      <w:proofErr w:type="spellEnd"/>
      <w:r w:rsidR="00166BF6" w:rsidRPr="00166BF6">
        <w:rPr>
          <w:sz w:val="28"/>
          <w:szCs w:val="28"/>
        </w:rPr>
        <w:t xml:space="preserve"> районі </w:t>
      </w:r>
      <w:proofErr w:type="spellStart"/>
      <w:r w:rsidR="00166BF6" w:rsidRPr="00166BF6">
        <w:rPr>
          <w:sz w:val="28"/>
          <w:szCs w:val="28"/>
        </w:rPr>
        <w:t>держпродспоживслужби</w:t>
      </w:r>
      <w:proofErr w:type="spellEnd"/>
      <w:r w:rsidR="00166BF6" w:rsidRPr="00166BF6">
        <w:rPr>
          <w:sz w:val="28"/>
          <w:szCs w:val="28"/>
        </w:rPr>
        <w:t xml:space="preserve"> у Вінницькій області за 2018 рік та шляхи поліпшення безпечності харчових продуктів для населення, зменшення потенційних навантажень на сільськогосподарську продукцію, контроль за якістю добрив та пестицидів при вирощуванні сільськогосподарської продукці</w:t>
      </w:r>
      <w:r w:rsidR="00166BF6">
        <w:rPr>
          <w:sz w:val="28"/>
          <w:szCs w:val="28"/>
        </w:rPr>
        <w:t xml:space="preserve">ї, утилізація використаної тари </w:t>
      </w:r>
      <w:r w:rsidR="00166BF6" w:rsidRPr="00AE3CDA">
        <w:rPr>
          <w:sz w:val="28"/>
          <w:szCs w:val="28"/>
        </w:rPr>
        <w:t>прийняти до відома.</w:t>
      </w:r>
    </w:p>
    <w:p w:rsidR="00524233" w:rsidRDefault="00524233" w:rsidP="00166BF6">
      <w:pPr>
        <w:spacing w:after="160" w:line="259" w:lineRule="auto"/>
        <w:rPr>
          <w:i/>
          <w:sz w:val="28"/>
          <w:szCs w:val="28"/>
        </w:rPr>
      </w:pPr>
      <w:r w:rsidRPr="00891C83">
        <w:rPr>
          <w:b/>
          <w:i/>
          <w:sz w:val="28"/>
          <w:szCs w:val="28"/>
        </w:rPr>
        <w:t>Голосували:</w:t>
      </w:r>
      <w:r w:rsidRPr="00891C83">
        <w:rPr>
          <w:i/>
          <w:sz w:val="28"/>
          <w:szCs w:val="28"/>
        </w:rPr>
        <w:t xml:space="preserve"> </w:t>
      </w:r>
      <w:proofErr w:type="spellStart"/>
      <w:r w:rsidRPr="00891C83">
        <w:rPr>
          <w:i/>
          <w:sz w:val="28"/>
          <w:szCs w:val="28"/>
        </w:rPr>
        <w:t>„за”</w:t>
      </w:r>
      <w:proofErr w:type="spellEnd"/>
      <w:r w:rsidRPr="00891C83">
        <w:rPr>
          <w:i/>
          <w:sz w:val="28"/>
          <w:szCs w:val="28"/>
        </w:rPr>
        <w:t xml:space="preserve"> – </w:t>
      </w:r>
      <w:r>
        <w:rPr>
          <w:i/>
          <w:sz w:val="28"/>
          <w:szCs w:val="28"/>
        </w:rPr>
        <w:t>4</w:t>
      </w:r>
      <w:r w:rsidRPr="00891C83">
        <w:rPr>
          <w:i/>
          <w:sz w:val="28"/>
          <w:szCs w:val="28"/>
        </w:rPr>
        <w:t xml:space="preserve">, </w:t>
      </w:r>
      <w:proofErr w:type="spellStart"/>
      <w:r w:rsidRPr="00891C83">
        <w:rPr>
          <w:i/>
          <w:sz w:val="28"/>
          <w:szCs w:val="28"/>
        </w:rPr>
        <w:t>„проти”</w:t>
      </w:r>
      <w:proofErr w:type="spellEnd"/>
      <w:r w:rsidRPr="00891C83">
        <w:rPr>
          <w:i/>
          <w:sz w:val="28"/>
          <w:szCs w:val="28"/>
        </w:rPr>
        <w:t xml:space="preserve"> – 0, </w:t>
      </w:r>
      <w:proofErr w:type="spellStart"/>
      <w:r w:rsidRPr="00891C83">
        <w:rPr>
          <w:i/>
          <w:sz w:val="28"/>
          <w:szCs w:val="28"/>
        </w:rPr>
        <w:t>„утримались”</w:t>
      </w:r>
      <w:proofErr w:type="spellEnd"/>
      <w:r w:rsidRPr="00891C83">
        <w:rPr>
          <w:i/>
          <w:sz w:val="28"/>
          <w:szCs w:val="28"/>
        </w:rPr>
        <w:t xml:space="preserve"> – 0.</w:t>
      </w:r>
    </w:p>
    <w:p w:rsidR="00D1000B" w:rsidRPr="00B10EAD" w:rsidRDefault="00166BF6" w:rsidP="00D1000B">
      <w:pPr>
        <w:ind w:left="-284" w:firstLine="284"/>
        <w:jc w:val="both"/>
        <w:rPr>
          <w:sz w:val="28"/>
          <w:szCs w:val="28"/>
        </w:rPr>
      </w:pPr>
      <w:r>
        <w:rPr>
          <w:b/>
          <w:sz w:val="28"/>
          <w:szCs w:val="28"/>
        </w:rPr>
        <w:t>2</w:t>
      </w:r>
      <w:r w:rsidR="00D1000B">
        <w:rPr>
          <w:b/>
          <w:sz w:val="28"/>
          <w:szCs w:val="28"/>
        </w:rPr>
        <w:t xml:space="preserve">. </w:t>
      </w:r>
      <w:r w:rsidR="00D1000B" w:rsidRPr="00B30B44">
        <w:rPr>
          <w:b/>
          <w:sz w:val="28"/>
          <w:szCs w:val="28"/>
        </w:rPr>
        <w:t>СЛУХАЛИ</w:t>
      </w:r>
      <w:r w:rsidR="00D1000B" w:rsidRPr="00323D79">
        <w:rPr>
          <w:sz w:val="28"/>
          <w:szCs w:val="28"/>
        </w:rPr>
        <w:t xml:space="preserve"> </w:t>
      </w:r>
      <w:r w:rsidR="00D1000B">
        <w:rPr>
          <w:sz w:val="28"/>
          <w:szCs w:val="28"/>
        </w:rPr>
        <w:t>:</w:t>
      </w:r>
      <w:r w:rsidR="00D1000B" w:rsidRPr="00323D79">
        <w:rPr>
          <w:sz w:val="28"/>
          <w:szCs w:val="28"/>
        </w:rPr>
        <w:t xml:space="preserve"> </w:t>
      </w:r>
      <w:r w:rsidR="00D1000B">
        <w:rPr>
          <w:b/>
          <w:sz w:val="28"/>
          <w:szCs w:val="28"/>
        </w:rPr>
        <w:t xml:space="preserve"> </w:t>
      </w:r>
      <w:r w:rsidR="00D1000B">
        <w:rPr>
          <w:sz w:val="28"/>
          <w:szCs w:val="28"/>
        </w:rPr>
        <w:t xml:space="preserve">Про ознайомлення з проектами рішень, що виносяться на розгляд </w:t>
      </w:r>
      <w:r w:rsidR="00845C39">
        <w:rPr>
          <w:sz w:val="28"/>
          <w:szCs w:val="28"/>
        </w:rPr>
        <w:t>3</w:t>
      </w:r>
      <w:r>
        <w:rPr>
          <w:sz w:val="28"/>
          <w:szCs w:val="28"/>
        </w:rPr>
        <w:t>4</w:t>
      </w:r>
      <w:r w:rsidR="00D1000B">
        <w:rPr>
          <w:sz w:val="28"/>
          <w:szCs w:val="28"/>
        </w:rPr>
        <w:t xml:space="preserve"> сесії 7 скликання.</w:t>
      </w:r>
    </w:p>
    <w:p w:rsidR="00D1000B" w:rsidRPr="006A4E41" w:rsidRDefault="00D1000B" w:rsidP="00AE3CDA">
      <w:pPr>
        <w:jc w:val="both"/>
        <w:rPr>
          <w:sz w:val="28"/>
          <w:szCs w:val="28"/>
        </w:rPr>
      </w:pPr>
      <w:r w:rsidRPr="006A4E41">
        <w:rPr>
          <w:b/>
          <w:sz w:val="28"/>
          <w:szCs w:val="28"/>
        </w:rPr>
        <w:t>ВИРІШИЛИ</w:t>
      </w:r>
      <w:r w:rsidRPr="006A4E41">
        <w:rPr>
          <w:sz w:val="28"/>
          <w:szCs w:val="28"/>
        </w:rPr>
        <w:t>: інформацію</w:t>
      </w:r>
      <w:r>
        <w:rPr>
          <w:sz w:val="28"/>
          <w:szCs w:val="28"/>
        </w:rPr>
        <w:t xml:space="preserve"> п</w:t>
      </w:r>
      <w:r w:rsidRPr="00B30B44">
        <w:rPr>
          <w:sz w:val="28"/>
          <w:szCs w:val="28"/>
        </w:rPr>
        <w:t>ро</w:t>
      </w:r>
      <w:r>
        <w:rPr>
          <w:sz w:val="28"/>
          <w:szCs w:val="28"/>
        </w:rPr>
        <w:t xml:space="preserve"> ознайомлення з проектами рішень, що виносяться на розгляд </w:t>
      </w:r>
      <w:r w:rsidR="00845C39">
        <w:rPr>
          <w:sz w:val="28"/>
          <w:szCs w:val="28"/>
        </w:rPr>
        <w:t>3</w:t>
      </w:r>
      <w:r w:rsidR="00166BF6">
        <w:rPr>
          <w:sz w:val="28"/>
          <w:szCs w:val="28"/>
        </w:rPr>
        <w:t>4</w:t>
      </w:r>
      <w:r>
        <w:rPr>
          <w:sz w:val="28"/>
          <w:szCs w:val="28"/>
        </w:rPr>
        <w:t xml:space="preserve"> сесії 7 скликання, </w:t>
      </w:r>
      <w:r w:rsidRPr="006A4E41">
        <w:rPr>
          <w:sz w:val="28"/>
          <w:szCs w:val="28"/>
        </w:rPr>
        <w:t xml:space="preserve">взяти до відома та винести на затвердження </w:t>
      </w:r>
      <w:r w:rsidR="00845C39">
        <w:rPr>
          <w:sz w:val="28"/>
          <w:szCs w:val="28"/>
        </w:rPr>
        <w:t>3</w:t>
      </w:r>
      <w:r w:rsidR="00166BF6">
        <w:rPr>
          <w:sz w:val="28"/>
          <w:szCs w:val="28"/>
        </w:rPr>
        <w:t>4</w:t>
      </w:r>
      <w:r w:rsidRPr="006A4E41">
        <w:rPr>
          <w:sz w:val="28"/>
          <w:szCs w:val="28"/>
        </w:rPr>
        <w:t xml:space="preserve"> сесії районної ради.</w:t>
      </w:r>
    </w:p>
    <w:p w:rsidR="00D1000B" w:rsidRDefault="00D1000B" w:rsidP="00D1000B">
      <w:pPr>
        <w:rPr>
          <w:i/>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D1000B" w:rsidRDefault="00D1000B" w:rsidP="00D1000B">
      <w:pPr>
        <w:rPr>
          <w:i/>
          <w:sz w:val="28"/>
          <w:szCs w:val="28"/>
        </w:rPr>
      </w:pPr>
    </w:p>
    <w:p w:rsidR="00D1000B" w:rsidRDefault="00D1000B" w:rsidP="00D1000B">
      <w:pPr>
        <w:rPr>
          <w:i/>
          <w:sz w:val="28"/>
          <w:szCs w:val="28"/>
        </w:rPr>
      </w:pPr>
    </w:p>
    <w:p w:rsidR="00D1000B" w:rsidRDefault="00D1000B" w:rsidP="00D1000B">
      <w:pPr>
        <w:rPr>
          <w:i/>
          <w:sz w:val="28"/>
          <w:szCs w:val="28"/>
        </w:rPr>
      </w:pPr>
    </w:p>
    <w:p w:rsidR="00D1000B" w:rsidRPr="006A4E41" w:rsidRDefault="00D1000B" w:rsidP="00D1000B">
      <w:pPr>
        <w:rPr>
          <w:b/>
          <w:sz w:val="28"/>
          <w:szCs w:val="28"/>
        </w:rPr>
      </w:pPr>
      <w:r w:rsidRPr="006A4E41">
        <w:rPr>
          <w:b/>
          <w:sz w:val="28"/>
          <w:szCs w:val="28"/>
        </w:rPr>
        <w:t xml:space="preserve">Голова постійної комісії                                                      </w:t>
      </w:r>
      <w:proofErr w:type="spellStart"/>
      <w:r w:rsidRPr="006A4E41">
        <w:rPr>
          <w:b/>
          <w:sz w:val="28"/>
          <w:szCs w:val="28"/>
        </w:rPr>
        <w:t>Милимуха</w:t>
      </w:r>
      <w:proofErr w:type="spellEnd"/>
      <w:r w:rsidRPr="006A4E41">
        <w:rPr>
          <w:b/>
          <w:sz w:val="28"/>
          <w:szCs w:val="28"/>
        </w:rPr>
        <w:t xml:space="preserve"> В.М.</w:t>
      </w:r>
    </w:p>
    <w:p w:rsidR="00D1000B" w:rsidRPr="006A4E41" w:rsidRDefault="00D1000B" w:rsidP="00D1000B">
      <w:pPr>
        <w:jc w:val="both"/>
        <w:rPr>
          <w:b/>
          <w:sz w:val="28"/>
          <w:szCs w:val="28"/>
        </w:rPr>
      </w:pPr>
    </w:p>
    <w:p w:rsidR="00D1000B" w:rsidRPr="006A4E41" w:rsidRDefault="00D1000B" w:rsidP="00D1000B">
      <w:pPr>
        <w:jc w:val="both"/>
        <w:rPr>
          <w:b/>
          <w:sz w:val="28"/>
          <w:szCs w:val="28"/>
        </w:rPr>
      </w:pPr>
      <w:r w:rsidRPr="006A4E41">
        <w:rPr>
          <w:b/>
          <w:sz w:val="28"/>
          <w:szCs w:val="28"/>
        </w:rPr>
        <w:t xml:space="preserve">Секретар постійної комісії                                                  </w:t>
      </w:r>
      <w:proofErr w:type="spellStart"/>
      <w:r w:rsidRPr="006A4E41">
        <w:rPr>
          <w:b/>
          <w:sz w:val="28"/>
          <w:szCs w:val="28"/>
        </w:rPr>
        <w:t>Варич</w:t>
      </w:r>
      <w:proofErr w:type="spellEnd"/>
      <w:r w:rsidRPr="006A4E41">
        <w:rPr>
          <w:b/>
          <w:sz w:val="28"/>
          <w:szCs w:val="28"/>
        </w:rPr>
        <w:t xml:space="preserve"> Р.М.</w:t>
      </w:r>
    </w:p>
    <w:p w:rsidR="00D1000B" w:rsidRPr="006A4E41" w:rsidRDefault="00D1000B" w:rsidP="00D1000B">
      <w:pPr>
        <w:rPr>
          <w:rStyle w:val="a4"/>
          <w:rFonts w:eastAsiaTheme="majorEastAsia"/>
          <w:b w:val="0"/>
          <w:sz w:val="28"/>
          <w:szCs w:val="28"/>
          <w:bdr w:val="none" w:sz="0" w:space="0" w:color="auto" w:frame="1"/>
          <w:shd w:val="clear" w:color="auto" w:fill="F9F9F9"/>
        </w:rPr>
      </w:pPr>
    </w:p>
    <w:p w:rsidR="00D1000B" w:rsidRPr="00B10EAD" w:rsidRDefault="00D1000B" w:rsidP="00D1000B">
      <w:pPr>
        <w:ind w:left="-284" w:firstLine="284"/>
        <w:jc w:val="both"/>
        <w:rPr>
          <w:sz w:val="28"/>
          <w:szCs w:val="28"/>
        </w:rPr>
      </w:pPr>
    </w:p>
    <w:p w:rsidR="00CC2002" w:rsidRDefault="00CC2002"/>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Pr="002938C0" w:rsidRDefault="002938C0">
      <w:pPr>
        <w:rPr>
          <w:lang w:val="ru-RU"/>
        </w:rPr>
      </w:pPr>
    </w:p>
    <w:sectPr w:rsidR="002938C0" w:rsidRPr="002938C0" w:rsidSect="00CC2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651"/>
    <w:multiLevelType w:val="multilevel"/>
    <w:tmpl w:val="335A5F4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
    <w:nsid w:val="0B4C1C99"/>
    <w:multiLevelType w:val="multilevel"/>
    <w:tmpl w:val="54780E94"/>
    <w:lvl w:ilvl="0">
      <w:start w:val="4"/>
      <w:numFmt w:val="decimal"/>
      <w:lvlText w:val="%1."/>
      <w:lvlJc w:val="left"/>
      <w:pPr>
        <w:ind w:left="720" w:hanging="360"/>
      </w:pPr>
      <w:rPr>
        <w:rFonts w:hint="default"/>
      </w:rPr>
    </w:lvl>
    <w:lvl w:ilvl="1">
      <w:start w:val="3"/>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29350D9B"/>
    <w:multiLevelType w:val="hybridMultilevel"/>
    <w:tmpl w:val="2392DB5C"/>
    <w:lvl w:ilvl="0" w:tplc="5770DC4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97C9A"/>
    <w:multiLevelType w:val="hybridMultilevel"/>
    <w:tmpl w:val="1630AB52"/>
    <w:lvl w:ilvl="0" w:tplc="B3042202">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580E47A7"/>
    <w:multiLevelType w:val="hybridMultilevel"/>
    <w:tmpl w:val="2392DB5C"/>
    <w:lvl w:ilvl="0" w:tplc="5770DC4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72D0B"/>
    <w:multiLevelType w:val="multilevel"/>
    <w:tmpl w:val="3D44C9FA"/>
    <w:lvl w:ilvl="0">
      <w:start w:val="4"/>
      <w:numFmt w:val="decimal"/>
      <w:lvlText w:val="%1"/>
      <w:lvlJc w:val="left"/>
      <w:pPr>
        <w:ind w:left="375" w:hanging="375"/>
      </w:pPr>
      <w:rPr>
        <w:rFonts w:hint="default"/>
        <w:b/>
      </w:rPr>
    </w:lvl>
    <w:lvl w:ilvl="1">
      <w:start w:val="3"/>
      <w:numFmt w:val="decimal"/>
      <w:lvlText w:val="%1.%2"/>
      <w:lvlJc w:val="left"/>
      <w:pPr>
        <w:ind w:left="517"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00B"/>
    <w:rsid w:val="00026BD9"/>
    <w:rsid w:val="00165039"/>
    <w:rsid w:val="00166BF6"/>
    <w:rsid w:val="002938C0"/>
    <w:rsid w:val="002B7823"/>
    <w:rsid w:val="00315936"/>
    <w:rsid w:val="00396D1D"/>
    <w:rsid w:val="00524233"/>
    <w:rsid w:val="00526A6D"/>
    <w:rsid w:val="00540A56"/>
    <w:rsid w:val="005A6554"/>
    <w:rsid w:val="0065643B"/>
    <w:rsid w:val="00671B76"/>
    <w:rsid w:val="00845C39"/>
    <w:rsid w:val="00A401F1"/>
    <w:rsid w:val="00AA165F"/>
    <w:rsid w:val="00AE3CDA"/>
    <w:rsid w:val="00C02834"/>
    <w:rsid w:val="00CC2002"/>
    <w:rsid w:val="00CD55E3"/>
    <w:rsid w:val="00D1000B"/>
    <w:rsid w:val="00D441AE"/>
    <w:rsid w:val="00DA5DE6"/>
    <w:rsid w:val="00E74E38"/>
    <w:rsid w:val="00EC7329"/>
    <w:rsid w:val="00EE7FEE"/>
    <w:rsid w:val="00FD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D1000B"/>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D1000B"/>
    <w:pPr>
      <w:keepNext/>
      <w:keepLines/>
      <w:spacing w:before="200" w:line="259" w:lineRule="auto"/>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000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1000B"/>
    <w:pPr>
      <w:ind w:left="720"/>
      <w:contextualSpacing/>
    </w:pPr>
  </w:style>
  <w:style w:type="character" w:styleId="a4">
    <w:name w:val="Strong"/>
    <w:basedOn w:val="a0"/>
    <w:uiPriority w:val="22"/>
    <w:qFormat/>
    <w:rsid w:val="00D1000B"/>
    <w:rPr>
      <w:b/>
      <w:bCs/>
    </w:rPr>
  </w:style>
  <w:style w:type="paragraph" w:styleId="a5">
    <w:name w:val="caption"/>
    <w:basedOn w:val="a"/>
    <w:next w:val="a"/>
    <w:uiPriority w:val="99"/>
    <w:qFormat/>
    <w:rsid w:val="00D1000B"/>
    <w:pPr>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1587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ROMARIO</dc:creator>
  <cp:keywords/>
  <dc:description/>
  <cp:lastModifiedBy>ROMARIO</cp:lastModifiedBy>
  <cp:revision>23</cp:revision>
  <dcterms:created xsi:type="dcterms:W3CDTF">2019-01-02T06:21:00Z</dcterms:created>
  <dcterms:modified xsi:type="dcterms:W3CDTF">2019-03-15T07:03:00Z</dcterms:modified>
</cp:coreProperties>
</file>