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D" w:rsidRDefault="008D609D" w:rsidP="008D609D">
      <w:pPr>
        <w:pStyle w:val="1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6985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7345"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rPr>
          <w:lang w:val="ru-RU"/>
        </w:rPr>
        <w:t xml:space="preserve">                                                 </w:t>
      </w:r>
      <w:r>
        <w:t>У  К  Р А  Ї  Н  А</w:t>
      </w:r>
    </w:p>
    <w:p w:rsidR="008D609D" w:rsidRDefault="008D609D" w:rsidP="008D609D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</w:t>
      </w:r>
      <w:r>
        <w:rPr>
          <w:sz w:val="24"/>
          <w:lang w:val="ru-RU"/>
        </w:rPr>
        <w:t xml:space="preserve">                </w:t>
      </w:r>
      <w:r>
        <w:rPr>
          <w:sz w:val="24"/>
        </w:rPr>
        <w:t>ТОМАШПІЛЬСЬКА РАЙОННА РАДА</w:t>
      </w:r>
    </w:p>
    <w:p w:rsidR="008D609D" w:rsidRDefault="008D609D" w:rsidP="008D609D">
      <w:pPr>
        <w:pStyle w:val="8"/>
        <w:rPr>
          <w:b/>
          <w:i w:val="0"/>
          <w:lang w:val="uk-UA"/>
        </w:rPr>
      </w:pPr>
      <w:r>
        <w:rPr>
          <w:b/>
          <w:i w:val="0"/>
        </w:rPr>
        <w:t xml:space="preserve">                                                   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8D609D" w:rsidRDefault="008D609D" w:rsidP="008D609D">
      <w:pPr>
        <w:rPr>
          <w:sz w:val="24"/>
          <w:lang w:val="uk-UA"/>
        </w:rPr>
      </w:pPr>
    </w:p>
    <w:p w:rsidR="008D609D" w:rsidRPr="00DF2220" w:rsidRDefault="008D609D" w:rsidP="008D60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</w:p>
    <w:p w:rsidR="008D609D" w:rsidRDefault="008D609D" w:rsidP="008D609D">
      <w:pPr>
        <w:jc w:val="both"/>
        <w:rPr>
          <w:sz w:val="28"/>
          <w:szCs w:val="28"/>
          <w:u w:val="single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 лютого 2014 року №</w:t>
      </w:r>
      <w:r w:rsidR="00D43DF2">
        <w:rPr>
          <w:sz w:val="28"/>
          <w:szCs w:val="28"/>
          <w:lang w:val="uk-UA"/>
        </w:rPr>
        <w:t>6</w:t>
      </w: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позачергової двадцять сьомої сесії районної ради </w:t>
      </w: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 скликання</w:t>
      </w:r>
    </w:p>
    <w:p w:rsidR="008D609D" w:rsidRDefault="008D609D" w:rsidP="008D609D">
      <w:pPr>
        <w:jc w:val="center"/>
        <w:rPr>
          <w:b/>
          <w:sz w:val="28"/>
          <w:szCs w:val="28"/>
          <w:lang w:val="uk-UA"/>
        </w:rPr>
      </w:pP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 4, 9 статті 46, пункту 1 частини 6 статті 55 Закону України «Про місцеве самоврядування в Україні», абзацу 3 статті 9 та абзацу 3 статті 10 Регламенту районної ради 6 скликання, враховуючи звернення депутатів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районної ради від 21 лютого 2014 року:</w:t>
      </w: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Скликати позачергову двадцять сьому сесію районної ради 6 скликання 24 лютого 2014 року о 10 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розгляд сесії внести такі питання:</w:t>
      </w: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235A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кризову суспільно-політичну ситуацію, яка склалася в Україні.</w:t>
      </w: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Різне.</w:t>
      </w:r>
    </w:p>
    <w:p w:rsidR="008D609D" w:rsidRPr="008B5C4B" w:rsidRDefault="008D609D" w:rsidP="008D609D">
      <w:pPr>
        <w:ind w:firstLine="600"/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 сесію запросити голову районної державної адміністрації, депутатів обласної Ради (згідно списку),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</w:p>
    <w:p w:rsidR="008D609D" w:rsidRDefault="008D609D" w:rsidP="008D609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вісник» дати оголошення про скликання позачергової двадцять сьомої сесії районної ради 6 скликання.</w:t>
      </w: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b/>
          <w:sz w:val="28"/>
          <w:szCs w:val="28"/>
          <w:lang w:val="uk-UA"/>
        </w:rPr>
      </w:pPr>
    </w:p>
    <w:p w:rsidR="008D609D" w:rsidRDefault="008D609D" w:rsidP="008D609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А. Олійник </w:t>
      </w: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Default="008D609D" w:rsidP="008D609D">
      <w:pPr>
        <w:rPr>
          <w:lang w:val="uk-UA"/>
        </w:rPr>
      </w:pPr>
    </w:p>
    <w:p w:rsidR="008D609D" w:rsidRPr="007D6DBE" w:rsidRDefault="008D609D" w:rsidP="008D609D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Закорченний</w:t>
      </w:r>
      <w:proofErr w:type="spellEnd"/>
      <w:r>
        <w:rPr>
          <w:lang w:val="uk-UA"/>
        </w:rPr>
        <w:t xml:space="preserve"> О.Г.</w:t>
      </w:r>
    </w:p>
    <w:p w:rsidR="006601A5" w:rsidRPr="008D609D" w:rsidRDefault="006601A5">
      <w:pPr>
        <w:rPr>
          <w:lang w:val="uk-UA"/>
        </w:rPr>
      </w:pPr>
    </w:p>
    <w:sectPr w:rsidR="006601A5" w:rsidRPr="008D609D" w:rsidSect="005900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09D"/>
    <w:rsid w:val="006601A5"/>
    <w:rsid w:val="008718F1"/>
    <w:rsid w:val="008D609D"/>
    <w:rsid w:val="00B410B0"/>
    <w:rsid w:val="00D36F45"/>
    <w:rsid w:val="00D43DF2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09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8D60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D60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2014-02-21T14:28:00Z</cp:lastPrinted>
  <dcterms:created xsi:type="dcterms:W3CDTF">2014-02-21T14:19:00Z</dcterms:created>
  <dcterms:modified xsi:type="dcterms:W3CDTF">2014-02-21T14:42:00Z</dcterms:modified>
</cp:coreProperties>
</file>