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D6" w:rsidRPr="00A43ED6" w:rsidRDefault="00A43ED6" w:rsidP="00A43ED6">
      <w:pPr>
        <w:pStyle w:val="1"/>
        <w:jc w:val="right"/>
        <w:rPr>
          <w:sz w:val="24"/>
          <w:szCs w:val="24"/>
        </w:rPr>
      </w:pPr>
      <w:r w:rsidRPr="00A43ED6"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0</wp:posOffset>
            </wp:positionV>
            <wp:extent cx="361950" cy="54292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ED6" w:rsidRPr="00A43ED6" w:rsidRDefault="00A43ED6" w:rsidP="00A43ED6">
      <w:pPr>
        <w:pStyle w:val="1"/>
        <w:rPr>
          <w:sz w:val="28"/>
          <w:szCs w:val="28"/>
        </w:rPr>
      </w:pPr>
      <w:r w:rsidRPr="00A43ED6">
        <w:rPr>
          <w:sz w:val="28"/>
          <w:szCs w:val="28"/>
          <w:lang w:val="ru-RU"/>
        </w:rPr>
        <w:t xml:space="preserve">                                                         </w:t>
      </w:r>
      <w:r w:rsidRPr="00A43ED6">
        <w:rPr>
          <w:sz w:val="28"/>
          <w:szCs w:val="28"/>
        </w:rPr>
        <w:t>У  К  Р А  Ї  Н  А</w:t>
      </w:r>
    </w:p>
    <w:p w:rsidR="00A43ED6" w:rsidRPr="00A43ED6" w:rsidRDefault="00A43ED6" w:rsidP="00A43ED6">
      <w:pPr>
        <w:pStyle w:val="1"/>
        <w:jc w:val="center"/>
        <w:rPr>
          <w:sz w:val="28"/>
          <w:szCs w:val="28"/>
        </w:rPr>
      </w:pPr>
      <w:r w:rsidRPr="00A43ED6">
        <w:rPr>
          <w:sz w:val="28"/>
          <w:szCs w:val="28"/>
        </w:rPr>
        <w:t>ТОМАШПІЛЬСЬКА РАЙОННА РАДА</w:t>
      </w:r>
    </w:p>
    <w:p w:rsidR="00A43ED6" w:rsidRPr="00A43ED6" w:rsidRDefault="00A43ED6" w:rsidP="00A43ED6">
      <w:pPr>
        <w:pStyle w:val="1"/>
        <w:jc w:val="center"/>
        <w:rPr>
          <w:sz w:val="28"/>
          <w:szCs w:val="28"/>
        </w:rPr>
      </w:pPr>
      <w:r w:rsidRPr="00A43ED6">
        <w:rPr>
          <w:sz w:val="28"/>
          <w:szCs w:val="28"/>
        </w:rPr>
        <w:t>В І Н Н И Ц Ь К О Ї  О Б Л А С Т І</w:t>
      </w:r>
    </w:p>
    <w:p w:rsidR="00A43ED6" w:rsidRPr="00A43ED6" w:rsidRDefault="00A43ED6" w:rsidP="00A43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ED6" w:rsidRPr="00AA0CDF" w:rsidRDefault="00A43ED6" w:rsidP="00A43E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ED6">
        <w:rPr>
          <w:rFonts w:ascii="Times New Roman" w:hAnsi="Times New Roman" w:cs="Times New Roman"/>
          <w:b/>
          <w:sz w:val="28"/>
          <w:szCs w:val="28"/>
        </w:rPr>
        <w:t xml:space="preserve">         Р І Ш Е Н Н Я  №</w:t>
      </w:r>
      <w:r w:rsidR="00AA0CDF">
        <w:rPr>
          <w:rFonts w:ascii="Times New Roman" w:hAnsi="Times New Roman" w:cs="Times New Roman"/>
          <w:b/>
          <w:sz w:val="28"/>
          <w:szCs w:val="28"/>
          <w:lang w:val="uk-UA"/>
        </w:rPr>
        <w:t>114</w:t>
      </w:r>
    </w:p>
    <w:p w:rsidR="00A43ED6" w:rsidRPr="00A43ED6" w:rsidRDefault="00A43ED6" w:rsidP="00A43ED6">
      <w:pPr>
        <w:jc w:val="both"/>
        <w:rPr>
          <w:rFonts w:ascii="Times New Roman" w:hAnsi="Times New Roman" w:cs="Times New Roman"/>
          <w:u w:val="single"/>
        </w:rPr>
      </w:pPr>
    </w:p>
    <w:p w:rsidR="00A43ED6" w:rsidRPr="00A43ED6" w:rsidRDefault="00A43ED6" w:rsidP="00A43ED6">
      <w:pPr>
        <w:jc w:val="both"/>
        <w:rPr>
          <w:rFonts w:ascii="Times New Roman" w:hAnsi="Times New Roman" w:cs="Times New Roman"/>
          <w:sz w:val="26"/>
          <w:szCs w:val="26"/>
        </w:rPr>
      </w:pPr>
      <w:r w:rsidRPr="00A43ED6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A43ED6">
        <w:rPr>
          <w:rFonts w:ascii="Times New Roman" w:hAnsi="Times New Roman" w:cs="Times New Roman"/>
          <w:sz w:val="26"/>
          <w:szCs w:val="26"/>
        </w:rPr>
        <w:t>ід</w:t>
      </w:r>
      <w:r w:rsidRPr="00A43ED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A0CDF">
        <w:rPr>
          <w:rFonts w:ascii="Times New Roman" w:hAnsi="Times New Roman" w:cs="Times New Roman"/>
          <w:sz w:val="26"/>
          <w:szCs w:val="26"/>
          <w:lang w:val="uk-UA"/>
        </w:rPr>
        <w:t>22 липня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43ED6">
        <w:rPr>
          <w:rFonts w:ascii="Times New Roman" w:hAnsi="Times New Roman" w:cs="Times New Roman"/>
          <w:sz w:val="26"/>
          <w:szCs w:val="26"/>
        </w:rPr>
        <w:t>20</w:t>
      </w:r>
      <w:r w:rsidRPr="00A43ED6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A43ED6">
        <w:rPr>
          <w:rFonts w:ascii="Times New Roman" w:hAnsi="Times New Roman" w:cs="Times New Roman"/>
          <w:sz w:val="26"/>
          <w:szCs w:val="26"/>
        </w:rPr>
        <w:t xml:space="preserve">6 року   </w:t>
      </w:r>
      <w:r w:rsidRPr="00A43ED6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Pr="00A43ED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73AC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Pr="00A43ED6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AA0CDF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A43ED6">
        <w:rPr>
          <w:rFonts w:ascii="Times New Roman" w:hAnsi="Times New Roman" w:cs="Times New Roman"/>
          <w:sz w:val="26"/>
          <w:szCs w:val="26"/>
        </w:rPr>
        <w:t xml:space="preserve"> сесія 7 скликання</w:t>
      </w:r>
    </w:p>
    <w:p w:rsidR="00A43ED6" w:rsidRPr="00A43ED6" w:rsidRDefault="00A43ED6" w:rsidP="00A43E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1966" w:rsidRPr="00591966" w:rsidRDefault="00A43ED6" w:rsidP="00A43ED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96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в новій редакції</w:t>
      </w:r>
      <w:r w:rsidR="00591966" w:rsidRPr="00591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1966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616594" w:rsidRPr="00591966">
        <w:rPr>
          <w:rFonts w:ascii="Times New Roman" w:hAnsi="Times New Roman" w:cs="Times New Roman"/>
          <w:b/>
          <w:sz w:val="28"/>
          <w:szCs w:val="28"/>
          <w:lang w:val="uk-UA"/>
        </w:rPr>
        <w:t>татуту</w:t>
      </w:r>
      <w:r w:rsidR="00591966" w:rsidRPr="00591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43ED6" w:rsidRPr="00591966" w:rsidRDefault="00A43ED6" w:rsidP="00A43ED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uk-UA"/>
        </w:rPr>
      </w:pPr>
      <w:r w:rsidRPr="00591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підприємства </w:t>
      </w:r>
      <w:r w:rsidRPr="00591966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uk-UA"/>
        </w:rPr>
        <w:t>«</w:t>
      </w:r>
      <w:r w:rsidR="00591966" w:rsidRPr="00591966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uk-UA"/>
        </w:rPr>
        <w:t>Госпрозрахункове проектно-виробниче архітектурно-планувальне бюро Томашпільського району</w:t>
      </w:r>
      <w:r w:rsidRPr="00591966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uk-UA"/>
        </w:rPr>
        <w:t xml:space="preserve">» </w:t>
      </w:r>
    </w:p>
    <w:p w:rsidR="00A43ED6" w:rsidRPr="00A43ED6" w:rsidRDefault="00A43ED6" w:rsidP="00A43ED6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</w:p>
    <w:p w:rsidR="00A43ED6" w:rsidRPr="00A43ED6" w:rsidRDefault="00A43ED6" w:rsidP="00A43ED6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43ED6" w:rsidRPr="00591966" w:rsidRDefault="00A43ED6" w:rsidP="00A43ED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966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20 частини 1 статті 43, частини 4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клопотання комунального підприємства «</w:t>
      </w:r>
      <w:r w:rsidR="00591966" w:rsidRPr="00591966">
        <w:rPr>
          <w:rFonts w:ascii="Times New Roman" w:hAnsi="Times New Roman" w:cs="Times New Roman"/>
          <w:sz w:val="28"/>
          <w:szCs w:val="28"/>
          <w:lang w:val="uk-UA"/>
        </w:rPr>
        <w:t>Госпрозрахункове проектно-виробниче архітектурно-планувальне бюро Томашпільського району</w:t>
      </w:r>
      <w:r w:rsidRPr="00591966">
        <w:rPr>
          <w:rFonts w:ascii="Times New Roman" w:hAnsi="Times New Roman" w:cs="Times New Roman"/>
          <w:sz w:val="28"/>
          <w:szCs w:val="28"/>
          <w:lang w:val="uk-UA"/>
        </w:rPr>
        <w:t xml:space="preserve">» та висновок постійної комісій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591966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5919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43ED6" w:rsidRPr="00591966" w:rsidRDefault="00A43ED6" w:rsidP="00A43ED6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9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43ED6" w:rsidRPr="00591966" w:rsidRDefault="00A43ED6" w:rsidP="00A43ED6">
      <w:pPr>
        <w:tabs>
          <w:tab w:val="left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96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9196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в новій редакції С</w:t>
      </w:r>
      <w:r w:rsidR="00591966" w:rsidRPr="0059196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татут</w:t>
      </w:r>
      <w:r w:rsidRPr="005919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комунального підприємства «</w:t>
      </w:r>
      <w:r w:rsidR="00591966" w:rsidRPr="0059196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Госпрозрахункове проектно-виробниче архітектурно-планувальне бюро Томашпільського району</w:t>
      </w:r>
      <w:r w:rsidRPr="0059196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473A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(додається)</w:t>
      </w:r>
      <w:r w:rsidR="00591966" w:rsidRPr="005919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13B10" w:rsidRPr="00591966" w:rsidRDefault="00C13B10" w:rsidP="00C13B10">
      <w:pPr>
        <w:tabs>
          <w:tab w:val="left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B10" w:rsidRPr="00591966" w:rsidRDefault="00A43ED6" w:rsidP="00C13B10">
      <w:pPr>
        <w:tabs>
          <w:tab w:val="left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66"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</w:t>
      </w:r>
      <w:r w:rsidR="001F37C4" w:rsidRPr="00591966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1F37C4" w:rsidRPr="0059196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комунального підприємства «</w:t>
      </w:r>
      <w:r w:rsidR="00591966" w:rsidRPr="0059196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Госпрозрахункове проектно-виробниче архітектурно-планувальне бюро Томашпільського району</w:t>
      </w:r>
      <w:r w:rsidR="001F37C4" w:rsidRPr="0059196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C13B10" w:rsidRPr="005919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Закорченному Г.І. </w:t>
      </w:r>
      <w:r w:rsidR="00C13B10" w:rsidRPr="00591966">
        <w:rPr>
          <w:rFonts w:ascii="Times New Roman" w:hAnsi="Times New Roman" w:cs="Times New Roman"/>
          <w:sz w:val="28"/>
          <w:szCs w:val="28"/>
        </w:rPr>
        <w:t>здійснити всі організаційно-правові заходи необхідні для державної реєстрації Статуту і надати копію зареєстрованого Статуту районній раді в місячний термін.</w:t>
      </w:r>
    </w:p>
    <w:p w:rsidR="00A43ED6" w:rsidRPr="00591966" w:rsidRDefault="00A43ED6" w:rsidP="00A43ED6">
      <w:pPr>
        <w:tabs>
          <w:tab w:val="left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96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A43ED6" w:rsidRPr="00591966" w:rsidRDefault="00A43ED6" w:rsidP="00A43ED6">
      <w:pPr>
        <w:tabs>
          <w:tab w:val="left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966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A43ED6" w:rsidRPr="00591966" w:rsidRDefault="00A43ED6" w:rsidP="00A43ED6">
      <w:pPr>
        <w:tabs>
          <w:tab w:val="left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ED6" w:rsidRPr="00A43ED6" w:rsidRDefault="00A43ED6" w:rsidP="00A43ED6">
      <w:pPr>
        <w:tabs>
          <w:tab w:val="left" w:pos="270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3ED6" w:rsidRPr="00A43ED6" w:rsidRDefault="00A43ED6" w:rsidP="00A43ED6">
      <w:pPr>
        <w:tabs>
          <w:tab w:val="left" w:pos="270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3ED6" w:rsidRPr="00A43ED6" w:rsidRDefault="00A43ED6" w:rsidP="00A43ED6">
      <w:pPr>
        <w:tabs>
          <w:tab w:val="left" w:pos="270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3ED6" w:rsidRPr="00A43ED6" w:rsidRDefault="00A43ED6" w:rsidP="00A43ED6">
      <w:pPr>
        <w:tabs>
          <w:tab w:val="left" w:pos="270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3ED6" w:rsidRPr="00A43ED6" w:rsidRDefault="00A43ED6" w:rsidP="00A43ED6">
      <w:pPr>
        <w:tabs>
          <w:tab w:val="left" w:pos="270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3ED6" w:rsidRPr="00C13B10" w:rsidRDefault="00A43ED6" w:rsidP="00A43ED6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B10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        Д.Коритчук</w:t>
      </w:r>
    </w:p>
    <w:p w:rsidR="006E3FE8" w:rsidRDefault="006E3FE8" w:rsidP="006E3FE8">
      <w:pPr>
        <w:shd w:val="clear" w:color="auto" w:fill="FFFFFF"/>
        <w:tabs>
          <w:tab w:val="left" w:pos="422"/>
        </w:tabs>
        <w:spacing w:before="14" w:line="274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</w:pPr>
    </w:p>
    <w:p w:rsidR="00C13B10" w:rsidRDefault="00C13B10" w:rsidP="006E3FE8">
      <w:pPr>
        <w:shd w:val="clear" w:color="auto" w:fill="FFFFFF"/>
        <w:tabs>
          <w:tab w:val="left" w:pos="422"/>
        </w:tabs>
        <w:spacing w:before="14" w:line="274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</w:pPr>
    </w:p>
    <w:p w:rsidR="00C13B10" w:rsidRDefault="00C13B10" w:rsidP="006E3FE8">
      <w:pPr>
        <w:shd w:val="clear" w:color="auto" w:fill="FFFFFF"/>
        <w:tabs>
          <w:tab w:val="left" w:pos="422"/>
        </w:tabs>
        <w:spacing w:before="14" w:line="274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</w:pPr>
    </w:p>
    <w:p w:rsidR="00C13B10" w:rsidRDefault="00C13B10" w:rsidP="006E3FE8">
      <w:pPr>
        <w:shd w:val="clear" w:color="auto" w:fill="FFFFFF"/>
        <w:tabs>
          <w:tab w:val="left" w:pos="422"/>
        </w:tabs>
        <w:spacing w:before="14" w:line="274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</w:pPr>
    </w:p>
    <w:p w:rsidR="00FE2E79" w:rsidRDefault="00FE2E79" w:rsidP="00FE2E79">
      <w:pPr>
        <w:shd w:val="clear" w:color="auto" w:fill="FFFFFF"/>
        <w:tabs>
          <w:tab w:val="left" w:pos="422"/>
        </w:tabs>
        <w:spacing w:before="14" w:line="274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n-US"/>
        </w:rPr>
      </w:pPr>
    </w:p>
    <w:p w:rsidR="00FE2E79" w:rsidRPr="00FE2E79" w:rsidRDefault="00FE2E79" w:rsidP="00FE2E79">
      <w:pPr>
        <w:shd w:val="clear" w:color="auto" w:fill="FFFFFF"/>
        <w:ind w:left="6372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FE2E79">
        <w:rPr>
          <w:rFonts w:ascii="Times New Roman" w:hAnsi="Times New Roman" w:cs="Times New Roman"/>
          <w:bCs/>
          <w:i/>
          <w:color w:val="000000"/>
          <w:sz w:val="16"/>
          <w:szCs w:val="16"/>
        </w:rPr>
        <w:t>ЗАТВЕРДЖЕНО</w:t>
      </w:r>
    </w:p>
    <w:p w:rsidR="00FE2E79" w:rsidRPr="00FE2E79" w:rsidRDefault="00FE2E79" w:rsidP="00FE2E79">
      <w:pPr>
        <w:shd w:val="clear" w:color="auto" w:fill="FFFFFF"/>
        <w:ind w:left="6372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FE2E79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рішення 6 сесії районної ради </w:t>
      </w:r>
    </w:p>
    <w:p w:rsidR="00FE2E79" w:rsidRPr="00FE2E79" w:rsidRDefault="00FE2E79" w:rsidP="00FE2E79">
      <w:pPr>
        <w:shd w:val="clear" w:color="auto" w:fill="FFFFFF"/>
        <w:ind w:left="6372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  <w:lang w:val="uk-UA"/>
        </w:rPr>
      </w:pP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>7 скликання №</w:t>
      </w:r>
      <w:r>
        <w:rPr>
          <w:rFonts w:ascii="Times New Roman" w:hAnsi="Times New Roman" w:cs="Times New Roman"/>
          <w:bCs/>
          <w:i/>
          <w:color w:val="000000"/>
          <w:sz w:val="16"/>
          <w:szCs w:val="16"/>
          <w:lang w:val="uk-UA"/>
        </w:rPr>
        <w:t>114</w:t>
      </w:r>
    </w:p>
    <w:p w:rsidR="00FE2E79" w:rsidRPr="00FE2E79" w:rsidRDefault="00FE2E79" w:rsidP="00FE2E79">
      <w:pPr>
        <w:shd w:val="clear" w:color="auto" w:fill="FFFFFF"/>
        <w:ind w:left="6372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від </w:t>
      </w:r>
      <w:r>
        <w:rPr>
          <w:rFonts w:ascii="Times New Roman" w:hAnsi="Times New Roman" w:cs="Times New Roman"/>
          <w:bCs/>
          <w:i/>
          <w:color w:val="000000"/>
          <w:sz w:val="16"/>
          <w:szCs w:val="16"/>
          <w:lang w:val="uk-UA"/>
        </w:rPr>
        <w:t>22 липня</w:t>
      </w:r>
      <w:r w:rsidRPr="00FE2E79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2016 року</w:t>
      </w:r>
    </w:p>
    <w:p w:rsidR="00FE2E79" w:rsidRDefault="00FE2E79" w:rsidP="00FE2E79">
      <w:pPr>
        <w:shd w:val="clear" w:color="auto" w:fill="FFFFFF"/>
        <w:tabs>
          <w:tab w:val="left" w:pos="422"/>
        </w:tabs>
        <w:spacing w:before="14" w:line="274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</w:pPr>
    </w:p>
    <w:p w:rsidR="00FE2E79" w:rsidRPr="00FE2E79" w:rsidRDefault="00FE2E79" w:rsidP="00FE2E79">
      <w:pPr>
        <w:shd w:val="clear" w:color="auto" w:fill="FFFFFF"/>
        <w:tabs>
          <w:tab w:val="left" w:pos="422"/>
        </w:tabs>
        <w:spacing w:before="14" w:line="274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</w:pPr>
      <w:r w:rsidRPr="00FE2E7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  <w:t xml:space="preserve">Статут </w:t>
      </w:r>
    </w:p>
    <w:p w:rsidR="006E3FE8" w:rsidRDefault="00FE2E79" w:rsidP="00FE2E79">
      <w:pPr>
        <w:shd w:val="clear" w:color="auto" w:fill="FFFFFF"/>
        <w:tabs>
          <w:tab w:val="left" w:pos="422"/>
        </w:tabs>
        <w:spacing w:before="14" w:line="274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n-US"/>
        </w:rPr>
      </w:pPr>
      <w:r w:rsidRPr="00FE2E7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  <w:t>комунального підприємства «Госпрозрахункове проектно-виробниче архітектурно-планувальне бюро Томашпільського району»</w:t>
      </w:r>
    </w:p>
    <w:p w:rsidR="00FE2E79" w:rsidRPr="00FE2E79" w:rsidRDefault="00FE2E79" w:rsidP="00FE2E79">
      <w:pPr>
        <w:shd w:val="clear" w:color="auto" w:fill="FFFFFF"/>
        <w:tabs>
          <w:tab w:val="left" w:pos="422"/>
        </w:tabs>
        <w:spacing w:before="14" w:line="274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uk-UA"/>
        </w:rPr>
        <w:t>нова редакція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n-US"/>
        </w:rPr>
        <w:t>)</w:t>
      </w:r>
    </w:p>
    <w:p w:rsidR="00FE2E79" w:rsidRDefault="00FE2E79" w:rsidP="006E3FE8">
      <w:pPr>
        <w:shd w:val="clear" w:color="auto" w:fill="FFFFFF"/>
        <w:tabs>
          <w:tab w:val="left" w:pos="422"/>
        </w:tabs>
        <w:spacing w:before="14" w:line="274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pacing w:val="-8"/>
          <w:sz w:val="23"/>
          <w:szCs w:val="23"/>
          <w:lang w:val="en-US"/>
        </w:rPr>
      </w:pPr>
    </w:p>
    <w:p w:rsidR="006E3FE8" w:rsidRPr="00495945" w:rsidRDefault="006E3FE8" w:rsidP="006E3FE8">
      <w:pPr>
        <w:shd w:val="clear" w:color="auto" w:fill="FFFFFF"/>
        <w:tabs>
          <w:tab w:val="left" w:pos="422"/>
        </w:tabs>
        <w:spacing w:before="14" w:line="274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pacing w:val="-8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b/>
          <w:bCs/>
          <w:color w:val="000000"/>
          <w:spacing w:val="-8"/>
          <w:sz w:val="23"/>
          <w:szCs w:val="23"/>
          <w:lang w:val="uk-UA"/>
        </w:rPr>
        <w:t>Розділ І. Загальні положення</w:t>
      </w:r>
    </w:p>
    <w:p w:rsidR="006E3FE8" w:rsidRPr="00495945" w:rsidRDefault="006E3FE8" w:rsidP="006E3FE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8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1.1 Комунальне підприємство "Госпрозрахункове проектно-виробниче архітектурно-планувальне бюро</w:t>
      </w:r>
      <w:r w:rsidRPr="00483BEF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Томашпільського району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"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(надалі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-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Підприємство) належить до спільної власності територіальних громад Томашпільського  району, управління яким здійснює Томашпільська районна рада (надалі </w:t>
      </w:r>
      <w:r w:rsidR="00FE2E79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-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Орган управління майном).</w:t>
      </w:r>
    </w:p>
    <w:p w:rsidR="006E3FE8" w:rsidRPr="00495945" w:rsidRDefault="006E3FE8" w:rsidP="006E3FE8">
      <w:pPr>
        <w:shd w:val="clear" w:color="auto" w:fill="FFFFFF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spacing w:val="-7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1"/>
          <w:sz w:val="23"/>
          <w:szCs w:val="23"/>
          <w:lang w:val="uk-UA"/>
        </w:rPr>
        <w:t>1.2 Найменування підприємства</w:t>
      </w:r>
    </w:p>
    <w:p w:rsidR="006E3FE8" w:rsidRPr="00495945" w:rsidRDefault="006E3FE8" w:rsidP="006E3F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Повне: Комунальне підприємство "Госпрозрахункове проектно-виробниче архітектурно-планувальне</w:t>
      </w:r>
      <w:r w:rsidRPr="00495945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бюро Томашпільського району".</w:t>
      </w:r>
    </w:p>
    <w:p w:rsidR="006E3FE8" w:rsidRPr="00495945" w:rsidRDefault="006E3FE8" w:rsidP="006E3F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95945">
        <w:rPr>
          <w:rFonts w:ascii="Times New Roman" w:hAnsi="Times New Roman" w:cs="Times New Roman"/>
          <w:color w:val="000000"/>
          <w:spacing w:val="-1"/>
          <w:sz w:val="23"/>
          <w:szCs w:val="23"/>
          <w:lang w:val="uk-UA"/>
        </w:rPr>
        <w:t>Скорочене: КП</w:t>
      </w:r>
      <w:r w:rsidRPr="00483BEF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495945">
        <w:rPr>
          <w:rFonts w:ascii="Times New Roman" w:hAnsi="Times New Roman" w:cs="Times New Roman"/>
          <w:color w:val="000000"/>
          <w:spacing w:val="-1"/>
          <w:sz w:val="23"/>
          <w:szCs w:val="23"/>
          <w:lang w:val="uk-UA"/>
        </w:rPr>
        <w:t>"</w:t>
      </w:r>
      <w:r w:rsidR="00814012">
        <w:rPr>
          <w:rFonts w:ascii="Times New Roman" w:hAnsi="Times New Roman" w:cs="Times New Roman"/>
          <w:color w:val="000000"/>
          <w:spacing w:val="-1"/>
          <w:sz w:val="23"/>
          <w:szCs w:val="23"/>
          <w:lang w:val="uk-UA"/>
        </w:rPr>
        <w:t>А</w:t>
      </w:r>
      <w:r w:rsidRPr="00495945">
        <w:rPr>
          <w:rFonts w:ascii="Times New Roman" w:hAnsi="Times New Roman" w:cs="Times New Roman"/>
          <w:color w:val="000000"/>
          <w:spacing w:val="-1"/>
          <w:sz w:val="23"/>
          <w:szCs w:val="23"/>
          <w:lang w:val="uk-UA"/>
        </w:rPr>
        <w:t>рхітектурно-планувальне бюро".</w:t>
      </w:r>
    </w:p>
    <w:p w:rsidR="006E3FE8" w:rsidRPr="00495945" w:rsidRDefault="006E3FE8" w:rsidP="006E3FE8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color w:val="000000"/>
          <w:spacing w:val="-8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  <w:t xml:space="preserve">1.3 Місцезнаходження Підприємства: 24200 Україна, Вінницька область, смт.Томашпіль, пл.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Тараса Шевченка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, 4.</w:t>
      </w:r>
    </w:p>
    <w:p w:rsidR="006E3FE8" w:rsidRPr="00495945" w:rsidRDefault="006E3FE8" w:rsidP="006E3FE8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color w:val="000000"/>
          <w:spacing w:val="-8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  <w:t xml:space="preserve">1.4 Підприємство є юридичною особою, має самостійний баланс, розрахункові рахунки в банківських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установах, печатку, штампи і бланки зі своїм повним найменуванням.</w:t>
      </w:r>
    </w:p>
    <w:p w:rsidR="006E3FE8" w:rsidRPr="00495945" w:rsidRDefault="006E3FE8" w:rsidP="006E3FE8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color w:val="000000"/>
          <w:spacing w:val="-8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  <w:t xml:space="preserve">1.5 Підприємство може від свого імені укладати угоди, набувати майнових та особистих немайнових </w:t>
      </w:r>
      <w:r w:rsidRPr="00495945">
        <w:rPr>
          <w:rFonts w:ascii="Times New Roman" w:hAnsi="Times New Roman" w:cs="Times New Roman"/>
          <w:color w:val="000000"/>
          <w:spacing w:val="-4"/>
          <w:sz w:val="23"/>
          <w:szCs w:val="23"/>
          <w:lang w:val="uk-UA"/>
        </w:rPr>
        <w:t>прав і нести обов'язки, бути позивачем та відповідачем в суді, господарському та третейському судах.</w:t>
      </w:r>
    </w:p>
    <w:p w:rsidR="006E3FE8" w:rsidRPr="00495945" w:rsidRDefault="006E3FE8" w:rsidP="006E3FE8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color w:val="000000"/>
          <w:spacing w:val="-7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  <w:t>1.6 Підприємство керується у своїй діяльності чинним законодавством, діючим Статутом та іншими нормативними актами.</w:t>
      </w:r>
    </w:p>
    <w:p w:rsidR="006E3FE8" w:rsidRPr="00495945" w:rsidRDefault="006E3FE8" w:rsidP="006E3FE8">
      <w:pPr>
        <w:shd w:val="clear" w:color="auto" w:fill="FFFFFF"/>
        <w:tabs>
          <w:tab w:val="left" w:pos="422"/>
        </w:tabs>
        <w:ind w:firstLine="567"/>
        <w:jc w:val="both"/>
        <w:rPr>
          <w:rFonts w:ascii="Times New Roman" w:hAnsi="Times New Roman" w:cs="Times New Roman"/>
          <w:color w:val="000000"/>
          <w:spacing w:val="-8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1.7 Підприємство має право створювати філії, представництва та інші відокремлені підрозділи за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погодженням з Органом управління майном.</w:t>
      </w:r>
    </w:p>
    <w:p w:rsidR="006E3FE8" w:rsidRPr="00495945" w:rsidRDefault="006E3FE8" w:rsidP="006E3FE8">
      <w:p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color w:val="000000"/>
          <w:spacing w:val="-8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  <w:t xml:space="preserve">  1.8 Підприємство не відповідає за зобов'язаннями Органу управління майном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,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 а Орган управління </w:t>
      </w:r>
      <w:r w:rsidRPr="00495945">
        <w:rPr>
          <w:rFonts w:ascii="Times New Roman" w:hAnsi="Times New Roman" w:cs="Times New Roman"/>
          <w:color w:val="000000"/>
          <w:spacing w:val="-1"/>
          <w:sz w:val="23"/>
          <w:szCs w:val="23"/>
          <w:lang w:val="uk-UA"/>
        </w:rPr>
        <w:t>майном не відповідає за зобов'язаннями Підприємства.</w:t>
      </w:r>
    </w:p>
    <w:p w:rsidR="006E3FE8" w:rsidRPr="00495945" w:rsidRDefault="006E3FE8" w:rsidP="006E3FE8">
      <w:pPr>
        <w:shd w:val="clear" w:color="auto" w:fill="FFFFFF"/>
        <w:tabs>
          <w:tab w:val="left" w:pos="437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95945">
        <w:rPr>
          <w:rFonts w:ascii="Times New Roman" w:hAnsi="Times New Roman" w:cs="Times New Roman"/>
          <w:color w:val="000000"/>
          <w:spacing w:val="-9"/>
          <w:sz w:val="23"/>
          <w:szCs w:val="23"/>
          <w:lang w:val="uk-UA"/>
        </w:rPr>
        <w:tab/>
        <w:t xml:space="preserve">  1.9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Підприємство несе відповідальність за своїми зобов'язаннями в межах майна, на яке відповідно до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чинного законодавства може бути звернено стягнення.</w:t>
      </w:r>
    </w:p>
    <w:p w:rsidR="006E3FE8" w:rsidRPr="00495945" w:rsidRDefault="006E3FE8" w:rsidP="006E3FE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lang w:val="uk-UA"/>
        </w:rPr>
      </w:pPr>
    </w:p>
    <w:p w:rsidR="006E3FE8" w:rsidRPr="00495945" w:rsidRDefault="006E3FE8" w:rsidP="006E3FE8">
      <w:pPr>
        <w:shd w:val="clear" w:color="auto" w:fill="FFFFFF"/>
        <w:jc w:val="center"/>
        <w:rPr>
          <w:rFonts w:ascii="Times New Roman" w:hAnsi="Times New Roman" w:cs="Times New Roman"/>
          <w:sz w:val="23"/>
          <w:szCs w:val="23"/>
        </w:rPr>
      </w:pPr>
      <w:r w:rsidRPr="00495945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lang w:val="uk-UA"/>
        </w:rPr>
        <w:t>Розділ 2. Мета і предмет діяльності</w:t>
      </w:r>
    </w:p>
    <w:p w:rsidR="006E3FE8" w:rsidRPr="00495945" w:rsidRDefault="006E3FE8" w:rsidP="006E3FE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pacing w:val="-6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ab/>
        <w:t xml:space="preserve">2.1 Підприємство створене для реалізації завдань, пов'язаних з регулюванням забудови населених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пунктів, виконання робіт з підготовки і комплектування вихідних даних на проектування, надання інших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послуг в сфері містобудування, архітектури та комунального господарства Томашпільського району з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метою одержання прибутку і забезпечення, на цій основі, інтересів трудового колективу Підприємства.</w:t>
      </w:r>
    </w:p>
    <w:p w:rsidR="006E3FE8" w:rsidRDefault="006E3FE8" w:rsidP="006E3FE8">
      <w:pPr>
        <w:shd w:val="clear" w:color="auto" w:fill="FFFFFF"/>
        <w:tabs>
          <w:tab w:val="left" w:pos="427"/>
        </w:tabs>
        <w:ind w:left="538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2.2 Основними напрямками діяльності Підприємства є:</w:t>
      </w:r>
    </w:p>
    <w:p w:rsidR="00616594" w:rsidRPr="00495945" w:rsidRDefault="00591966" w:rsidP="006E3FE8">
      <w:pPr>
        <w:shd w:val="clear" w:color="auto" w:fill="FFFFFF"/>
        <w:tabs>
          <w:tab w:val="left" w:pos="427"/>
        </w:tabs>
        <w:ind w:left="538"/>
        <w:jc w:val="both"/>
        <w:rPr>
          <w:rFonts w:ascii="Times New Roman" w:hAnsi="Times New Roman" w:cs="Times New Roman"/>
          <w:color w:val="000000"/>
          <w:spacing w:val="-8"/>
          <w:sz w:val="23"/>
          <w:szCs w:val="23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І. </w:t>
      </w:r>
      <w:r w:rsidR="00616594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Організація будівництва будівель, а саме: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Chars="226" w:firstLine="515"/>
        <w:jc w:val="both"/>
        <w:rPr>
          <w:rFonts w:ascii="Times New Roman" w:hAnsi="Times New Roman" w:cs="Times New Roman"/>
          <w:color w:val="000000"/>
          <w:spacing w:val="-7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ab/>
        <w:t xml:space="preserve">1) підготовка та розроблення замовникам архітектурно-планувальних завдань, технічних умов,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реставраційних завдань на проектування об'єктів культурної спадщини, благоустрою і озеленення територій, в тому числі в зонах охорони пам'яток, підготовка матеріалів для видачі дозволів щодо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встановлення зовнішньої реклами;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Chars="226" w:firstLine="515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ab/>
        <w:t xml:space="preserve">2) виконання робіт з ведення чергових та оперативних планів забудови населених пунктів, плану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розташування інженерних мереж, проведення виконавчої зйомки, видача і винесення в натуру червоних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ліній забудови об'єктів, траси інженерних мереж, споруд тощо;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Chars="227" w:firstLine="515"/>
        <w:jc w:val="both"/>
        <w:rPr>
          <w:rFonts w:ascii="Times New Roman" w:hAnsi="Times New Roman" w:cs="Times New Roman"/>
          <w:color w:val="000000"/>
          <w:spacing w:val="-9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   3) розгляд архітектурно-планувальної частини проектної документації на будівництво, ремонт, реконструкцію та реставрацію будинків і споруд та підготовка висновків щодо її погодження;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Chars="227" w:firstLine="515"/>
        <w:jc w:val="both"/>
        <w:rPr>
          <w:rFonts w:ascii="Times New Roman" w:hAnsi="Times New Roman" w:cs="Times New Roman"/>
          <w:color w:val="000000"/>
          <w:spacing w:val="1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  <w:t>4) розроблення умов на проектування об'єктів архітектури при розміщенні їх на територіях історичних місць населених пунктів району;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5) розгляд містобудівної документації, пропозицій, проектів щодо встановлення та зміни меж населених пунктів, підготовка висновків щодо її затвердження;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4"/>
          <w:sz w:val="23"/>
          <w:szCs w:val="23"/>
          <w:lang w:val="uk-UA"/>
        </w:rPr>
        <w:t xml:space="preserve">6)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проведення інженерно-вишукувальних робіт та розроблення проектно-кошторисної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lastRenderedPageBreak/>
        <w:t xml:space="preserve">документації на будівництво, реконструкцію, капітальний ремонт садибної забудови, об'єктів архітектури (в тому числі в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зонах охорони пам'яток) та на реставрацію об'єктів культурної спадщини, малих архітектурних форм;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4"/>
          <w:sz w:val="23"/>
          <w:szCs w:val="23"/>
          <w:lang w:val="uk-UA"/>
        </w:rPr>
        <w:t xml:space="preserve">7)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виконання розрахунків споживання потужностей та складання опитувальних листів для формування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заявки на одержання технічних умов на підключення об'єктів до інженерних мереж; 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8)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виготовлення архітектурно-технічного паспорту об'єкта архітектури;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9) виготовлення паспортів на об'єкти культурної спадщини та розроблення проектів зон охорони пам'яток національного і місцевого значення;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10) розробка проектних пропозицій з розміщення об'єктів архітектури, а також підготовка матеріалів для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прийняття органами місцевої влади рішень щодо питань вибору, вилучення, приватизації та надання земель для містобудівних потреб; 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11) </w:t>
      </w:r>
      <w:r w:rsidRPr="00495945">
        <w:rPr>
          <w:rFonts w:ascii="Times New Roman" w:hAnsi="Times New Roman" w:cs="Times New Roman"/>
          <w:color w:val="000000"/>
          <w:spacing w:val="-4"/>
          <w:sz w:val="23"/>
          <w:szCs w:val="23"/>
          <w:lang w:val="uk-UA"/>
        </w:rPr>
        <w:t xml:space="preserve">розробка містобудівної, проектно-кошторисної документації та підготовка рецензій (висновків та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рекомендацій) для розгляду на засіданнях архітектурно-містобудівної ради;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12) участь в розробленні схем приватизації земельних ділянок несільськогосподарського призначення, правил забудови інвестиційно-привабливих територій;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13)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розроблення проектних пропозицій забудови територій садівницьких товариств у відповідності з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встановленими нормами і правилами при їх реконструкції в районі садибної забудови;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14)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збір, підготовка і комплектування вихідних даних на проектування об'єктів архітектури;</w:t>
      </w:r>
    </w:p>
    <w:p w:rsidR="006E3FE8" w:rsidRPr="00495945" w:rsidRDefault="00681E0F" w:rsidP="006E3FE8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</w:pPr>
      <w:r w:rsidRPr="00681E0F">
        <w:rPr>
          <w:rFonts w:ascii="Times New Roman" w:hAnsi="Times New Roman" w:cs="Times New Roman"/>
          <w:noProof/>
          <w:sz w:val="23"/>
          <w:szCs w:val="23"/>
        </w:rPr>
        <w:pict>
          <v:line id="_x0000_s1026" style="position:absolute;left:0;text-align:left;z-index:251660288;mso-position-horizontal-relative:margin" from="603pt,24.95pt" to="603pt,727.65pt" strokeweight="1.45pt">
            <w10:wrap anchorx="margin"/>
          </v:line>
        </w:pict>
      </w:r>
      <w:r w:rsidR="006E3FE8"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15) обстеження, випробування, діагностика і оцінка технічного стану будівель них конструкцій та їх захисту та надання відповідних висновків;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16) проведення контрольних замірів, визначення об'ємів виконаних робіт і їх відповідності затвердженій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документації, визначення вартості незавершеного будівництвом об'єктів що підлягають приватизації;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17) підготовка та оформлення матеріалів для отримання дозволу на виконання будівельних робіт;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18)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підготовка документів та матеріалів для визначення органом ліцензування спроможності суб'єктів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господарювання виконувати ліцензійні умови, встановлені для будівельної діяльності;</w:t>
      </w:r>
    </w:p>
    <w:p w:rsidR="006E3FE8" w:rsidRPr="00495945" w:rsidRDefault="006E3FE8" w:rsidP="006E3FE8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19) надання посередницьких послуг:</w:t>
      </w:r>
    </w:p>
    <w:p w:rsidR="006E3FE8" w:rsidRPr="00495945" w:rsidRDefault="006E3FE8" w:rsidP="006E3FE8">
      <w:pPr>
        <w:numPr>
          <w:ilvl w:val="0"/>
          <w:numId w:val="1"/>
        </w:numPr>
        <w:shd w:val="clear" w:color="auto" w:fill="FFFFFF"/>
        <w:tabs>
          <w:tab w:val="left" w:pos="144"/>
        </w:tabs>
        <w:ind w:firstLineChars="226" w:firstLine="513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при організації, підготовці відповідних документів з проведення роботи державних приймальних та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технічних (робочих) комісій щодо прийняття в експлуатацію закінчених будівництвом об'єктів;</w:t>
      </w:r>
    </w:p>
    <w:p w:rsidR="006E3FE8" w:rsidRPr="00495945" w:rsidRDefault="006E3FE8" w:rsidP="006E3FE8">
      <w:pPr>
        <w:numPr>
          <w:ilvl w:val="0"/>
          <w:numId w:val="1"/>
        </w:numPr>
        <w:shd w:val="clear" w:color="auto" w:fill="FFFFFF"/>
        <w:tabs>
          <w:tab w:val="left" w:pos="144"/>
        </w:tabs>
        <w:ind w:firstLineChars="226" w:firstLine="513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при проведенні державної експертизи проектів архітектури, реставрації, реконструкції та капітального ремонту об'єктів архітектури;</w:t>
      </w:r>
    </w:p>
    <w:p w:rsidR="006E3FE8" w:rsidRPr="00495945" w:rsidRDefault="006E3FE8" w:rsidP="006E3FE8">
      <w:pPr>
        <w:numPr>
          <w:ilvl w:val="0"/>
          <w:numId w:val="1"/>
        </w:numPr>
        <w:shd w:val="clear" w:color="auto" w:fill="FFFFFF"/>
        <w:tabs>
          <w:tab w:val="left" w:pos="144"/>
        </w:tabs>
        <w:ind w:firstLineChars="226" w:firstLine="513"/>
        <w:jc w:val="both"/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при проведенні паспортизації об'єктів виробничого, житлового, цивільного та іншого призначення,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інженерно-технічних споруд та інженерних мереж.</w:t>
      </w:r>
    </w:p>
    <w:p w:rsidR="006E3FE8" w:rsidRPr="00495945" w:rsidRDefault="006E3FE8" w:rsidP="006E3FE8">
      <w:p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  <w:t>20) організація та проведення семінарів, зустрічей та інших заходів, а також участь у них;</w:t>
      </w:r>
    </w:p>
    <w:p w:rsidR="006E3FE8" w:rsidRPr="00495945" w:rsidRDefault="006E3FE8" w:rsidP="006E3FE8">
      <w:p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  <w:t>21) оцінка вартості нерухомості;</w:t>
      </w:r>
    </w:p>
    <w:p w:rsidR="006E3FE8" w:rsidRDefault="006E3FE8" w:rsidP="006E3FE8">
      <w:p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7"/>
          <w:sz w:val="23"/>
          <w:szCs w:val="23"/>
          <w:lang w:val="uk-UA"/>
        </w:rPr>
        <w:tab/>
      </w:r>
      <w:r w:rsidRPr="00495945">
        <w:rPr>
          <w:rFonts w:ascii="Times New Roman" w:hAnsi="Times New Roman" w:cs="Times New Roman"/>
          <w:color w:val="000000"/>
          <w:spacing w:val="-7"/>
          <w:sz w:val="23"/>
          <w:szCs w:val="23"/>
          <w:lang w:val="uk-UA"/>
        </w:rPr>
        <w:tab/>
        <w:t>22)</w:t>
      </w:r>
      <w:r w:rsidRPr="0049594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р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озгляд звернень громадян, суб'єктів містобудування з питань, що належать до його компетенції, та підготовка технічних висновків і проектів відповідних рішень, висновків про обмеження та сервітути;</w:t>
      </w:r>
    </w:p>
    <w:p w:rsidR="006E3FE8" w:rsidRDefault="006E3FE8" w:rsidP="006E3FE8">
      <w:p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7A1832">
        <w:rPr>
          <w:rFonts w:ascii="Times New Roman" w:hAnsi="Times New Roman" w:cs="Times New Roman"/>
          <w:sz w:val="23"/>
          <w:szCs w:val="23"/>
          <w:lang w:val="uk-UA"/>
        </w:rPr>
        <w:t>23) надання консультаційних послуг з питань комерційної діяльності та управління (в тому числі підготовка, всебічний аналіз та с</w:t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>упровід інвестиційних проектів).</w:t>
      </w:r>
    </w:p>
    <w:p w:rsidR="006E3FE8" w:rsidRDefault="006E3FE8" w:rsidP="006E3FE8">
      <w:p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>ІІ. В</w:t>
      </w:r>
      <w:r>
        <w:rPr>
          <w:rFonts w:ascii="Times New Roman" w:hAnsi="Times New Roman" w:cs="Times New Roman"/>
          <w:sz w:val="23"/>
          <w:szCs w:val="23"/>
          <w:lang w:val="uk-UA"/>
        </w:rPr>
        <w:t>ирощуванн</w:t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>я зернових та технічних культур.</w:t>
      </w:r>
    </w:p>
    <w:p w:rsidR="006E3FE8" w:rsidRDefault="006E3FE8" w:rsidP="006E3FE8">
      <w:p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>ІІІ.</w:t>
      </w:r>
      <w:r w:rsidRPr="007A183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>В</w:t>
      </w:r>
      <w:r>
        <w:rPr>
          <w:rFonts w:ascii="Times New Roman" w:hAnsi="Times New Roman" w:cs="Times New Roman"/>
          <w:sz w:val="23"/>
          <w:szCs w:val="23"/>
          <w:lang w:val="uk-UA"/>
        </w:rPr>
        <w:t>ирощування інших</w:t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 xml:space="preserve"> однорічних і дворічних культур.</w:t>
      </w:r>
    </w:p>
    <w:p w:rsidR="006E3FE8" w:rsidRDefault="006E3FE8" w:rsidP="006E3FE8">
      <w:p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>І</w:t>
      </w:r>
      <w:r w:rsidR="00591966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>.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>Р</w:t>
      </w:r>
      <w:r>
        <w:rPr>
          <w:rFonts w:ascii="Times New Roman" w:hAnsi="Times New Roman" w:cs="Times New Roman"/>
          <w:sz w:val="23"/>
          <w:szCs w:val="23"/>
          <w:lang w:val="uk-UA"/>
        </w:rPr>
        <w:t>озведення ВРХ</w:t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6E3FE8" w:rsidRDefault="006E3FE8" w:rsidP="006E3FE8">
      <w:p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 w:rsidR="00591966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>. В</w:t>
      </w:r>
      <w:r>
        <w:rPr>
          <w:rFonts w:ascii="Times New Roman" w:hAnsi="Times New Roman" w:cs="Times New Roman"/>
          <w:sz w:val="23"/>
          <w:szCs w:val="23"/>
          <w:lang w:val="uk-UA"/>
        </w:rPr>
        <w:t>и</w:t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>робництво молока, масла та сиру.</w:t>
      </w:r>
    </w:p>
    <w:p w:rsidR="006E3FE8" w:rsidRDefault="006E3FE8" w:rsidP="006E3FE8">
      <w:p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 w:rsidR="00591966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>І. Виробництво морозива.</w:t>
      </w:r>
    </w:p>
    <w:p w:rsidR="006E3FE8" w:rsidRDefault="006E3FE8" w:rsidP="006E3FE8">
      <w:p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 w:rsidR="00591966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>ІІ. Б</w:t>
      </w:r>
      <w:r>
        <w:rPr>
          <w:rFonts w:ascii="Times New Roman" w:hAnsi="Times New Roman" w:cs="Times New Roman"/>
          <w:sz w:val="23"/>
          <w:szCs w:val="23"/>
          <w:lang w:val="uk-UA"/>
        </w:rPr>
        <w:t>удівництво житлових і нежит</w:t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>лових будівель.</w:t>
      </w:r>
    </w:p>
    <w:p w:rsidR="006E3FE8" w:rsidRPr="007A1832" w:rsidRDefault="006E3FE8" w:rsidP="006E3FE8">
      <w:p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 w:rsidR="00591966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>ІІІ. О</w:t>
      </w:r>
      <w:r>
        <w:rPr>
          <w:rFonts w:ascii="Times New Roman" w:hAnsi="Times New Roman" w:cs="Times New Roman"/>
          <w:sz w:val="23"/>
          <w:szCs w:val="23"/>
          <w:lang w:val="uk-UA"/>
        </w:rPr>
        <w:t>птова торгівля молочними продуктами, яйцями, харчовими оліями та жирами.</w:t>
      </w:r>
    </w:p>
    <w:p w:rsidR="006E3FE8" w:rsidRDefault="006E3FE8" w:rsidP="006E3FE8">
      <w:p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ab/>
      </w:r>
      <w:r>
        <w:rPr>
          <w:rFonts w:ascii="Times New Roman" w:hAnsi="Times New Roman" w:cs="Times New Roman"/>
          <w:sz w:val="23"/>
          <w:szCs w:val="23"/>
          <w:lang w:val="uk-UA"/>
        </w:rPr>
        <w:tab/>
      </w:r>
      <w:r w:rsidR="00591966">
        <w:rPr>
          <w:rFonts w:ascii="Times New Roman" w:hAnsi="Times New Roman" w:cs="Times New Roman"/>
          <w:sz w:val="23"/>
          <w:szCs w:val="23"/>
          <w:lang w:val="uk-UA"/>
        </w:rPr>
        <w:t xml:space="preserve">ІХ.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Проведення рекламно-видавничої діяльності, пов'язаної з інформуванням населення про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містобудівний розвиток населених пунктів і територій, надання методично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-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інформаційної допомоги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громадянам та іншим суб'єктам містобудування в підготовці документів з питань забудови, що потребують узгодження або затвердження в устано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вленому законодавством порядку.</w:t>
      </w:r>
    </w:p>
    <w:p w:rsidR="006E3FE8" w:rsidRPr="00495945" w:rsidRDefault="006E3FE8" w:rsidP="006E3FE8">
      <w:pPr>
        <w:shd w:val="clear" w:color="auto" w:fill="FFFFFF"/>
        <w:ind w:firstLineChars="226" w:firstLine="515"/>
        <w:jc w:val="both"/>
        <w:rPr>
          <w:rFonts w:ascii="Times New Roman" w:hAnsi="Times New Roman" w:cs="Times New Roman"/>
          <w:sz w:val="23"/>
          <w:szCs w:val="23"/>
        </w:rPr>
      </w:pPr>
      <w:r w:rsidRPr="007A1832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lastRenderedPageBreak/>
        <w:t xml:space="preserve">  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2.3 При здійсненні Підприємством видів діяльності, що потребують ліцензії, такі роботи можуть провадитися при наявності ліцензії, отриманої у встановленому порядку.</w:t>
      </w:r>
    </w:p>
    <w:p w:rsidR="006E3FE8" w:rsidRPr="00495945" w:rsidRDefault="006E3FE8" w:rsidP="006E3FE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lang w:val="uk-UA"/>
        </w:rPr>
      </w:pPr>
    </w:p>
    <w:p w:rsidR="006E3FE8" w:rsidRPr="00495945" w:rsidRDefault="006E3FE8" w:rsidP="006E3FE8">
      <w:pPr>
        <w:shd w:val="clear" w:color="auto" w:fill="FFFFFF"/>
        <w:jc w:val="center"/>
        <w:rPr>
          <w:rFonts w:ascii="Times New Roman" w:hAnsi="Times New Roman" w:cs="Times New Roman"/>
          <w:sz w:val="23"/>
          <w:szCs w:val="23"/>
        </w:rPr>
      </w:pPr>
      <w:r w:rsidRPr="00495945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lang w:val="uk-UA"/>
        </w:rPr>
        <w:t>Розділ 3. Господарська діяльність Підприємства</w:t>
      </w:r>
    </w:p>
    <w:p w:rsidR="006E3FE8" w:rsidRPr="00495945" w:rsidRDefault="006E3FE8" w:rsidP="006E3FE8">
      <w:pPr>
        <w:numPr>
          <w:ilvl w:val="0"/>
          <w:numId w:val="2"/>
        </w:numPr>
        <w:shd w:val="clear" w:color="auto" w:fill="FFFFFF"/>
        <w:tabs>
          <w:tab w:val="left" w:pos="432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8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Підприємство визначає перспективи розвитку, прогнозує та здійснює свою діяльність, виходячи з, </w:t>
      </w:r>
      <w:r w:rsidRPr="0049594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необхідності задоволення попиту громади в послугах, що надає Підприємство, та необхідності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забезпечення виробничого та соціального розвитку Підприємства, підвищення доходів.</w:t>
      </w:r>
    </w:p>
    <w:p w:rsidR="006E3FE8" w:rsidRPr="00495945" w:rsidRDefault="006E3FE8" w:rsidP="006E3FE8">
      <w:pPr>
        <w:numPr>
          <w:ilvl w:val="0"/>
          <w:numId w:val="2"/>
        </w:numPr>
        <w:shd w:val="clear" w:color="auto" w:fill="FFFFFF"/>
        <w:tabs>
          <w:tab w:val="left" w:pos="432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Підприємство виконує роботи, надає послуги на договірній основі в порядку, що визначається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законодавчими актами України.</w:t>
      </w:r>
    </w:p>
    <w:p w:rsidR="000C5DBD" w:rsidRPr="000C5DBD" w:rsidRDefault="006E3FE8" w:rsidP="000C5DBD">
      <w:pPr>
        <w:numPr>
          <w:ilvl w:val="1"/>
          <w:numId w:val="6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color w:val="000000"/>
          <w:spacing w:val="-7"/>
          <w:sz w:val="23"/>
          <w:szCs w:val="23"/>
          <w:lang w:val="uk-UA"/>
        </w:rPr>
      </w:pPr>
      <w:r w:rsidRPr="000C5DBD">
        <w:rPr>
          <w:rFonts w:ascii="Times New Roman" w:hAnsi="Times New Roman" w:cs="Times New Roman"/>
          <w:color w:val="0D0D0D"/>
          <w:sz w:val="24"/>
        </w:rPr>
        <w:t>Підприємство реалізовує свої послуги та продукцію за цінами і тарифами, на договірній основі з врахуванням цін та тарифів встановлених державою.</w:t>
      </w:r>
    </w:p>
    <w:p w:rsidR="000C5DBD" w:rsidRPr="000C5DBD" w:rsidRDefault="006E3FE8" w:rsidP="000C5DBD">
      <w:pPr>
        <w:numPr>
          <w:ilvl w:val="1"/>
          <w:numId w:val="6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color w:val="000000"/>
          <w:spacing w:val="-7"/>
          <w:sz w:val="23"/>
          <w:szCs w:val="23"/>
          <w:lang w:val="uk-UA"/>
        </w:rPr>
      </w:pPr>
      <w:r w:rsidRPr="000C5DBD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Джерелом формування фінансових ресурсів Підприємства є прибуток (дохід), амортизаційні </w:t>
      </w:r>
      <w:r w:rsidRPr="000C5DBD">
        <w:rPr>
          <w:rFonts w:ascii="Times New Roman" w:hAnsi="Times New Roman" w:cs="Times New Roman"/>
          <w:color w:val="000000"/>
          <w:spacing w:val="-4"/>
          <w:sz w:val="23"/>
          <w:szCs w:val="23"/>
          <w:lang w:val="uk-UA"/>
        </w:rPr>
        <w:t>відрахування, спонсорські відрахування підприємств, організацій, громадян та інші надходження.</w:t>
      </w:r>
    </w:p>
    <w:p w:rsidR="006E3FE8" w:rsidRPr="000C5DBD" w:rsidRDefault="006E3FE8" w:rsidP="000C5DBD">
      <w:pPr>
        <w:numPr>
          <w:ilvl w:val="1"/>
          <w:numId w:val="6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color w:val="000000"/>
          <w:spacing w:val="-7"/>
          <w:sz w:val="23"/>
          <w:szCs w:val="23"/>
          <w:lang w:val="uk-UA"/>
        </w:rPr>
      </w:pPr>
      <w:r w:rsidRPr="000C5DBD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Підприємство користується банківським кредитом на комерційній договірній основі та може </w:t>
      </w:r>
      <w:r w:rsidRPr="000C5DBD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надавати банку на платній та договірній основі право використовувати свої вільні кошти.</w:t>
      </w:r>
    </w:p>
    <w:p w:rsidR="006E3FE8" w:rsidRPr="00495945" w:rsidRDefault="006E3FE8" w:rsidP="006E3FE8">
      <w:pPr>
        <w:numPr>
          <w:ilvl w:val="0"/>
          <w:numId w:val="2"/>
        </w:numPr>
        <w:shd w:val="clear" w:color="auto" w:fill="FFFFFF"/>
        <w:tabs>
          <w:tab w:val="left" w:pos="432"/>
        </w:tabs>
        <w:ind w:firstLine="709"/>
        <w:jc w:val="both"/>
        <w:rPr>
          <w:rFonts w:ascii="Times New Roman" w:hAnsi="Times New Roman" w:cs="Times New Roman"/>
          <w:color w:val="000000"/>
          <w:spacing w:val="-7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Підприємство самостійно встановлює черговість і напрямки списання коштів з власних рахунків, яке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здійснюється установами банків за дорученням такого підприємства, крім випадків, передбачених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законами України.</w:t>
      </w:r>
    </w:p>
    <w:p w:rsidR="006E3FE8" w:rsidRPr="00495945" w:rsidRDefault="006E3FE8" w:rsidP="006E3FE8">
      <w:pPr>
        <w:numPr>
          <w:ilvl w:val="0"/>
          <w:numId w:val="2"/>
        </w:numPr>
        <w:shd w:val="clear" w:color="auto" w:fill="FFFFFF"/>
        <w:tabs>
          <w:tab w:val="left" w:pos="432"/>
        </w:tabs>
        <w:ind w:firstLine="709"/>
        <w:jc w:val="both"/>
        <w:rPr>
          <w:rFonts w:ascii="Times New Roman" w:hAnsi="Times New Roman" w:cs="Times New Roman"/>
          <w:color w:val="000000"/>
          <w:spacing w:val="-7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Підприємство самостійно встановлює форми, системи та розміри оплати праці, а також інші види </w:t>
      </w:r>
      <w:r w:rsidRPr="00495945">
        <w:rPr>
          <w:rFonts w:ascii="Times New Roman" w:hAnsi="Times New Roman" w:cs="Times New Roman"/>
          <w:color w:val="000000"/>
          <w:spacing w:val="-4"/>
          <w:sz w:val="23"/>
          <w:szCs w:val="23"/>
          <w:lang w:val="uk-UA"/>
        </w:rPr>
        <w:t>доходів працівників.</w:t>
      </w:r>
    </w:p>
    <w:p w:rsidR="006E3FE8" w:rsidRPr="00495945" w:rsidRDefault="006E3FE8" w:rsidP="006E3FE8">
      <w:pPr>
        <w:numPr>
          <w:ilvl w:val="0"/>
          <w:numId w:val="2"/>
        </w:numPr>
        <w:shd w:val="clear" w:color="auto" w:fill="FFFFFF"/>
        <w:tabs>
          <w:tab w:val="left" w:pos="432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Соціальні та трудові права працівників Підприємства гарантуються чинним законодавством.</w:t>
      </w:r>
    </w:p>
    <w:p w:rsidR="006E3FE8" w:rsidRPr="00495945" w:rsidRDefault="006E3FE8" w:rsidP="006E3FE8">
      <w:pPr>
        <w:numPr>
          <w:ilvl w:val="0"/>
          <w:numId w:val="2"/>
        </w:numPr>
        <w:shd w:val="clear" w:color="auto" w:fill="FFFFFF"/>
        <w:tabs>
          <w:tab w:val="left" w:pos="432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Працівники Підприємства підлягають соціальному забезпеченню у порядку та умовах,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передбачених діючим законодавством.</w:t>
      </w:r>
    </w:p>
    <w:p w:rsidR="006E3FE8" w:rsidRPr="00495945" w:rsidRDefault="006E3FE8" w:rsidP="006E3FE8">
      <w:pPr>
        <w:shd w:val="clear" w:color="auto" w:fill="FFFFFF"/>
        <w:tabs>
          <w:tab w:val="left" w:pos="576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95945">
        <w:rPr>
          <w:rFonts w:ascii="Times New Roman" w:hAnsi="Times New Roman" w:cs="Times New Roman"/>
          <w:bCs/>
          <w:color w:val="000000"/>
          <w:spacing w:val="-7"/>
          <w:sz w:val="23"/>
          <w:szCs w:val="23"/>
          <w:lang w:val="uk-UA"/>
        </w:rPr>
        <w:t>3.10</w:t>
      </w:r>
      <w:r w:rsidRPr="00495945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ab/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Підприємство відраховує внески для соціального забезпечення відповідно до діючого </w:t>
      </w:r>
      <w:r w:rsidRPr="00495945">
        <w:rPr>
          <w:rFonts w:ascii="Times New Roman" w:hAnsi="Times New Roman" w:cs="Times New Roman"/>
          <w:color w:val="000000"/>
          <w:spacing w:val="-4"/>
          <w:sz w:val="23"/>
          <w:szCs w:val="23"/>
          <w:lang w:val="uk-UA"/>
        </w:rPr>
        <w:t>законодавства.</w:t>
      </w:r>
    </w:p>
    <w:p w:rsidR="006E3FE8" w:rsidRPr="00495945" w:rsidRDefault="006E3FE8" w:rsidP="006E3FE8">
      <w:pPr>
        <w:shd w:val="clear" w:color="auto" w:fill="FFFFFF"/>
        <w:ind w:left="900" w:right="180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lang w:val="uk-UA"/>
        </w:rPr>
      </w:pPr>
    </w:p>
    <w:p w:rsidR="006E3FE8" w:rsidRPr="00495945" w:rsidRDefault="006E3FE8" w:rsidP="006E3FE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lang w:val="uk-UA"/>
        </w:rPr>
        <w:t>Розділ 4. Майно Підприємства</w:t>
      </w:r>
    </w:p>
    <w:p w:rsidR="006E3FE8" w:rsidRPr="00495945" w:rsidRDefault="006E3FE8" w:rsidP="006E3FE8">
      <w:pPr>
        <w:numPr>
          <w:ilvl w:val="1"/>
          <w:numId w:val="5"/>
        </w:numPr>
        <w:shd w:val="clear" w:color="auto" w:fill="FFFFFF"/>
        <w:tabs>
          <w:tab w:val="clear" w:pos="765"/>
          <w:tab w:val="num" w:pos="0"/>
          <w:tab w:val="left" w:pos="403"/>
        </w:tabs>
        <w:ind w:left="0" w:firstLine="405"/>
        <w:jc w:val="both"/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 Майно Підприємства становлять основні фонди та оборотні кошти, а також інші цінності, вартість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яких відображається у самостійному балансі Підприємства.</w:t>
      </w:r>
    </w:p>
    <w:p w:rsidR="006E3FE8" w:rsidRPr="00495945" w:rsidRDefault="006E3FE8" w:rsidP="006E3FE8">
      <w:pPr>
        <w:shd w:val="clear" w:color="auto" w:fill="FFFFFF"/>
        <w:tabs>
          <w:tab w:val="left" w:pos="403"/>
        </w:tabs>
        <w:ind w:left="405"/>
        <w:jc w:val="both"/>
        <w:rPr>
          <w:rFonts w:ascii="Times New Roman" w:hAnsi="Times New Roman" w:cs="Times New Roman"/>
          <w:color w:val="000000"/>
          <w:spacing w:val="-1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1"/>
          <w:sz w:val="23"/>
          <w:szCs w:val="23"/>
          <w:lang w:val="uk-UA"/>
        </w:rPr>
        <w:t>4.2 Джерелом формування майна Підприємства є:</w:t>
      </w:r>
    </w:p>
    <w:p w:rsidR="006E3FE8" w:rsidRPr="00495945" w:rsidRDefault="006E3FE8" w:rsidP="006E3FE8">
      <w:pPr>
        <w:shd w:val="clear" w:color="auto" w:fill="FFFFFF"/>
        <w:tabs>
          <w:tab w:val="left" w:pos="403"/>
        </w:tabs>
        <w:ind w:left="405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- грошові та матеріальні внески Органу управління майном;</w:t>
      </w:r>
    </w:p>
    <w:p w:rsidR="006E3FE8" w:rsidRPr="00495945" w:rsidRDefault="006E3FE8" w:rsidP="006E3FE8">
      <w:pPr>
        <w:shd w:val="clear" w:color="auto" w:fill="FFFFFF"/>
        <w:tabs>
          <w:tab w:val="left" w:pos="0"/>
        </w:tabs>
        <w:ind w:firstLine="405"/>
        <w:jc w:val="both"/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- доходи, одержані від виконання робіт, надання послуг, а також від інших видів господарської </w:t>
      </w:r>
      <w:r w:rsidRPr="00495945"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  <w:t>діяльності;</w:t>
      </w:r>
    </w:p>
    <w:p w:rsidR="006E3FE8" w:rsidRPr="00495945" w:rsidRDefault="006E3FE8" w:rsidP="006E3FE8">
      <w:pPr>
        <w:shd w:val="clear" w:color="auto" w:fill="FFFFFF"/>
        <w:tabs>
          <w:tab w:val="left" w:pos="0"/>
        </w:tabs>
        <w:ind w:firstLine="405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  <w:t xml:space="preserve">-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кредити банків та інших кредиторів;</w:t>
      </w:r>
    </w:p>
    <w:p w:rsidR="006E3FE8" w:rsidRPr="00495945" w:rsidRDefault="006E3FE8" w:rsidP="006E3FE8">
      <w:pPr>
        <w:shd w:val="clear" w:color="auto" w:fill="FFFFFF"/>
        <w:tabs>
          <w:tab w:val="left" w:pos="0"/>
        </w:tabs>
        <w:ind w:firstLine="405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-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безоплатні або благодійні внески, пожертвування організацій, підприємств і громадян;</w:t>
      </w:r>
    </w:p>
    <w:p w:rsidR="006E3FE8" w:rsidRPr="00495945" w:rsidRDefault="006E3FE8" w:rsidP="006E3FE8">
      <w:pPr>
        <w:shd w:val="clear" w:color="auto" w:fill="FFFFFF"/>
        <w:tabs>
          <w:tab w:val="left" w:pos="0"/>
        </w:tabs>
        <w:ind w:firstLine="405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-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придбання майна іншого підприємства, організації;</w:t>
      </w:r>
    </w:p>
    <w:p w:rsidR="006E3FE8" w:rsidRPr="00495945" w:rsidRDefault="006E3FE8" w:rsidP="006E3FE8">
      <w:pPr>
        <w:shd w:val="clear" w:color="auto" w:fill="FFFFFF"/>
        <w:tabs>
          <w:tab w:val="left" w:pos="0"/>
        </w:tabs>
        <w:ind w:firstLine="405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-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інші джерела, не заборонені законодавством.</w:t>
      </w:r>
    </w:p>
    <w:p w:rsidR="006E3FE8" w:rsidRPr="00495945" w:rsidRDefault="006E3FE8" w:rsidP="006E3FE8">
      <w:pPr>
        <w:shd w:val="clear" w:color="auto" w:fill="FFFFFF"/>
        <w:tabs>
          <w:tab w:val="left" w:pos="0"/>
        </w:tabs>
        <w:ind w:firstLine="405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4.3</w:t>
      </w:r>
      <w:r w:rsidRPr="0049594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Майно, що закріплене за Підприємством є спільною власністю територіальних громад району,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управління якою здійснює Орган управління майном. Майно належить Підприємству на правах повного господарського відання.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Здійснюючи право повного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господарського відання, Підприємство володіє, користується та розпоряджається зазначеним майном. Підприємство здійснює господарську діяльність від свого імені на засадах повного госпрозрахунку.</w:t>
      </w:r>
    </w:p>
    <w:p w:rsidR="006E3FE8" w:rsidRPr="00495945" w:rsidRDefault="006E3FE8" w:rsidP="006E3FE8">
      <w:pPr>
        <w:shd w:val="clear" w:color="auto" w:fill="FFFFFF"/>
        <w:tabs>
          <w:tab w:val="left" w:pos="0"/>
        </w:tabs>
        <w:ind w:firstLine="405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4.4 Прибуток Підприємства, після сплати податків у бюджет та інших обов'язкових відрахувань згідно з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діючим законодавством, використовується відповідно до рішення Органу управління майном.</w:t>
      </w:r>
    </w:p>
    <w:p w:rsidR="006E3FE8" w:rsidRPr="00495945" w:rsidRDefault="006E3FE8" w:rsidP="006E3FE8">
      <w:pPr>
        <w:shd w:val="clear" w:color="auto" w:fill="FFFFFF"/>
        <w:tabs>
          <w:tab w:val="left" w:pos="0"/>
        </w:tabs>
        <w:ind w:firstLine="405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4.5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Основні засоби, придбані Підприємством за рахунок прибутку, є спільною власністю територіальних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громад Томашпільського  району.</w:t>
      </w:r>
    </w:p>
    <w:p w:rsidR="006E3FE8" w:rsidRPr="00495945" w:rsidRDefault="006E3FE8" w:rsidP="006E3FE8">
      <w:pPr>
        <w:shd w:val="clear" w:color="auto" w:fill="FFFFFF"/>
        <w:tabs>
          <w:tab w:val="left" w:pos="0"/>
        </w:tabs>
        <w:ind w:firstLine="405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4.6 Підприємство, за погодженням з Органом управлінн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я майном, має право продавати і п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ередавати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іншим підприємствам, установам, організаціям обмінювати, здавати в оренду, надавати безкоштовно в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тимчасове користування або в позику належні йому на праві повного господарського відання, матеріальні цінності, а також списувати їх з балансу за погодженням із Органом управління майном. Підприємство, за погодженням з Органом управління майном, має право купувати, одержувати від уступки, дару, орендувати або іншим способом одержувати майно або права на нього у підприємств,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установ, організацій та громадян.</w:t>
      </w:r>
    </w:p>
    <w:p w:rsidR="006E3FE8" w:rsidRPr="00495945" w:rsidRDefault="006E3FE8" w:rsidP="006E3FE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</w:pPr>
      <w:r w:rsidRPr="00483BEF">
        <w:rPr>
          <w:rFonts w:ascii="Times New Roman" w:hAnsi="Times New Roman" w:cs="Times New Roman"/>
          <w:color w:val="000000"/>
          <w:spacing w:val="-3"/>
          <w:sz w:val="23"/>
          <w:szCs w:val="23"/>
        </w:rPr>
        <w:lastRenderedPageBreak/>
        <w:t xml:space="preserve">      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4.7 Держава гарантує захист майнових прав Підприємства. Вилучення державою у Підприємства його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основних фондів, оборотних коштів та іншого використовуваного ним майна здійснюється тільки у випадках, передбачених законами України.</w:t>
      </w:r>
    </w:p>
    <w:p w:rsidR="006E3FE8" w:rsidRPr="00495945" w:rsidRDefault="006E3FE8" w:rsidP="006E3FE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lang w:val="uk-UA"/>
        </w:rPr>
      </w:pPr>
    </w:p>
    <w:p w:rsidR="006E3FE8" w:rsidRPr="00495945" w:rsidRDefault="006E3FE8" w:rsidP="006E3FE8">
      <w:pPr>
        <w:shd w:val="clear" w:color="auto" w:fill="FFFFFF"/>
        <w:jc w:val="center"/>
        <w:rPr>
          <w:rFonts w:ascii="Times New Roman" w:hAnsi="Times New Roman" w:cs="Times New Roman"/>
          <w:sz w:val="23"/>
          <w:szCs w:val="23"/>
        </w:rPr>
      </w:pPr>
      <w:r w:rsidRPr="00495945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lang w:val="uk-UA"/>
        </w:rPr>
        <w:t>Розділ 5. Управління Підприємством і самоврядування трудового колективу</w:t>
      </w:r>
    </w:p>
    <w:p w:rsidR="006E3FE8" w:rsidRPr="00495945" w:rsidRDefault="006E3FE8" w:rsidP="006E3FE8">
      <w:pPr>
        <w:shd w:val="clear" w:color="auto" w:fill="FFFFFF"/>
        <w:tabs>
          <w:tab w:val="left" w:pos="418"/>
        </w:tabs>
        <w:spacing w:line="278" w:lineRule="exact"/>
        <w:ind w:right="180"/>
        <w:jc w:val="both"/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  <w:t xml:space="preserve">5.1 Управління Підприємством здійснюється відповідно до Статуту на основі поєднання прав Органу управління майном щодо господарського використання майна і принципів самоврядування трудового </w:t>
      </w:r>
      <w:r w:rsidRPr="00495945"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  <w:t>колективу.</w:t>
      </w:r>
    </w:p>
    <w:p w:rsidR="006E3FE8" w:rsidRPr="00495945" w:rsidRDefault="006E3FE8" w:rsidP="006E3FE8">
      <w:pPr>
        <w:shd w:val="clear" w:color="auto" w:fill="FFFFFF"/>
        <w:tabs>
          <w:tab w:val="left" w:pos="418"/>
        </w:tabs>
        <w:spacing w:line="278" w:lineRule="exact"/>
        <w:ind w:right="180"/>
        <w:jc w:val="both"/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  <w:tab/>
      </w:r>
      <w:r w:rsidRPr="00495945"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  <w:tab/>
        <w:t>5.2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 До виключної компетенції Органу управління майном належить:</w:t>
      </w:r>
    </w:p>
    <w:p w:rsidR="006E3FE8" w:rsidRPr="00495945" w:rsidRDefault="006E3FE8" w:rsidP="006E3FE8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78" w:lineRule="exact"/>
        <w:ind w:left="900" w:right="180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призначення і звільнення начальника Підприємства;</w:t>
      </w:r>
    </w:p>
    <w:p w:rsidR="006E3FE8" w:rsidRPr="00495945" w:rsidRDefault="006E3FE8" w:rsidP="006E3FE8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78" w:lineRule="exact"/>
        <w:ind w:left="900" w:right="180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визначення основних напрямків діяльності Підприємства;</w:t>
      </w:r>
    </w:p>
    <w:p w:rsidR="006E3FE8" w:rsidRPr="00495945" w:rsidRDefault="006E3FE8" w:rsidP="006E3FE8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78" w:lineRule="exact"/>
        <w:ind w:left="900" w:right="180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затвердження Статуту Підприємства, внесення змін і доповнень до нього;</w:t>
      </w:r>
    </w:p>
    <w:p w:rsidR="006E3FE8" w:rsidRPr="00495945" w:rsidRDefault="006E3FE8" w:rsidP="006E3FE8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78" w:lineRule="exact"/>
        <w:ind w:left="900" w:right="180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прийняття рішень про реорганізацію та ліквідацію Підприємства;</w:t>
      </w:r>
    </w:p>
    <w:p w:rsidR="006E3FE8" w:rsidRPr="00495945" w:rsidRDefault="006E3FE8" w:rsidP="006E3FE8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78" w:lineRule="exact"/>
        <w:ind w:left="900" w:right="180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управління майном Підприємства.</w:t>
      </w:r>
    </w:p>
    <w:p w:rsidR="006E3FE8" w:rsidRPr="00495945" w:rsidRDefault="006E3FE8" w:rsidP="006E3FE8">
      <w:pPr>
        <w:shd w:val="clear" w:color="auto" w:fill="FFFFFF"/>
        <w:tabs>
          <w:tab w:val="left" w:pos="418"/>
        </w:tabs>
        <w:spacing w:line="278" w:lineRule="exact"/>
        <w:ind w:right="180"/>
        <w:jc w:val="both"/>
        <w:rPr>
          <w:rFonts w:ascii="Times New Roman" w:hAnsi="Times New Roman" w:cs="Times New Roman"/>
          <w:sz w:val="23"/>
          <w:szCs w:val="23"/>
        </w:rPr>
      </w:pPr>
      <w:r w:rsidRPr="00495945"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  <w:tab/>
      </w:r>
      <w:r w:rsidRPr="00495945"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  <w:tab/>
        <w:t>5.3.</w:t>
      </w:r>
      <w:r w:rsidRPr="0049594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До компетенції голови районної ради належить:</w:t>
      </w:r>
    </w:p>
    <w:p w:rsidR="006E3FE8" w:rsidRPr="00495945" w:rsidRDefault="006E3FE8" w:rsidP="006E3FE8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78" w:lineRule="exact"/>
        <w:ind w:left="900" w:right="180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затвердження фінансового плану Підприємства;</w:t>
      </w:r>
    </w:p>
    <w:p w:rsidR="006E3FE8" w:rsidRPr="00495945" w:rsidRDefault="006E3FE8" w:rsidP="006E3FE8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78" w:lineRule="exact"/>
        <w:ind w:left="900" w:right="180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затвердження структури та штатного розпису Підприємства;</w:t>
      </w:r>
    </w:p>
    <w:p w:rsidR="006E3FE8" w:rsidRPr="00495945" w:rsidRDefault="006E3FE8" w:rsidP="006E3FE8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78" w:lineRule="exact"/>
        <w:ind w:left="900" w:right="180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укладення трудового контракту з директором підприємства.</w:t>
      </w:r>
    </w:p>
    <w:p w:rsidR="006E3FE8" w:rsidRPr="00495945" w:rsidRDefault="006E3FE8" w:rsidP="006E3FE8">
      <w:pPr>
        <w:shd w:val="clear" w:color="auto" w:fill="FFFFFF"/>
        <w:tabs>
          <w:tab w:val="left" w:pos="418"/>
        </w:tabs>
        <w:spacing w:line="278" w:lineRule="exact"/>
        <w:ind w:right="18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  <w:t xml:space="preserve">5.4 Директор самостійно вирішує всі питання діяльності Підприємства, за винятком віднесених Статутом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до компетенції Органу управління майном.</w:t>
      </w:r>
    </w:p>
    <w:p w:rsidR="006E3FE8" w:rsidRPr="00495945" w:rsidRDefault="006E3FE8" w:rsidP="006E3FE8">
      <w:pPr>
        <w:shd w:val="clear" w:color="auto" w:fill="FFFFFF"/>
        <w:tabs>
          <w:tab w:val="left" w:pos="418"/>
        </w:tabs>
        <w:spacing w:line="278" w:lineRule="exact"/>
        <w:ind w:right="180"/>
        <w:jc w:val="both"/>
        <w:rPr>
          <w:rFonts w:ascii="Times New Roman" w:hAnsi="Times New Roman" w:cs="Times New Roman"/>
          <w:color w:val="000000"/>
          <w:spacing w:val="-6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            5.5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Директор підзвітний Органу управління майном, несе перед ним відповідальність за виконання його </w:t>
      </w:r>
      <w:r w:rsidRPr="00495945">
        <w:rPr>
          <w:rFonts w:ascii="Times New Roman" w:hAnsi="Times New Roman" w:cs="Times New Roman"/>
          <w:color w:val="000000"/>
          <w:spacing w:val="-6"/>
          <w:sz w:val="23"/>
          <w:szCs w:val="23"/>
          <w:lang w:val="uk-UA"/>
        </w:rPr>
        <w:t>рішень.</w:t>
      </w:r>
    </w:p>
    <w:p w:rsidR="006E3FE8" w:rsidRPr="00495945" w:rsidRDefault="006E3FE8" w:rsidP="006E3FE8">
      <w:pPr>
        <w:shd w:val="clear" w:color="auto" w:fill="FFFFFF"/>
        <w:tabs>
          <w:tab w:val="left" w:pos="418"/>
        </w:tabs>
        <w:spacing w:line="278" w:lineRule="exact"/>
        <w:ind w:right="180"/>
        <w:jc w:val="both"/>
        <w:rPr>
          <w:rFonts w:ascii="Times New Roman" w:hAnsi="Times New Roman" w:cs="Times New Roman"/>
          <w:color w:val="000000"/>
          <w:spacing w:val="-6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  <w:t xml:space="preserve">     5.6 Директор діє без довіреності від імені Підприємства, представляє його в усіх установах, підприємствах та організаціях, в т.ч. в судових органах; розпоряджається коштами відповідно до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чинного законодавства, укладає договори, видає довіреності, відкриває в установах банків</w:t>
      </w:r>
      <w:r w:rsidRPr="00495945">
        <w:rPr>
          <w:rFonts w:ascii="Times New Roman" w:hAnsi="Times New Roman" w:cs="Times New Roman"/>
          <w:color w:val="000000"/>
          <w:spacing w:val="-6"/>
          <w:sz w:val="23"/>
          <w:szCs w:val="23"/>
          <w:lang w:val="uk-UA"/>
        </w:rPr>
        <w:t xml:space="preserve">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розрахунковий та інші рахунки; видає накази, несе відповідальність за формування та виконання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фінансових планів, за стан та діяльність Підприємства.</w:t>
      </w:r>
    </w:p>
    <w:p w:rsidR="006E3FE8" w:rsidRPr="00FB171C" w:rsidRDefault="006E3FE8" w:rsidP="006E3FE8">
      <w:pPr>
        <w:shd w:val="clear" w:color="auto" w:fill="FFFFFF"/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  <w:lang w:val="uk-UA"/>
        </w:rPr>
      </w:pPr>
    </w:p>
    <w:p w:rsidR="006E3FE8" w:rsidRPr="00495945" w:rsidRDefault="006E3FE8" w:rsidP="006E3FE8">
      <w:pPr>
        <w:shd w:val="clear" w:color="auto" w:fill="FFFFFF"/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lang w:val="uk-UA"/>
        </w:rPr>
        <w:t>Розділ 6. Звітність та облік Підприємства</w:t>
      </w:r>
    </w:p>
    <w:p w:rsidR="006E3FE8" w:rsidRPr="00495945" w:rsidRDefault="006E3FE8" w:rsidP="006E3FE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bCs/>
          <w:color w:val="000000"/>
          <w:spacing w:val="-3"/>
          <w:sz w:val="23"/>
          <w:szCs w:val="23"/>
          <w:lang w:val="uk-UA"/>
        </w:rPr>
        <w:t xml:space="preserve">   6.1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Підприємство здійснює оперативний податковий та бухгалтерський облік результатів своєї роботи,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веде статистичну звітність. Порядок ведення бухгалтерського, податкового обліку та статистичної звітності визначається відповідним законодавством.</w:t>
      </w:r>
    </w:p>
    <w:p w:rsidR="006E3FE8" w:rsidRPr="00495945" w:rsidRDefault="006E3FE8" w:rsidP="006E3FE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   6.2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Контроль за фінансово-господарською діяльністю здійснюється Органом управління майном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.</w:t>
      </w:r>
    </w:p>
    <w:p w:rsidR="006E3FE8" w:rsidRPr="00495945" w:rsidRDefault="006E3FE8" w:rsidP="006E3FE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6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 xml:space="preserve">   6.3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 xml:space="preserve">Орган управління майном має право ініціювати проведення відповідними органами комплексної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ревізії фінансової та господарської діяльності підприємства, отримувати на його вимогу будь – яку інформацію щодо діяльності Підприємства.</w:t>
      </w:r>
    </w:p>
    <w:p w:rsidR="006E3FE8" w:rsidRPr="00495945" w:rsidRDefault="006E3FE8" w:rsidP="006E3FE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lang w:val="uk-UA"/>
        </w:rPr>
      </w:pPr>
    </w:p>
    <w:p w:rsidR="006E3FE8" w:rsidRPr="00495945" w:rsidRDefault="006E3FE8" w:rsidP="006E3FE8">
      <w:pPr>
        <w:shd w:val="clear" w:color="auto" w:fill="FFFFFF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  <w:lang w:val="uk-UA"/>
        </w:rPr>
        <w:t>Розділ 7. Припинення діяльності Підприємства та його реорганізація</w:t>
      </w:r>
    </w:p>
    <w:p w:rsidR="006E3FE8" w:rsidRPr="00495945" w:rsidRDefault="006E3FE8" w:rsidP="006E3FE8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ab/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ab/>
        <w:t xml:space="preserve">7.1 Ліквідація і реорганізація (злиття, приєднання, поділ, виділення, перетворення) Підприємства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проводяться з дотриманням вимог антимонопольного законодавства за рішенням Органу управління майном, за рішенням суду.</w:t>
      </w:r>
    </w:p>
    <w:p w:rsidR="006E3FE8" w:rsidRPr="00495945" w:rsidRDefault="006E3FE8" w:rsidP="006E3FE8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  <w:t>7.2 Підприємство ліквідується також у випадках:</w:t>
      </w:r>
    </w:p>
    <w:p w:rsidR="006E3FE8" w:rsidRPr="00495945" w:rsidRDefault="006E3FE8" w:rsidP="006E3FE8">
      <w:pPr>
        <w:numPr>
          <w:ilvl w:val="0"/>
          <w:numId w:val="4"/>
        </w:numPr>
        <w:shd w:val="clear" w:color="auto" w:fill="FFFFFF"/>
        <w:tabs>
          <w:tab w:val="left" w:pos="130"/>
        </w:tabs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визнання його банкрутом;</w:t>
      </w:r>
    </w:p>
    <w:p w:rsidR="006E3FE8" w:rsidRPr="00495945" w:rsidRDefault="006E3FE8" w:rsidP="006E3FE8">
      <w:pPr>
        <w:numPr>
          <w:ilvl w:val="0"/>
          <w:numId w:val="4"/>
        </w:numPr>
        <w:shd w:val="clear" w:color="auto" w:fill="FFFFFF"/>
        <w:tabs>
          <w:tab w:val="left" w:pos="130"/>
        </w:tabs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якщо рішенням суду буде визнано недійсними установчі документи Підприємства;</w:t>
      </w:r>
    </w:p>
    <w:p w:rsidR="006E3FE8" w:rsidRPr="00495945" w:rsidRDefault="006E3FE8" w:rsidP="006E3FE8">
      <w:pPr>
        <w:numPr>
          <w:ilvl w:val="0"/>
          <w:numId w:val="4"/>
        </w:numPr>
        <w:shd w:val="clear" w:color="auto" w:fill="FFFFFF"/>
        <w:tabs>
          <w:tab w:val="left" w:pos="130"/>
        </w:tabs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за іншими підставами, передбаченими законодавчими актами України.</w:t>
      </w:r>
    </w:p>
    <w:p w:rsidR="006E3FE8" w:rsidRPr="00495945" w:rsidRDefault="006E3FE8" w:rsidP="006E3FE8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  <w:t>7.3 При реорганізації і ліквідації Підприємства звільненим працівникам гарантується додержання, їх прав та інтересів відповідно до трудового законодавства України.</w:t>
      </w:r>
    </w:p>
    <w:p w:rsidR="006E3FE8" w:rsidRPr="00495945" w:rsidRDefault="006E3FE8" w:rsidP="006E3FE8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  <w:t>7.4 Ліквідація Підприємства здійснюється ліквідаційною комісією, яка утворюється Органом управління майном або судом.</w:t>
      </w:r>
    </w:p>
    <w:p w:rsidR="006E3FE8" w:rsidRPr="00495945" w:rsidRDefault="006E3FE8" w:rsidP="006E3FE8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color w:val="000000"/>
          <w:spacing w:val="-5"/>
          <w:sz w:val="23"/>
          <w:szCs w:val="23"/>
          <w:lang w:val="uk-UA"/>
        </w:rPr>
      </w:pP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ab/>
        <w:t xml:space="preserve">7.5 Підприємство вважається реорганізованим або ліквідованим з моменту виключення його з </w:t>
      </w:r>
      <w:r w:rsidRPr="00495945">
        <w:rPr>
          <w:rFonts w:ascii="Times New Roman" w:hAnsi="Times New Roman" w:cs="Times New Roman"/>
          <w:color w:val="000000"/>
          <w:spacing w:val="-2"/>
          <w:sz w:val="23"/>
          <w:szCs w:val="23"/>
          <w:lang w:val="uk-UA"/>
        </w:rPr>
        <w:t>державного реєстру України.</w:t>
      </w:r>
    </w:p>
    <w:p w:rsidR="006E3FE8" w:rsidRPr="00FB171C" w:rsidRDefault="006E3FE8" w:rsidP="006E3FE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  <w:lang w:val="uk-UA"/>
        </w:rPr>
      </w:pPr>
    </w:p>
    <w:p w:rsidR="006E3FE8" w:rsidRPr="00495945" w:rsidRDefault="006E3FE8" w:rsidP="006E3FE8">
      <w:pPr>
        <w:shd w:val="clear" w:color="auto" w:fill="FFFFFF"/>
        <w:jc w:val="center"/>
        <w:rPr>
          <w:rFonts w:ascii="Times New Roman" w:hAnsi="Times New Roman" w:cs="Times New Roman"/>
          <w:sz w:val="23"/>
          <w:szCs w:val="23"/>
        </w:rPr>
      </w:pPr>
      <w:r w:rsidRPr="00495945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  <w:lang w:val="uk-UA"/>
        </w:rPr>
        <w:t>Розділ 8. Внесення змін та доповнень до статуту</w:t>
      </w:r>
    </w:p>
    <w:p w:rsidR="006E3FE8" w:rsidRDefault="006E3FE8" w:rsidP="006E3F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  <w:lang w:val="en-US"/>
        </w:rPr>
      </w:pPr>
      <w:r w:rsidRPr="00495945">
        <w:rPr>
          <w:rFonts w:ascii="Times New Roman" w:hAnsi="Times New Roman" w:cs="Times New Roman"/>
          <w:bCs/>
          <w:color w:val="000000"/>
          <w:spacing w:val="-3"/>
          <w:sz w:val="23"/>
          <w:szCs w:val="23"/>
          <w:lang w:val="uk-UA"/>
        </w:rPr>
        <w:t>8.1.</w:t>
      </w:r>
      <w:r w:rsidRPr="00495945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uk-UA"/>
        </w:rPr>
        <w:t xml:space="preserve"> </w:t>
      </w:r>
      <w:r w:rsidRPr="00495945">
        <w:rPr>
          <w:rFonts w:ascii="Times New Roman" w:hAnsi="Times New Roman" w:cs="Times New Roman"/>
          <w:color w:val="000000"/>
          <w:spacing w:val="-3"/>
          <w:sz w:val="23"/>
          <w:szCs w:val="23"/>
          <w:lang w:val="uk-UA"/>
        </w:rPr>
        <w:t>Внесення змін та доповнень до статуту проводиться за рішенням Органу управління майном.</w:t>
      </w:r>
    </w:p>
    <w:p w:rsidR="00FB171C" w:rsidRDefault="00FB171C" w:rsidP="00591966">
      <w:pPr>
        <w:jc w:val="both"/>
        <w:rPr>
          <w:rFonts w:ascii="Times New Roman" w:hAnsi="Times New Roman" w:cs="Times New Roman"/>
          <w:b/>
          <w:lang w:val="uk-UA"/>
        </w:rPr>
      </w:pPr>
    </w:p>
    <w:p w:rsidR="007B00A0" w:rsidRDefault="006E3FE8" w:rsidP="00591966">
      <w:pPr>
        <w:jc w:val="both"/>
      </w:pPr>
      <w:r>
        <w:rPr>
          <w:rFonts w:ascii="Times New Roman" w:hAnsi="Times New Roman" w:cs="Times New Roman"/>
          <w:b/>
          <w:lang w:val="uk-UA"/>
        </w:rPr>
        <w:t>Керуючий справами виконавчого апарату районної ради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="00A43ED6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>В.Стратій</w:t>
      </w:r>
    </w:p>
    <w:sectPr w:rsidR="007B00A0" w:rsidSect="00591966">
      <w:headerReference w:type="even" r:id="rId8"/>
      <w:headerReference w:type="default" r:id="rId9"/>
      <w:pgSz w:w="11909" w:h="16834"/>
      <w:pgMar w:top="284" w:right="851" w:bottom="346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9D" w:rsidRDefault="00346A9D" w:rsidP="00D37FF7">
      <w:r>
        <w:separator/>
      </w:r>
    </w:p>
  </w:endnote>
  <w:endnote w:type="continuationSeparator" w:id="1">
    <w:p w:rsidR="00346A9D" w:rsidRDefault="00346A9D" w:rsidP="00D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9D" w:rsidRDefault="00346A9D" w:rsidP="00D37FF7">
      <w:r>
        <w:separator/>
      </w:r>
    </w:p>
  </w:footnote>
  <w:footnote w:type="continuationSeparator" w:id="1">
    <w:p w:rsidR="00346A9D" w:rsidRDefault="00346A9D" w:rsidP="00D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4" w:rsidRDefault="00681E0F" w:rsidP="00C152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0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0DB">
      <w:rPr>
        <w:rStyle w:val="a5"/>
        <w:noProof/>
      </w:rPr>
      <w:t>4</w:t>
    </w:r>
    <w:r>
      <w:rPr>
        <w:rStyle w:val="a5"/>
      </w:rPr>
      <w:fldChar w:fldCharType="end"/>
    </w:r>
  </w:p>
  <w:p w:rsidR="00585694" w:rsidRDefault="00346A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4" w:rsidRDefault="00681E0F" w:rsidP="00C152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0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012">
      <w:rPr>
        <w:rStyle w:val="a5"/>
        <w:noProof/>
      </w:rPr>
      <w:t>2</w:t>
    </w:r>
    <w:r>
      <w:rPr>
        <w:rStyle w:val="a5"/>
      </w:rPr>
      <w:fldChar w:fldCharType="end"/>
    </w:r>
  </w:p>
  <w:p w:rsidR="00585694" w:rsidRDefault="00346A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EB236"/>
    <w:lvl w:ilvl="0">
      <w:numFmt w:val="bullet"/>
      <w:lvlText w:val="*"/>
      <w:lvlJc w:val="left"/>
    </w:lvl>
  </w:abstractNum>
  <w:abstractNum w:abstractNumId="1">
    <w:nsid w:val="0607732B"/>
    <w:multiLevelType w:val="singleLevel"/>
    <w:tmpl w:val="8C68E3A8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74040B35"/>
    <w:multiLevelType w:val="multilevel"/>
    <w:tmpl w:val="41469C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 w:val="0"/>
      </w:rPr>
    </w:lvl>
  </w:abstractNum>
  <w:abstractNum w:abstractNumId="3">
    <w:nsid w:val="7F2753D5"/>
    <w:multiLevelType w:val="multilevel"/>
    <w:tmpl w:val="B3E04A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FE8"/>
    <w:rsid w:val="00076311"/>
    <w:rsid w:val="000C5DBD"/>
    <w:rsid w:val="0012431E"/>
    <w:rsid w:val="001F37C4"/>
    <w:rsid w:val="00346A9D"/>
    <w:rsid w:val="00394135"/>
    <w:rsid w:val="00473ACB"/>
    <w:rsid w:val="00591966"/>
    <w:rsid w:val="005A2757"/>
    <w:rsid w:val="00616594"/>
    <w:rsid w:val="00681E0F"/>
    <w:rsid w:val="0069147D"/>
    <w:rsid w:val="006E3FE8"/>
    <w:rsid w:val="007A2F3B"/>
    <w:rsid w:val="007B00A0"/>
    <w:rsid w:val="00814012"/>
    <w:rsid w:val="00A43ED6"/>
    <w:rsid w:val="00AA0CDF"/>
    <w:rsid w:val="00B03C25"/>
    <w:rsid w:val="00C13B10"/>
    <w:rsid w:val="00D37FF7"/>
    <w:rsid w:val="00DE70DB"/>
    <w:rsid w:val="00F70313"/>
    <w:rsid w:val="00FB171C"/>
    <w:rsid w:val="00FE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3ED6"/>
    <w:pPr>
      <w:keepNext/>
      <w:widowControl/>
      <w:autoSpaceDE/>
      <w:autoSpaceDN/>
      <w:adjustRightInd/>
      <w:ind w:left="-142" w:right="-1333"/>
      <w:jc w:val="both"/>
      <w:outlineLvl w:val="0"/>
    </w:pPr>
    <w:rPr>
      <w:rFonts w:ascii="Times New Roman" w:hAnsi="Times New Roman"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3FE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E3FE8"/>
  </w:style>
  <w:style w:type="character" w:customStyle="1" w:styleId="10">
    <w:name w:val="Заголовок 1 Знак"/>
    <w:basedOn w:val="a0"/>
    <w:link w:val="1"/>
    <w:uiPriority w:val="99"/>
    <w:rsid w:val="00A43ED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6">
    <w:name w:val="Normal (Web)"/>
    <w:basedOn w:val="a"/>
    <w:uiPriority w:val="99"/>
    <w:rsid w:val="00A43E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5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2016-07-25T07:54:00Z</cp:lastPrinted>
  <dcterms:created xsi:type="dcterms:W3CDTF">2016-07-20T05:41:00Z</dcterms:created>
  <dcterms:modified xsi:type="dcterms:W3CDTF">2016-07-25T08:44:00Z</dcterms:modified>
</cp:coreProperties>
</file>