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49" w:rsidRPr="00615C05" w:rsidRDefault="00E70A49" w:rsidP="00E70A49">
      <w:pPr>
        <w:pStyle w:val="1"/>
        <w:rPr>
          <w:b/>
          <w:color w:val="000000" w:themeColor="text1"/>
          <w:sz w:val="26"/>
          <w:szCs w:val="26"/>
        </w:rPr>
      </w:pPr>
      <w:r w:rsidRPr="00615C05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C05">
        <w:rPr>
          <w:b/>
          <w:color w:val="000000" w:themeColor="text1"/>
          <w:sz w:val="26"/>
          <w:szCs w:val="26"/>
        </w:rPr>
        <w:t>У  К  Р А  Ї  Н  А</w:t>
      </w:r>
    </w:p>
    <w:p w:rsidR="00E70A49" w:rsidRPr="00615C05" w:rsidRDefault="00E70A49" w:rsidP="00E70A49">
      <w:pPr>
        <w:pStyle w:val="1"/>
        <w:ind w:right="-5"/>
        <w:rPr>
          <w:b/>
          <w:color w:val="000000" w:themeColor="text1"/>
          <w:sz w:val="26"/>
          <w:szCs w:val="26"/>
        </w:rPr>
      </w:pPr>
      <w:r w:rsidRPr="00615C05">
        <w:rPr>
          <w:b/>
          <w:color w:val="000000" w:themeColor="text1"/>
          <w:sz w:val="26"/>
          <w:szCs w:val="26"/>
        </w:rPr>
        <w:t>ТОМАШПІЛЬСЬКА РАЙОННА РАДА</w:t>
      </w:r>
    </w:p>
    <w:p w:rsidR="00E70A49" w:rsidRPr="00615C05" w:rsidRDefault="00E70A49" w:rsidP="00E70A49">
      <w:pPr>
        <w:pStyle w:val="8"/>
        <w:rPr>
          <w:i w:val="0"/>
          <w:color w:val="000000" w:themeColor="text1"/>
          <w:sz w:val="26"/>
          <w:szCs w:val="26"/>
        </w:rPr>
      </w:pPr>
      <w:r w:rsidRPr="00615C05">
        <w:rPr>
          <w:i w:val="0"/>
          <w:color w:val="000000" w:themeColor="text1"/>
          <w:sz w:val="26"/>
          <w:szCs w:val="26"/>
        </w:rPr>
        <w:t>В І Н Н И Ц Ь К О Ї  О Б Л А С Т І</w:t>
      </w:r>
    </w:p>
    <w:p w:rsidR="00E70A49" w:rsidRPr="00615C05" w:rsidRDefault="00E70A49" w:rsidP="00E70A49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615C0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E70A49" w:rsidRPr="00615C05" w:rsidRDefault="00E70A49" w:rsidP="00E70A49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615C0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 І Ш Е Н Н Я  №</w:t>
      </w:r>
      <w:r w:rsidR="001644A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134</w:t>
      </w:r>
      <w:bookmarkStart w:id="0" w:name="_GoBack"/>
      <w:bookmarkEnd w:id="0"/>
    </w:p>
    <w:p w:rsidR="00E70A49" w:rsidRPr="00615C05" w:rsidRDefault="00E70A49" w:rsidP="00E70A49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615C05">
        <w:rPr>
          <w:color w:val="000000" w:themeColor="text1"/>
          <w:sz w:val="28"/>
          <w:szCs w:val="28"/>
        </w:rPr>
        <w:t> </w:t>
      </w:r>
    </w:p>
    <w:p w:rsidR="00E70A49" w:rsidRPr="00615C05" w:rsidRDefault="00E70A49" w:rsidP="00E70A49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615C05">
        <w:rPr>
          <w:color w:val="000000" w:themeColor="text1"/>
          <w:sz w:val="28"/>
          <w:szCs w:val="28"/>
        </w:rPr>
        <w:t xml:space="preserve">від 8 вересня 2016 року                                                         </w:t>
      </w:r>
      <w:r w:rsidRPr="00615C05">
        <w:rPr>
          <w:color w:val="000000" w:themeColor="text1"/>
          <w:sz w:val="28"/>
          <w:szCs w:val="28"/>
          <w:lang w:val="ru-RU"/>
        </w:rPr>
        <w:t>8</w:t>
      </w:r>
      <w:r w:rsidRPr="00615C05">
        <w:rPr>
          <w:color w:val="000000" w:themeColor="text1"/>
          <w:sz w:val="28"/>
          <w:szCs w:val="28"/>
        </w:rPr>
        <w:t xml:space="preserve"> сесія 7 скликання</w:t>
      </w:r>
    </w:p>
    <w:p w:rsidR="00E70A49" w:rsidRDefault="00B33747" w:rsidP="0073422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615C0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r w:rsidR="0073422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надання дозволу на вилучення частини земельної ділянки</w:t>
      </w:r>
    </w:p>
    <w:p w:rsidR="007E14EF" w:rsidRPr="00615C05" w:rsidRDefault="007E14EF" w:rsidP="007E14EF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</w:p>
    <w:p w:rsidR="007E14EF" w:rsidRPr="0080643C" w:rsidRDefault="006E6AFC" w:rsidP="007E14EF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Відповідно до статті 43</w:t>
      </w:r>
      <w:r w:rsidR="007E14EF" w:rsidRPr="00926CBB">
        <w:rPr>
          <w:sz w:val="28"/>
          <w:szCs w:val="28"/>
        </w:rPr>
        <w:t xml:space="preserve"> Закону України «Про місцеве самоврядування в Україні», </w:t>
      </w:r>
      <w:r w:rsidR="00FE194D">
        <w:rPr>
          <w:sz w:val="28"/>
          <w:szCs w:val="28"/>
        </w:rPr>
        <w:t>п</w:t>
      </w:r>
      <w:r w:rsidR="002B0680">
        <w:rPr>
          <w:sz w:val="28"/>
          <w:szCs w:val="28"/>
        </w:rPr>
        <w:t>ункту 20 частини 1 статті 43, статей</w:t>
      </w:r>
      <w:r w:rsidR="00FE194D">
        <w:rPr>
          <w:sz w:val="28"/>
          <w:szCs w:val="28"/>
        </w:rPr>
        <w:t xml:space="preserve"> 141,142,149 «Земельного Кодексу України»</w:t>
      </w:r>
      <w:r w:rsidR="007E14EF" w:rsidRPr="00926CBB">
        <w:rPr>
          <w:sz w:val="28"/>
          <w:szCs w:val="28"/>
        </w:rPr>
        <w:t xml:space="preserve">, </w:t>
      </w:r>
      <w:r w:rsidR="007E14EF" w:rsidRPr="00615C05">
        <w:rPr>
          <w:color w:val="000000" w:themeColor="text1"/>
          <w:sz w:val="28"/>
          <w:szCs w:val="28"/>
        </w:rPr>
        <w:t>враховуючи клопотання Томашпільської селищної ради та висновки постійної комісій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</w:t>
      </w:r>
      <w:r w:rsidR="007E14EF" w:rsidRPr="00615C05">
        <w:rPr>
          <w:rStyle w:val="apple-converted-space"/>
          <w:color w:val="000000" w:themeColor="text1"/>
          <w:sz w:val="28"/>
          <w:szCs w:val="28"/>
        </w:rPr>
        <w:t> </w:t>
      </w:r>
      <w:r w:rsidR="007E14EF" w:rsidRPr="00615C0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ВИРІШИЛА:</w:t>
      </w:r>
    </w:p>
    <w:p w:rsidR="00E70A49" w:rsidRPr="00615C05" w:rsidRDefault="00E70A49" w:rsidP="00E70A49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E70A49" w:rsidRPr="00615C05" w:rsidRDefault="00E70A49" w:rsidP="002B0680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15C05">
        <w:rPr>
          <w:color w:val="000000" w:themeColor="text1"/>
          <w:sz w:val="28"/>
          <w:szCs w:val="28"/>
        </w:rPr>
        <w:t xml:space="preserve">1. </w:t>
      </w:r>
      <w:r w:rsidR="007E14EF">
        <w:rPr>
          <w:color w:val="000000" w:themeColor="text1"/>
          <w:sz w:val="28"/>
          <w:szCs w:val="28"/>
        </w:rPr>
        <w:t xml:space="preserve">Надати згоду Томашпільській селищній раді </w:t>
      </w:r>
      <w:r w:rsidR="00EA35CF">
        <w:rPr>
          <w:color w:val="000000" w:themeColor="text1"/>
          <w:sz w:val="28"/>
          <w:szCs w:val="28"/>
        </w:rPr>
        <w:t xml:space="preserve">Вінницької області </w:t>
      </w:r>
      <w:r w:rsidR="007E14EF">
        <w:rPr>
          <w:color w:val="000000" w:themeColor="text1"/>
          <w:sz w:val="28"/>
          <w:szCs w:val="28"/>
        </w:rPr>
        <w:t xml:space="preserve">(власник) вилучити в Томашпільської районної ради </w:t>
      </w:r>
      <w:r w:rsidR="00EA35CF">
        <w:rPr>
          <w:color w:val="000000" w:themeColor="text1"/>
          <w:sz w:val="28"/>
          <w:szCs w:val="28"/>
        </w:rPr>
        <w:t xml:space="preserve">Вінницької області </w:t>
      </w:r>
      <w:r w:rsidR="007E14EF">
        <w:rPr>
          <w:color w:val="000000" w:themeColor="text1"/>
          <w:sz w:val="28"/>
          <w:szCs w:val="28"/>
        </w:rPr>
        <w:t>з постійного користування</w:t>
      </w:r>
      <w:r w:rsidRPr="00615C05">
        <w:rPr>
          <w:color w:val="000000" w:themeColor="text1"/>
          <w:sz w:val="28"/>
          <w:szCs w:val="28"/>
        </w:rPr>
        <w:t xml:space="preserve"> частину земельної ділянки (кадастровий номер 0523955100:01:001:0140 площею 0,01 га, що знаходится за адресою пл</w:t>
      </w:r>
      <w:r w:rsidR="002B0680">
        <w:rPr>
          <w:color w:val="000000" w:themeColor="text1"/>
          <w:sz w:val="28"/>
          <w:szCs w:val="28"/>
        </w:rPr>
        <w:t xml:space="preserve">оща </w:t>
      </w:r>
      <w:r w:rsidRPr="00615C05">
        <w:rPr>
          <w:color w:val="000000" w:themeColor="text1"/>
          <w:sz w:val="28"/>
          <w:szCs w:val="28"/>
        </w:rPr>
        <w:t>Тараса Шевченка,</w:t>
      </w:r>
      <w:r w:rsidR="002B0680">
        <w:rPr>
          <w:color w:val="000000" w:themeColor="text1"/>
          <w:sz w:val="28"/>
          <w:szCs w:val="28"/>
        </w:rPr>
        <w:t xml:space="preserve"> </w:t>
      </w:r>
      <w:r w:rsidRPr="00615C05">
        <w:rPr>
          <w:color w:val="000000" w:themeColor="text1"/>
          <w:sz w:val="28"/>
          <w:szCs w:val="28"/>
        </w:rPr>
        <w:t xml:space="preserve">4 смт.Томашпіль, Вінницька </w:t>
      </w:r>
      <w:r w:rsidR="00B33747" w:rsidRPr="00615C05">
        <w:rPr>
          <w:color w:val="000000" w:themeColor="text1"/>
          <w:sz w:val="28"/>
          <w:szCs w:val="28"/>
        </w:rPr>
        <w:t>обл</w:t>
      </w:r>
      <w:r w:rsidR="002B0680">
        <w:rPr>
          <w:color w:val="000000" w:themeColor="text1"/>
          <w:sz w:val="28"/>
          <w:szCs w:val="28"/>
        </w:rPr>
        <w:t>асть</w:t>
      </w:r>
      <w:r w:rsidR="00B33747" w:rsidRPr="00615C05">
        <w:rPr>
          <w:color w:val="000000" w:themeColor="text1"/>
          <w:sz w:val="28"/>
          <w:szCs w:val="28"/>
        </w:rPr>
        <w:t xml:space="preserve"> для встановлення пам’ятного знаку борцям за волю і незалежність України.</w:t>
      </w:r>
    </w:p>
    <w:p w:rsidR="00E70A49" w:rsidRPr="00615C05" w:rsidRDefault="00E70A49" w:rsidP="002B0680">
      <w:pPr>
        <w:pStyle w:val="a3"/>
        <w:shd w:val="clear" w:color="auto" w:fill="F9F9F9"/>
        <w:spacing w:before="225" w:beforeAutospacing="0" w:after="225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15C05">
        <w:rPr>
          <w:color w:val="000000" w:themeColor="text1"/>
          <w:sz w:val="28"/>
          <w:szCs w:val="28"/>
        </w:rPr>
        <w:t>2.</w:t>
      </w:r>
      <w:r w:rsidR="00B33747" w:rsidRPr="00615C05">
        <w:rPr>
          <w:color w:val="000000" w:themeColor="text1"/>
          <w:sz w:val="28"/>
          <w:szCs w:val="28"/>
        </w:rPr>
        <w:t xml:space="preserve"> </w:t>
      </w:r>
      <w:r w:rsidR="00B33870">
        <w:rPr>
          <w:color w:val="000000" w:themeColor="text1"/>
          <w:sz w:val="28"/>
          <w:szCs w:val="28"/>
        </w:rPr>
        <w:t xml:space="preserve">Голові Томашпільської районної ради (Коритчук Д.І.) здійснити відповідні </w:t>
      </w:r>
      <w:r w:rsidR="00AD7D95">
        <w:rPr>
          <w:color w:val="000000" w:themeColor="text1"/>
          <w:sz w:val="28"/>
          <w:szCs w:val="28"/>
        </w:rPr>
        <w:t>дії</w:t>
      </w:r>
      <w:r w:rsidR="00B33870">
        <w:rPr>
          <w:color w:val="000000" w:themeColor="text1"/>
          <w:sz w:val="28"/>
          <w:szCs w:val="28"/>
        </w:rPr>
        <w:t xml:space="preserve"> </w:t>
      </w:r>
      <w:r w:rsidR="00AD7D95">
        <w:rPr>
          <w:color w:val="000000" w:themeColor="text1"/>
          <w:sz w:val="28"/>
          <w:szCs w:val="28"/>
        </w:rPr>
        <w:t xml:space="preserve">по вилученню частини земельної ділянки </w:t>
      </w:r>
      <w:r w:rsidR="00B33870">
        <w:rPr>
          <w:color w:val="000000" w:themeColor="text1"/>
          <w:sz w:val="28"/>
          <w:szCs w:val="28"/>
        </w:rPr>
        <w:t>згідно чинного законодавства.</w:t>
      </w:r>
    </w:p>
    <w:p w:rsidR="00E70A49" w:rsidRDefault="00E70A49" w:rsidP="002B0680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15C05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615C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(Гаврилюк В.А.</w:t>
      </w:r>
      <w:r w:rsidR="007E14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</w:t>
      </w:r>
    </w:p>
    <w:p w:rsidR="006E6AFC" w:rsidRPr="007E14EF" w:rsidRDefault="006E6AFC" w:rsidP="007E14E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6ACC" w:rsidRPr="00615C05" w:rsidRDefault="00E70A49" w:rsidP="00B33747">
      <w:pPr>
        <w:pStyle w:val="a3"/>
        <w:shd w:val="clear" w:color="auto" w:fill="F9F9F9"/>
        <w:spacing w:before="0" w:beforeAutospacing="0" w:after="0" w:afterAutospacing="0" w:line="270" w:lineRule="atLeast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15C0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Голова районної ради                                                              </w:t>
      </w:r>
      <w:r w:rsidR="002B068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Д.</w:t>
      </w:r>
      <w:r w:rsidRPr="00615C0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Коритчук</w:t>
      </w:r>
    </w:p>
    <w:sectPr w:rsidR="00326ACC" w:rsidRPr="00615C05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0A49"/>
    <w:rsid w:val="00156D70"/>
    <w:rsid w:val="001644AB"/>
    <w:rsid w:val="0019781E"/>
    <w:rsid w:val="002136E6"/>
    <w:rsid w:val="002B0680"/>
    <w:rsid w:val="00302DB7"/>
    <w:rsid w:val="00326ACC"/>
    <w:rsid w:val="003C173F"/>
    <w:rsid w:val="00442BD5"/>
    <w:rsid w:val="005F072D"/>
    <w:rsid w:val="00615C05"/>
    <w:rsid w:val="006308DE"/>
    <w:rsid w:val="00677860"/>
    <w:rsid w:val="006E6AFC"/>
    <w:rsid w:val="00734227"/>
    <w:rsid w:val="007E14EF"/>
    <w:rsid w:val="008B0DBD"/>
    <w:rsid w:val="009116B7"/>
    <w:rsid w:val="00A10C11"/>
    <w:rsid w:val="00AD7D95"/>
    <w:rsid w:val="00B33747"/>
    <w:rsid w:val="00B33870"/>
    <w:rsid w:val="00C15B28"/>
    <w:rsid w:val="00D652D3"/>
    <w:rsid w:val="00DF174F"/>
    <w:rsid w:val="00E37ADE"/>
    <w:rsid w:val="00E61080"/>
    <w:rsid w:val="00E70A49"/>
    <w:rsid w:val="00EA35CF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687C"/>
  <w15:docId w15:val="{7F2D45C3-B48A-4039-A3F2-9FC14C7A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0A49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70A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A4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A4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70A49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E7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0A49"/>
    <w:rPr>
      <w:b/>
      <w:bCs/>
    </w:rPr>
  </w:style>
  <w:style w:type="character" w:customStyle="1" w:styleId="apple-converted-space">
    <w:name w:val="apple-converted-space"/>
    <w:basedOn w:val="a0"/>
    <w:rsid w:val="00E70A49"/>
  </w:style>
  <w:style w:type="character" w:styleId="a5">
    <w:name w:val="Emphasis"/>
    <w:basedOn w:val="a0"/>
    <w:uiPriority w:val="20"/>
    <w:qFormat/>
    <w:rsid w:val="00E70A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8D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16</cp:revision>
  <cp:lastPrinted>2016-09-06T13:17:00Z</cp:lastPrinted>
  <dcterms:created xsi:type="dcterms:W3CDTF">2016-09-05T13:31:00Z</dcterms:created>
  <dcterms:modified xsi:type="dcterms:W3CDTF">2016-09-08T08:31:00Z</dcterms:modified>
</cp:coreProperties>
</file>