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2B" w:rsidRPr="00D364F3" w:rsidRDefault="00E8022B" w:rsidP="00E802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E8022B" w:rsidRPr="00D364F3" w:rsidRDefault="00E8022B" w:rsidP="00E8022B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E8022B" w:rsidRPr="00D364F3" w:rsidRDefault="00E8022B" w:rsidP="00E8022B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E8022B" w:rsidRPr="002F68F3" w:rsidRDefault="00E8022B" w:rsidP="00E8022B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8022B" w:rsidRPr="001230BE" w:rsidRDefault="00E8022B" w:rsidP="00E802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1230BE" w:rsidRPr="001230BE">
        <w:rPr>
          <w:rFonts w:ascii="Times New Roman" w:hAnsi="Times New Roman" w:cs="Times New Roman"/>
          <w:b/>
          <w:sz w:val="28"/>
          <w:szCs w:val="28"/>
        </w:rPr>
        <w:t>1</w:t>
      </w:r>
      <w:r w:rsidR="001230BE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bookmarkStart w:id="0" w:name="_GoBack"/>
      <w:bookmarkEnd w:id="0"/>
    </w:p>
    <w:p w:rsidR="00E8022B" w:rsidRPr="00B939B0" w:rsidRDefault="00E8022B" w:rsidP="00E802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22B" w:rsidRPr="00B939B0" w:rsidRDefault="00E8022B" w:rsidP="00E802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50A4C">
        <w:rPr>
          <w:rFonts w:ascii="Times New Roman" w:hAnsi="Times New Roman" w:cs="Times New Roman"/>
          <w:sz w:val="28"/>
          <w:szCs w:val="28"/>
          <w:lang w:val="uk-UA"/>
        </w:rPr>
        <w:t xml:space="preserve">18 жовтня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A4C">
        <w:rPr>
          <w:rFonts w:ascii="Times New Roman" w:hAnsi="Times New Roman" w:cs="Times New Roman"/>
          <w:sz w:val="28"/>
          <w:szCs w:val="28"/>
          <w:lang w:val="uk-UA"/>
        </w:rPr>
        <w:t xml:space="preserve">         9 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939B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E8022B" w:rsidRPr="00B939B0" w:rsidRDefault="00E8022B" w:rsidP="00E8022B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8022B" w:rsidRPr="00733B3D" w:rsidRDefault="00E8022B" w:rsidP="00E80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затве</w:t>
      </w:r>
      <w:r w:rsidR="00A65D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рдження технічної документації із нормативної грошової</w:t>
      </w:r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оцін</w:t>
      </w:r>
      <w:r w:rsidR="00A65D6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ки</w:t>
      </w:r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земельної ділянки, що надається на умовах оренди ПАТ «Вінницяобленерго» для технічної інфраструктури – для розміщення, будівництва, експлуатації та обслуговування будівель і споруд об’єктів передачі електричної та теплової енергії на території </w:t>
      </w:r>
      <w:proofErr w:type="spellStart"/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Стінянської</w:t>
      </w:r>
      <w:proofErr w:type="spellEnd"/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с.Стіна</w:t>
      </w:r>
      <w:proofErr w:type="spellEnd"/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Томашпільського</w:t>
      </w:r>
      <w:proofErr w:type="spellEnd"/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району, Вінницької області </w:t>
      </w:r>
    </w:p>
    <w:p w:rsidR="00E8022B" w:rsidRPr="00733B3D" w:rsidRDefault="00E8022B" w:rsidP="00E80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2B" w:rsidRPr="00733B3D" w:rsidRDefault="00E8022B" w:rsidP="00E80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 «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Томашпільські</w:t>
      </w:r>
      <w:proofErr w:type="spellEnd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ЕМ»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технічну документацію </w:t>
      </w:r>
      <w:r w:rsidR="00A65D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нормативної грошової оцінки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ділянки, що надається на умовах оренди ПАТ «Вінницяобленерго» для технічної інфраструктури – для розміщення, будівництва, експлуатації та обслуговування будівель і споруд об’єктів передачі електричної та теплової енергії на території 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Стінянської</w:t>
      </w:r>
      <w:proofErr w:type="spellEnd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с.Стіна</w:t>
      </w:r>
      <w:proofErr w:type="spellEnd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області, 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розроблену 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приватним підприємством «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Геопростір</w:t>
      </w:r>
      <w:proofErr w:type="spellEnd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ГС»</w:t>
      </w:r>
      <w:r w:rsid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65D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інв</w:t>
      </w:r>
      <w:proofErr w:type="spellEnd"/>
      <w:r w:rsidR="00A65D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№ДІІ/ІІ-310 від 24</w:t>
      </w:r>
      <w:r w:rsidR="00A65D65">
        <w:rPr>
          <w:rFonts w:ascii="Times New Roman" w:hAnsi="Times New Roman" w:cs="Times New Roman"/>
          <w:color w:val="000000"/>
          <w:sz w:val="28"/>
          <w:szCs w:val="28"/>
          <w:lang w:val="uk-UA"/>
        </w:rPr>
        <w:t>.05.</w:t>
      </w:r>
      <w:r w:rsid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2016 року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733B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ВИРІШИЛА:</w:t>
      </w:r>
    </w:p>
    <w:p w:rsidR="00E8022B" w:rsidRPr="00733B3D" w:rsidRDefault="00E8022B" w:rsidP="00E80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8022B" w:rsidRPr="00733B3D" w:rsidRDefault="00E8022B" w:rsidP="00841C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Затвердити технічну документацію </w:t>
      </w:r>
      <w:r w:rsidR="00A65D6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нормативної грошової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оцін</w:t>
      </w:r>
      <w:r w:rsidR="00A65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ділянки, що надається на умовах оренди ПАТ «Вінницяобленерго» для технічної інфраструктури – для розміщення, будівництва, експлуатації та обслуговування будівель і споруд об’єктів передачі електричної та теплової енергії на території 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Стінянської</w:t>
      </w:r>
      <w:proofErr w:type="spellEnd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сільської ради, за межами населеного пункту 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с.Стіна</w:t>
      </w:r>
      <w:proofErr w:type="spellEnd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Томашпільського</w:t>
      </w:r>
      <w:proofErr w:type="spellEnd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Вінницької області 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загальною площею 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0,1796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га. з визначеною нормативною грошовою оцінкою, що складає в цілому 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50 619 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 00 коп. (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п’ятдесят 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тисяч 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шістсот </w:t>
      </w:r>
      <w:proofErr w:type="spellStart"/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дев</w:t>
      </w:r>
      <w:r w:rsidR="00841C37" w:rsidRPr="001230BE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A2236F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ятнацять</w:t>
      </w:r>
      <w:proofErr w:type="spellEnd"/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грив</w:t>
      </w:r>
      <w:r w:rsidR="00841C37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ень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41C37"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00 коп.)</w:t>
      </w:r>
      <w:r w:rsidR="00A65D6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8022B" w:rsidRPr="00733B3D" w:rsidRDefault="00E8022B" w:rsidP="00E80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022B" w:rsidRPr="00733B3D" w:rsidRDefault="00E8022B" w:rsidP="00E802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B3D">
        <w:rPr>
          <w:rFonts w:ascii="Times New Roman" w:hAnsi="Times New Roman" w:cs="Times New Roman"/>
          <w:sz w:val="28"/>
          <w:szCs w:val="28"/>
          <w:lang w:val="uk-UA"/>
        </w:rPr>
        <w:t xml:space="preserve">2. Контроль за виконанням даного рішення покласти на постійну комісію районної ради </w:t>
      </w:r>
      <w:r w:rsidRPr="00733B3D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733B3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33B3D">
        <w:rPr>
          <w:rFonts w:ascii="Times New Roman" w:hAnsi="Times New Roman" w:cs="Times New Roman"/>
          <w:sz w:val="28"/>
          <w:szCs w:val="28"/>
          <w:lang w:val="uk-UA"/>
        </w:rPr>
        <w:t>Милимуха</w:t>
      </w:r>
      <w:proofErr w:type="spellEnd"/>
      <w:r w:rsidRPr="00733B3D">
        <w:rPr>
          <w:rFonts w:ascii="Times New Roman" w:hAnsi="Times New Roman" w:cs="Times New Roman"/>
          <w:sz w:val="28"/>
          <w:szCs w:val="28"/>
          <w:lang w:val="uk-UA"/>
        </w:rPr>
        <w:t xml:space="preserve"> В.М.).</w:t>
      </w:r>
    </w:p>
    <w:p w:rsidR="00E8022B" w:rsidRPr="00733B3D" w:rsidRDefault="00E8022B" w:rsidP="00E802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B00A0" w:rsidRPr="00733B3D" w:rsidRDefault="00E8022B" w:rsidP="00E8022B">
      <w:pPr>
        <w:spacing w:after="0" w:line="240" w:lineRule="auto"/>
        <w:jc w:val="both"/>
        <w:rPr>
          <w:sz w:val="28"/>
          <w:szCs w:val="28"/>
        </w:rPr>
      </w:pPr>
      <w:r w:rsidRPr="00733B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Голова районної ради</w:t>
      </w:r>
      <w:r w:rsidRPr="00733B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733B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733B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733B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733B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proofErr w:type="spellStart"/>
      <w:r w:rsidRPr="00733B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Д.Коритчук</w:t>
      </w:r>
      <w:proofErr w:type="spellEnd"/>
    </w:p>
    <w:sectPr w:rsidR="007B00A0" w:rsidRPr="00733B3D" w:rsidSect="00350A4C">
      <w:pgSz w:w="11906" w:h="16838"/>
      <w:pgMar w:top="24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2B"/>
    <w:rsid w:val="001230BE"/>
    <w:rsid w:val="00350A4C"/>
    <w:rsid w:val="00733B3D"/>
    <w:rsid w:val="007A2F3B"/>
    <w:rsid w:val="007B00A0"/>
    <w:rsid w:val="00841C37"/>
    <w:rsid w:val="00A2236F"/>
    <w:rsid w:val="00A65D65"/>
    <w:rsid w:val="00AE7F38"/>
    <w:rsid w:val="00CE2204"/>
    <w:rsid w:val="00E0668C"/>
    <w:rsid w:val="00E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ED02"/>
  <w15:docId w15:val="{055B7499-47B3-4890-857C-722CE17E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02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02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E8022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22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E8022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2016-10-18T12:54:00Z</cp:lastPrinted>
  <dcterms:created xsi:type="dcterms:W3CDTF">2016-10-11T11:23:00Z</dcterms:created>
  <dcterms:modified xsi:type="dcterms:W3CDTF">2016-10-18T12:54:00Z</dcterms:modified>
</cp:coreProperties>
</file>