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6D" w:rsidRDefault="00AC3B6D" w:rsidP="00AC3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  К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  Ї  Н  А</w:t>
      </w:r>
    </w:p>
    <w:p w:rsidR="00AC3B6D" w:rsidRDefault="00AC3B6D" w:rsidP="00AC3B6D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AC3B6D" w:rsidRDefault="00AC3B6D" w:rsidP="00AC3B6D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В І Н </w:t>
      </w:r>
      <w:proofErr w:type="spellStart"/>
      <w:proofErr w:type="gramStart"/>
      <w:r>
        <w:rPr>
          <w:b/>
          <w:i w:val="0"/>
          <w:color w:val="000000"/>
        </w:rPr>
        <w:t>Н</w:t>
      </w:r>
      <w:proofErr w:type="spellEnd"/>
      <w:proofErr w:type="gramEnd"/>
      <w:r>
        <w:rPr>
          <w:b/>
          <w:i w:val="0"/>
          <w:color w:val="000000"/>
        </w:rPr>
        <w:t xml:space="preserve"> И Ц Ь К О Ї  О Б Л А С Т І</w:t>
      </w:r>
    </w:p>
    <w:p w:rsidR="00AC3B6D" w:rsidRDefault="00AC3B6D" w:rsidP="00AC3B6D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</w:t>
      </w:r>
    </w:p>
    <w:p w:rsidR="00AC3B6D" w:rsidRPr="00ED534F" w:rsidRDefault="00AC3B6D" w:rsidP="00AC3B6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Ш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 №</w:t>
      </w:r>
      <w:r w:rsidR="00ED534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178 </w:t>
      </w:r>
    </w:p>
    <w:p w:rsidR="00AC3B6D" w:rsidRDefault="00AC3B6D" w:rsidP="00AC3B6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C3B6D" w:rsidRDefault="00AC3B6D" w:rsidP="00AC3B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ED534F">
        <w:rPr>
          <w:rFonts w:ascii="Times New Roman" w:hAnsi="Times New Roman"/>
          <w:color w:val="000000"/>
          <w:sz w:val="28"/>
          <w:szCs w:val="28"/>
          <w:lang w:val="en-US"/>
        </w:rPr>
        <w:t xml:space="preserve">15 </w:t>
      </w:r>
      <w:r w:rsidR="00ED534F">
        <w:rPr>
          <w:rFonts w:ascii="Times New Roman" w:hAnsi="Times New Roman"/>
          <w:color w:val="000000"/>
          <w:sz w:val="28"/>
          <w:szCs w:val="28"/>
          <w:lang w:val="uk-UA"/>
        </w:rPr>
        <w:t xml:space="preserve">грудня </w:t>
      </w:r>
      <w:r w:rsidR="004D31BF">
        <w:rPr>
          <w:rFonts w:ascii="Times New Roman" w:hAnsi="Times New Roman"/>
          <w:color w:val="000000"/>
          <w:sz w:val="28"/>
          <w:szCs w:val="28"/>
          <w:lang w:val="uk-UA"/>
        </w:rPr>
        <w:t>2016 року</w:t>
      </w:r>
      <w:r w:rsidR="004D31B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D31B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D31B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D31B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D31BF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</w:t>
      </w:r>
      <w:r w:rsidRPr="00AC3B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D534F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7 скликання</w:t>
      </w:r>
    </w:p>
    <w:p w:rsidR="00AC3B6D" w:rsidRPr="00AC3B6D" w:rsidRDefault="00AC3B6D" w:rsidP="00AC3B6D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bdr w:val="none" w:sz="0" w:space="0" w:color="auto" w:frame="1"/>
        </w:rPr>
      </w:pPr>
    </w:p>
    <w:p w:rsidR="00AC3B6D" w:rsidRPr="00FC24AA" w:rsidRDefault="00AC3B6D" w:rsidP="00AC3B6D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bdr w:val="none" w:sz="0" w:space="0" w:color="auto" w:frame="1"/>
          <w:lang w:val="uk-UA"/>
        </w:rPr>
      </w:pPr>
      <w:r w:rsidRPr="00FC24AA">
        <w:rPr>
          <w:rStyle w:val="a3"/>
          <w:color w:val="000000"/>
          <w:bdr w:val="none" w:sz="0" w:space="0" w:color="auto" w:frame="1"/>
          <w:lang w:val="uk-UA"/>
        </w:rPr>
        <w:t>Про списання майна</w:t>
      </w:r>
    </w:p>
    <w:p w:rsidR="00AC3B6D" w:rsidRPr="00FC24AA" w:rsidRDefault="00AC3B6D" w:rsidP="00AC3B6D">
      <w:pPr>
        <w:pStyle w:val="a4"/>
        <w:shd w:val="clear" w:color="auto" w:fill="F9F9F9"/>
        <w:spacing w:before="0" w:beforeAutospacing="0" w:after="0" w:afterAutospacing="0" w:line="270" w:lineRule="atLeast"/>
        <w:jc w:val="center"/>
      </w:pPr>
    </w:p>
    <w:p w:rsidR="00AC3B6D" w:rsidRPr="00FC24AA" w:rsidRDefault="00AC3B6D" w:rsidP="00FC24AA">
      <w:pPr>
        <w:pStyle w:val="a4"/>
        <w:shd w:val="clear" w:color="auto" w:fill="F9F9F9"/>
        <w:spacing w:before="0" w:beforeAutospacing="0" w:after="0" w:afterAutospacing="0"/>
        <w:ind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>Відповідно до пункту 20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громад Томашпільського району», враховуючи клопотан</w:t>
      </w:r>
      <w:r w:rsidR="000E7686" w:rsidRPr="00FC24AA">
        <w:rPr>
          <w:color w:val="000000"/>
          <w:lang w:val="uk-UA"/>
        </w:rPr>
        <w:t>ня Томашпільської районної ради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</w:t>
      </w:r>
      <w:r w:rsidRPr="00FC24AA">
        <w:rPr>
          <w:color w:val="000000"/>
          <w:lang w:val="uk-UA"/>
        </w:rPr>
        <w:t xml:space="preserve"> районна рада</w:t>
      </w:r>
      <w:r w:rsidRPr="00FC24AA">
        <w:rPr>
          <w:rStyle w:val="apple-converted-space"/>
          <w:color w:val="000000"/>
          <w:lang w:val="uk-UA"/>
        </w:rPr>
        <w:t xml:space="preserve"> </w:t>
      </w:r>
      <w:r w:rsidRPr="00FC24AA">
        <w:rPr>
          <w:rStyle w:val="a3"/>
          <w:color w:val="000000"/>
          <w:bdr w:val="none" w:sz="0" w:space="0" w:color="auto" w:frame="1"/>
          <w:lang w:val="uk-UA"/>
        </w:rPr>
        <w:t>ВИРІШИЛА:</w:t>
      </w:r>
    </w:p>
    <w:p w:rsidR="00561F0A" w:rsidRPr="00FC24AA" w:rsidRDefault="0073125A" w:rsidP="00FC24AA">
      <w:pPr>
        <w:pStyle w:val="a4"/>
        <w:shd w:val="clear" w:color="auto" w:fill="F9F9F9"/>
        <w:spacing w:before="0" w:beforeAutospacing="0" w:after="0" w:afterAutospacing="0"/>
        <w:ind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>1.</w:t>
      </w:r>
      <w:r w:rsidR="000E7686" w:rsidRPr="00FC24AA">
        <w:rPr>
          <w:color w:val="000000"/>
          <w:lang w:val="uk-UA"/>
        </w:rPr>
        <w:t xml:space="preserve"> </w:t>
      </w:r>
      <w:r w:rsidR="00AC3B6D" w:rsidRPr="00FC24AA">
        <w:rPr>
          <w:color w:val="000000"/>
          <w:lang w:val="uk-UA"/>
        </w:rPr>
        <w:t>Списати непридатн</w:t>
      </w:r>
      <w:r w:rsidR="00561F0A" w:rsidRPr="00FC24AA">
        <w:rPr>
          <w:color w:val="000000"/>
          <w:lang w:val="uk-UA"/>
        </w:rPr>
        <w:t xml:space="preserve">і для </w:t>
      </w:r>
      <w:r w:rsidR="00AC3B6D" w:rsidRPr="00FC24AA">
        <w:rPr>
          <w:color w:val="000000"/>
          <w:lang w:val="uk-UA"/>
        </w:rPr>
        <w:t xml:space="preserve">експлуатації </w:t>
      </w:r>
      <w:r w:rsidR="00561F0A" w:rsidRPr="00FC24AA">
        <w:rPr>
          <w:color w:val="000000"/>
          <w:lang w:val="uk-UA"/>
        </w:rPr>
        <w:t>наступні основні засоби:</w:t>
      </w:r>
    </w:p>
    <w:p w:rsidR="00561F0A" w:rsidRPr="00FC24AA" w:rsidRDefault="00AC3B6D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котел марки «АТОН», </w:t>
      </w:r>
      <w:r w:rsidR="00561F0A" w:rsidRPr="00FC24AA">
        <w:rPr>
          <w:color w:val="000000"/>
          <w:lang w:val="uk-UA"/>
        </w:rPr>
        <w:t xml:space="preserve">2005 року випуску, </w:t>
      </w:r>
      <w:r w:rsidRPr="00FC24AA">
        <w:rPr>
          <w:color w:val="000000"/>
          <w:lang w:val="uk-UA"/>
        </w:rPr>
        <w:t>інвентарний №</w:t>
      </w:r>
      <w:r w:rsidR="00561F0A" w:rsidRPr="00FC24AA">
        <w:rPr>
          <w:color w:val="000000"/>
          <w:lang w:val="uk-UA"/>
        </w:rPr>
        <w:t>10410022</w:t>
      </w:r>
      <w:r w:rsidRPr="00FC24AA">
        <w:rPr>
          <w:color w:val="000000"/>
          <w:lang w:val="uk-UA"/>
        </w:rPr>
        <w:t xml:space="preserve">, первинною вартістю </w:t>
      </w:r>
      <w:r w:rsidR="00561F0A" w:rsidRPr="00FC24AA">
        <w:rPr>
          <w:color w:val="000000"/>
          <w:lang w:val="uk-UA"/>
        </w:rPr>
        <w:t>10047</w:t>
      </w:r>
      <w:r w:rsidRPr="00FC24AA">
        <w:rPr>
          <w:color w:val="000000"/>
          <w:lang w:val="uk-UA"/>
        </w:rPr>
        <w:t xml:space="preserve">,00 грн., залишковою вартістю </w:t>
      </w:r>
      <w:r w:rsidR="00561F0A" w:rsidRPr="00FC24AA">
        <w:rPr>
          <w:color w:val="000000"/>
          <w:lang w:val="uk-UA"/>
        </w:rPr>
        <w:t>0,00 грн.;</w:t>
      </w:r>
    </w:p>
    <w:p w:rsidR="00561F0A" w:rsidRPr="00FC24AA" w:rsidRDefault="00561F0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 ксерокс 2004 року випуску, інвентарний №10410026, первинною вартістю 7614,00 грн., залишковою вартістю 0,00 грн.;</w:t>
      </w:r>
    </w:p>
    <w:p w:rsidR="00561F0A" w:rsidRPr="00FC24AA" w:rsidRDefault="00561F0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 компютер РК-2600 2000 року в</w:t>
      </w:r>
      <w:r w:rsidR="00416543" w:rsidRPr="00FC24AA">
        <w:rPr>
          <w:color w:val="000000"/>
          <w:lang w:val="uk-UA"/>
        </w:rPr>
        <w:t>и</w:t>
      </w:r>
      <w:r w:rsidRPr="00FC24AA">
        <w:rPr>
          <w:color w:val="000000"/>
          <w:lang w:val="uk-UA"/>
        </w:rPr>
        <w:t>пуску, інвентарний №10410013, первинною вартістю 2604,00 грн., залишковою вартістю 0,00 грн.,</w:t>
      </w:r>
    </w:p>
    <w:p w:rsidR="00561F0A" w:rsidRPr="00FC24AA" w:rsidRDefault="00AC3B6D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 </w:t>
      </w:r>
      <w:r w:rsidR="00561F0A" w:rsidRPr="00FC24AA">
        <w:rPr>
          <w:color w:val="000000"/>
          <w:lang w:val="uk-UA"/>
        </w:rPr>
        <w:t xml:space="preserve">компютер </w:t>
      </w:r>
      <w:r w:rsidR="00561F0A" w:rsidRPr="00FC24AA">
        <w:rPr>
          <w:color w:val="000000"/>
          <w:lang w:val="en-US"/>
        </w:rPr>
        <w:t>GEL</w:t>
      </w:r>
      <w:r w:rsidR="00561F0A" w:rsidRPr="00FC24AA">
        <w:rPr>
          <w:color w:val="000000"/>
          <w:lang w:val="uk-UA"/>
        </w:rPr>
        <w:t xml:space="preserve"> 2/6</w:t>
      </w:r>
      <w:r w:rsidR="00ED534F">
        <w:rPr>
          <w:color w:val="000000"/>
          <w:lang w:val="uk-UA"/>
        </w:rPr>
        <w:t xml:space="preserve"> </w:t>
      </w:r>
      <w:r w:rsidR="00561F0A" w:rsidRPr="00FC24AA">
        <w:rPr>
          <w:color w:val="000000"/>
          <w:lang w:val="uk-UA"/>
        </w:rPr>
        <w:t>2002 року випуску, інвентарний №10410021, первинною вартістю 4654,00 грн., залишковою вартістю 0,00 грн.,</w:t>
      </w:r>
    </w:p>
    <w:p w:rsidR="00561F0A" w:rsidRPr="00FC24AA" w:rsidRDefault="00561F0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  УПС 2000 року випуску,   інвентарний №10410011, первинною вартістю 390,00 грн., залишковою вартістю 0,00 грн.,</w:t>
      </w:r>
    </w:p>
    <w:p w:rsidR="00351738" w:rsidRPr="00FC24AA" w:rsidRDefault="00351738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  Захисний блок  2000 року випуску, інвентарний №10410008, первинною вартістю 385,00 грн., залишковою вартістю 0,00 грн.,</w:t>
      </w:r>
    </w:p>
    <w:p w:rsidR="00561F0A" w:rsidRPr="00FC24AA" w:rsidRDefault="00561F0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компютер </w:t>
      </w:r>
      <w:r w:rsidRPr="00FC24AA">
        <w:rPr>
          <w:color w:val="000000"/>
          <w:lang w:val="en-US"/>
        </w:rPr>
        <w:t>GEL</w:t>
      </w:r>
      <w:r w:rsidRPr="00FC24AA">
        <w:rPr>
          <w:color w:val="000000"/>
          <w:lang w:val="uk-UA"/>
        </w:rPr>
        <w:t xml:space="preserve"> 2/6  2002 року випуску, інвентарний №10410018, первинною вартістю 4523,00 грн., залишковою вартістю 0,00 грн.,</w:t>
      </w:r>
    </w:p>
    <w:p w:rsidR="00561F0A" w:rsidRPr="00FC24AA" w:rsidRDefault="00561F0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монітор </w:t>
      </w:r>
      <w:proofErr w:type="spellStart"/>
      <w:r w:rsidRPr="00FC24AA">
        <w:rPr>
          <w:color w:val="000000"/>
          <w:lang w:val="en-US"/>
        </w:rPr>
        <w:t>Samsyng</w:t>
      </w:r>
      <w:proofErr w:type="spellEnd"/>
      <w:r w:rsidRPr="00FC24AA">
        <w:rPr>
          <w:color w:val="000000"/>
          <w:lang w:val="uk-UA"/>
        </w:rPr>
        <w:t xml:space="preserve">  200</w:t>
      </w:r>
      <w:r w:rsidR="0073125A" w:rsidRPr="00FC24AA">
        <w:rPr>
          <w:color w:val="000000"/>
          <w:lang w:val="uk-UA"/>
        </w:rPr>
        <w:t>6</w:t>
      </w:r>
      <w:r w:rsidRPr="00FC24AA">
        <w:rPr>
          <w:color w:val="000000"/>
          <w:lang w:val="uk-UA"/>
        </w:rPr>
        <w:t xml:space="preserve"> року випуску, інвентарний №10410025, первинною вартістю </w:t>
      </w:r>
      <w:r w:rsidR="0073125A" w:rsidRPr="00FC24AA">
        <w:rPr>
          <w:color w:val="000000"/>
          <w:lang w:val="uk-UA"/>
        </w:rPr>
        <w:t>1724</w:t>
      </w:r>
      <w:r w:rsidRPr="00FC24AA">
        <w:rPr>
          <w:color w:val="000000"/>
          <w:lang w:val="uk-UA"/>
        </w:rPr>
        <w:t>,00 грн., залишковою вартістю 0,00 грн.,</w:t>
      </w:r>
    </w:p>
    <w:p w:rsidR="0073125A" w:rsidRPr="00FC24AA" w:rsidRDefault="0073125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>насос</w:t>
      </w:r>
      <w:r w:rsidR="00561F0A" w:rsidRPr="00FC24AA">
        <w:rPr>
          <w:color w:val="000000"/>
          <w:lang w:val="uk-UA"/>
        </w:rPr>
        <w:t xml:space="preserve">  200</w:t>
      </w:r>
      <w:r w:rsidRPr="00FC24AA">
        <w:rPr>
          <w:color w:val="000000"/>
          <w:lang w:val="uk-UA"/>
        </w:rPr>
        <w:t>2</w:t>
      </w:r>
      <w:r w:rsidR="00561F0A" w:rsidRPr="00FC24AA">
        <w:rPr>
          <w:color w:val="000000"/>
          <w:lang w:val="uk-UA"/>
        </w:rPr>
        <w:t xml:space="preserve"> року випуску, інвентарний №</w:t>
      </w:r>
      <w:r w:rsidRPr="00FC24AA">
        <w:rPr>
          <w:color w:val="000000"/>
          <w:lang w:val="uk-UA"/>
        </w:rPr>
        <w:t>10610022, первинною вартістю 1553,00 грн., залишковою вартістю 0,00 грн.,</w:t>
      </w:r>
    </w:p>
    <w:p w:rsidR="00561F0A" w:rsidRPr="00FC24AA" w:rsidRDefault="0073125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 xml:space="preserve"> насос  2002 року випуску, інвентарний №10610023</w:t>
      </w:r>
      <w:r w:rsidR="00561F0A" w:rsidRPr="00FC24AA">
        <w:rPr>
          <w:color w:val="000000"/>
          <w:lang w:val="uk-UA"/>
        </w:rPr>
        <w:t xml:space="preserve">, первинною вартістю </w:t>
      </w:r>
      <w:r w:rsidRPr="00FC24AA">
        <w:rPr>
          <w:color w:val="000000"/>
          <w:lang w:val="uk-UA"/>
        </w:rPr>
        <w:t>1553</w:t>
      </w:r>
      <w:r w:rsidR="00561F0A" w:rsidRPr="00FC24AA">
        <w:rPr>
          <w:color w:val="000000"/>
          <w:lang w:val="uk-UA"/>
        </w:rPr>
        <w:t>,00 грн., залишковою вартістю 0,00 грн.,</w:t>
      </w:r>
    </w:p>
    <w:p w:rsidR="00561F0A" w:rsidRPr="00FC24AA" w:rsidRDefault="0073125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>насос</w:t>
      </w:r>
      <w:r w:rsidR="00561F0A" w:rsidRPr="00FC24AA">
        <w:rPr>
          <w:color w:val="000000"/>
          <w:lang w:val="uk-UA"/>
        </w:rPr>
        <w:t xml:space="preserve">  200</w:t>
      </w:r>
      <w:r w:rsidRPr="00FC24AA">
        <w:rPr>
          <w:color w:val="000000"/>
          <w:lang w:val="uk-UA"/>
        </w:rPr>
        <w:t>6</w:t>
      </w:r>
      <w:r w:rsidR="00561F0A" w:rsidRPr="00FC24AA">
        <w:rPr>
          <w:color w:val="000000"/>
          <w:lang w:val="uk-UA"/>
        </w:rPr>
        <w:t xml:space="preserve"> року випуску, інвентарний №104100</w:t>
      </w:r>
      <w:r w:rsidRPr="00FC24AA">
        <w:rPr>
          <w:color w:val="000000"/>
          <w:lang w:val="uk-UA"/>
        </w:rPr>
        <w:t>39</w:t>
      </w:r>
      <w:r w:rsidR="00561F0A" w:rsidRPr="00FC24AA">
        <w:rPr>
          <w:color w:val="000000"/>
          <w:lang w:val="uk-UA"/>
        </w:rPr>
        <w:t xml:space="preserve">, первинною вартістю </w:t>
      </w:r>
      <w:r w:rsidRPr="00FC24AA">
        <w:rPr>
          <w:color w:val="000000"/>
          <w:lang w:val="uk-UA"/>
        </w:rPr>
        <w:t>1814</w:t>
      </w:r>
      <w:r w:rsidR="00561F0A" w:rsidRPr="00FC24AA">
        <w:rPr>
          <w:color w:val="000000"/>
          <w:lang w:val="uk-UA"/>
        </w:rPr>
        <w:t>,00 грн., залишковою вартістю 0,00 грн.,</w:t>
      </w:r>
    </w:p>
    <w:p w:rsidR="0073125A" w:rsidRPr="00FC24AA" w:rsidRDefault="0073125A" w:rsidP="00FC24AA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>насос 2006 року випуску, інвентарний №10410040, первинною вартістю 1814,00 грн., залишковою вартістю 0,00 грн.,</w:t>
      </w:r>
    </w:p>
    <w:p w:rsidR="00AC3B6D" w:rsidRPr="00FC24AA" w:rsidRDefault="00AC3B6D" w:rsidP="00FC24AA">
      <w:pPr>
        <w:pStyle w:val="a4"/>
        <w:shd w:val="clear" w:color="auto" w:fill="F9F9F9"/>
        <w:spacing w:before="0" w:beforeAutospacing="0" w:after="0" w:afterAutospacing="0"/>
        <w:ind w:firstLineChars="210" w:firstLine="504"/>
        <w:jc w:val="both"/>
        <w:rPr>
          <w:color w:val="000000"/>
          <w:lang w:val="uk-UA"/>
        </w:rPr>
      </w:pPr>
      <w:r w:rsidRPr="00FC24AA">
        <w:rPr>
          <w:color w:val="000000"/>
          <w:lang w:val="uk-UA"/>
        </w:rPr>
        <w:t>що знаход</w:t>
      </w:r>
      <w:r w:rsidR="0073125A" w:rsidRPr="00FC24AA">
        <w:rPr>
          <w:color w:val="000000"/>
          <w:lang w:val="uk-UA"/>
        </w:rPr>
        <w:t>я</w:t>
      </w:r>
      <w:r w:rsidRPr="00FC24AA">
        <w:rPr>
          <w:color w:val="000000"/>
          <w:lang w:val="uk-UA"/>
        </w:rPr>
        <w:t>ться на балансі Томашпільської районної ради.</w:t>
      </w:r>
    </w:p>
    <w:p w:rsidR="00AC3B6D" w:rsidRPr="00FC24AA" w:rsidRDefault="0073125A" w:rsidP="00FC24AA">
      <w:pPr>
        <w:pStyle w:val="a4"/>
        <w:shd w:val="clear" w:color="auto" w:fill="F9F9F9"/>
        <w:spacing w:before="0" w:beforeAutospacing="0" w:after="0" w:afterAutospacing="0"/>
        <w:ind w:firstLineChars="210" w:firstLine="504"/>
        <w:jc w:val="both"/>
        <w:rPr>
          <w:rFonts w:ascii="Verdana" w:hAnsi="Verdana"/>
          <w:color w:val="000000"/>
          <w:lang w:val="uk-UA"/>
        </w:rPr>
      </w:pPr>
      <w:r w:rsidRPr="00FC24AA">
        <w:rPr>
          <w:color w:val="000000"/>
          <w:lang w:val="uk-UA"/>
        </w:rPr>
        <w:t>2</w:t>
      </w:r>
      <w:r w:rsidR="00AC3B6D" w:rsidRPr="00FC24AA">
        <w:rPr>
          <w:color w:val="000000"/>
          <w:lang w:val="uk-UA"/>
        </w:rPr>
        <w:t xml:space="preserve">. </w:t>
      </w:r>
      <w:proofErr w:type="spellStart"/>
      <w:r w:rsidR="00AC3B6D" w:rsidRPr="00FC24AA">
        <w:rPr>
          <w:color w:val="000000"/>
          <w:lang w:val="uk-UA"/>
        </w:rPr>
        <w:t>Томашпільській</w:t>
      </w:r>
      <w:proofErr w:type="spellEnd"/>
      <w:r w:rsidR="00AC3B6D" w:rsidRPr="00FC24AA">
        <w:rPr>
          <w:color w:val="000000"/>
          <w:lang w:val="uk-UA"/>
        </w:rPr>
        <w:t xml:space="preserve"> районній раді (</w:t>
      </w:r>
      <w:proofErr w:type="spellStart"/>
      <w:r w:rsidR="00AC3B6D" w:rsidRPr="00FC24AA">
        <w:rPr>
          <w:color w:val="000000"/>
          <w:lang w:val="uk-UA"/>
        </w:rPr>
        <w:t>Коритчук</w:t>
      </w:r>
      <w:proofErr w:type="spellEnd"/>
      <w:r w:rsidR="00AC3B6D" w:rsidRPr="00FC24AA">
        <w:rPr>
          <w:color w:val="000000"/>
          <w:lang w:val="uk-UA"/>
        </w:rPr>
        <w:t xml:space="preserve"> Д.І.) здійснити заходи зі списання майна, відповідно чинного законодавства України, з оформленням необхідних документів та надати акти на ліквідацію основних засобів районній раді в місячний термін.</w:t>
      </w:r>
    </w:p>
    <w:p w:rsidR="00AC3B6D" w:rsidRPr="00FC24AA" w:rsidRDefault="00FC24AA" w:rsidP="00FC24AA">
      <w:pPr>
        <w:pStyle w:val="a4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0" w:firstLineChars="210" w:firstLine="504"/>
        <w:jc w:val="both"/>
        <w:rPr>
          <w:color w:val="000000"/>
          <w:lang w:val="uk-UA"/>
        </w:rPr>
      </w:pPr>
      <w:r>
        <w:rPr>
          <w:color w:val="000000"/>
          <w:lang w:val="en-US"/>
        </w:rPr>
        <w:t xml:space="preserve"> </w:t>
      </w:r>
      <w:r w:rsidR="00AC3B6D" w:rsidRPr="00FC24AA">
        <w:rPr>
          <w:color w:val="000000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4D31BF" w:rsidRPr="00FC24AA" w:rsidRDefault="004D31BF" w:rsidP="004D31BF">
      <w:pPr>
        <w:pStyle w:val="a4"/>
        <w:shd w:val="clear" w:color="auto" w:fill="F9F9F9"/>
        <w:spacing w:before="0" w:beforeAutospacing="0" w:after="0" w:afterAutospacing="0"/>
        <w:ind w:left="1849"/>
        <w:jc w:val="both"/>
        <w:rPr>
          <w:color w:val="000000"/>
          <w:lang w:val="uk-UA"/>
        </w:rPr>
      </w:pPr>
    </w:p>
    <w:p w:rsidR="00326ACC" w:rsidRPr="00FC24AA" w:rsidRDefault="00AC3B6D">
      <w:pPr>
        <w:rPr>
          <w:b/>
          <w:color w:val="000000"/>
          <w:sz w:val="24"/>
          <w:szCs w:val="24"/>
          <w:lang w:val="uk-UA"/>
        </w:rPr>
      </w:pPr>
      <w:r w:rsidRPr="00FC24AA">
        <w:rPr>
          <w:rFonts w:ascii="Times New Roman" w:eastAsia="Calibri" w:hAnsi="Times New Roman"/>
          <w:b/>
          <w:color w:val="000000"/>
          <w:sz w:val="24"/>
          <w:szCs w:val="24"/>
          <w:lang w:val="uk-UA" w:eastAsia="ru-RU"/>
        </w:rPr>
        <w:t>Голова районної ради</w:t>
      </w:r>
      <w:r w:rsidRPr="00FC24AA">
        <w:rPr>
          <w:rFonts w:ascii="Times New Roman" w:eastAsia="Calibri" w:hAnsi="Times New Roman"/>
          <w:b/>
          <w:color w:val="000000"/>
          <w:sz w:val="24"/>
          <w:szCs w:val="24"/>
          <w:lang w:val="uk-UA" w:eastAsia="ru-RU"/>
        </w:rPr>
        <w:tab/>
      </w:r>
      <w:r w:rsidRPr="00FC24AA">
        <w:rPr>
          <w:rFonts w:ascii="Times New Roman" w:eastAsia="Calibri" w:hAnsi="Times New Roman"/>
          <w:b/>
          <w:color w:val="000000"/>
          <w:sz w:val="24"/>
          <w:szCs w:val="24"/>
          <w:lang w:val="uk-UA" w:eastAsia="ru-RU"/>
        </w:rPr>
        <w:tab/>
      </w:r>
      <w:r w:rsidRPr="00FC24AA">
        <w:rPr>
          <w:rFonts w:ascii="Times New Roman" w:eastAsia="Calibri" w:hAnsi="Times New Roman"/>
          <w:b/>
          <w:color w:val="000000"/>
          <w:sz w:val="24"/>
          <w:szCs w:val="24"/>
          <w:lang w:val="uk-UA" w:eastAsia="ru-RU"/>
        </w:rPr>
        <w:tab/>
      </w:r>
      <w:r w:rsidRPr="00FC24AA">
        <w:rPr>
          <w:rFonts w:ascii="Times New Roman" w:eastAsia="Calibri" w:hAnsi="Times New Roman"/>
          <w:b/>
          <w:color w:val="000000"/>
          <w:sz w:val="24"/>
          <w:szCs w:val="24"/>
          <w:lang w:val="uk-UA" w:eastAsia="ru-RU"/>
        </w:rPr>
        <w:tab/>
      </w:r>
      <w:r w:rsidRPr="00FC24AA">
        <w:rPr>
          <w:rFonts w:ascii="Times New Roman" w:eastAsia="Calibri" w:hAnsi="Times New Roman"/>
          <w:b/>
          <w:color w:val="000000"/>
          <w:sz w:val="24"/>
          <w:szCs w:val="24"/>
          <w:lang w:val="uk-UA" w:eastAsia="ru-RU"/>
        </w:rPr>
        <w:tab/>
        <w:t>Д.Коритчук</w:t>
      </w:r>
    </w:p>
    <w:sectPr w:rsidR="00326ACC" w:rsidRPr="00FC24AA" w:rsidSect="00FC2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8DE"/>
    <w:multiLevelType w:val="hybridMultilevel"/>
    <w:tmpl w:val="6AB29FD8"/>
    <w:lvl w:ilvl="0" w:tplc="E352416E">
      <w:numFmt w:val="bullet"/>
      <w:lvlText w:val="-"/>
      <w:lvlJc w:val="left"/>
      <w:pPr>
        <w:ind w:left="1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>
    <w:nsid w:val="3B4C0D34"/>
    <w:multiLevelType w:val="hybridMultilevel"/>
    <w:tmpl w:val="5FB87E62"/>
    <w:lvl w:ilvl="0" w:tplc="E9E0D8A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04F4E"/>
    <w:multiLevelType w:val="hybridMultilevel"/>
    <w:tmpl w:val="B6F42276"/>
    <w:lvl w:ilvl="0" w:tplc="EBACE786">
      <w:start w:val="3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EB"/>
    <w:rsid w:val="000E7686"/>
    <w:rsid w:val="000F045B"/>
    <w:rsid w:val="001546EB"/>
    <w:rsid w:val="00156D70"/>
    <w:rsid w:val="0019781E"/>
    <w:rsid w:val="0025093E"/>
    <w:rsid w:val="00326ACC"/>
    <w:rsid w:val="003319E6"/>
    <w:rsid w:val="00332788"/>
    <w:rsid w:val="00351738"/>
    <w:rsid w:val="003C173F"/>
    <w:rsid w:val="00416543"/>
    <w:rsid w:val="004D31BF"/>
    <w:rsid w:val="00561F0A"/>
    <w:rsid w:val="00677860"/>
    <w:rsid w:val="006B403F"/>
    <w:rsid w:val="006F0054"/>
    <w:rsid w:val="0073125A"/>
    <w:rsid w:val="008B0DBD"/>
    <w:rsid w:val="009116B7"/>
    <w:rsid w:val="009A2C5B"/>
    <w:rsid w:val="00A10C11"/>
    <w:rsid w:val="00A12C17"/>
    <w:rsid w:val="00A82303"/>
    <w:rsid w:val="00AC3B6D"/>
    <w:rsid w:val="00AF4474"/>
    <w:rsid w:val="00E61080"/>
    <w:rsid w:val="00ED534F"/>
    <w:rsid w:val="00FC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54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546E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6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546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1546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546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6E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15</cp:revision>
  <cp:lastPrinted>2016-12-13T07:48:00Z</cp:lastPrinted>
  <dcterms:created xsi:type="dcterms:W3CDTF">2016-10-28T05:57:00Z</dcterms:created>
  <dcterms:modified xsi:type="dcterms:W3CDTF">2016-12-15T10:09:00Z</dcterms:modified>
</cp:coreProperties>
</file>