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E9" w:rsidRPr="005C34F7" w:rsidRDefault="00C054E9" w:rsidP="00C054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C34F7"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368935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4F7">
        <w:rPr>
          <w:rFonts w:ascii="Times New Roman" w:hAnsi="Times New Roman"/>
          <w:b/>
          <w:color w:val="000000"/>
          <w:sz w:val="26"/>
          <w:szCs w:val="26"/>
        </w:rPr>
        <w:t xml:space="preserve">У  К  </w:t>
      </w:r>
      <w:proofErr w:type="gramStart"/>
      <w:r w:rsidRPr="005C34F7">
        <w:rPr>
          <w:rFonts w:ascii="Times New Roman" w:hAnsi="Times New Roman"/>
          <w:b/>
          <w:color w:val="000000"/>
          <w:sz w:val="26"/>
          <w:szCs w:val="26"/>
        </w:rPr>
        <w:t>Р</w:t>
      </w:r>
      <w:proofErr w:type="gramEnd"/>
      <w:r w:rsidRPr="005C34F7">
        <w:rPr>
          <w:rFonts w:ascii="Times New Roman" w:hAnsi="Times New Roman"/>
          <w:b/>
          <w:color w:val="000000"/>
          <w:sz w:val="26"/>
          <w:szCs w:val="26"/>
        </w:rPr>
        <w:t xml:space="preserve"> А  Ї  Н  А</w:t>
      </w:r>
    </w:p>
    <w:p w:rsidR="00C054E9" w:rsidRPr="005C34F7" w:rsidRDefault="00C054E9" w:rsidP="00C054E9">
      <w:pPr>
        <w:pStyle w:val="1"/>
        <w:spacing w:before="0"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C34F7">
        <w:rPr>
          <w:rFonts w:ascii="Times New Roman" w:hAnsi="Times New Roman" w:cs="Times New Roman"/>
          <w:color w:val="000000"/>
          <w:sz w:val="26"/>
          <w:szCs w:val="26"/>
        </w:rPr>
        <w:t>ТОМАШПІЛЬСЬКА РАЙОННА РАДА</w:t>
      </w:r>
    </w:p>
    <w:p w:rsidR="00C054E9" w:rsidRPr="005C34F7" w:rsidRDefault="00C054E9" w:rsidP="00C054E9">
      <w:pPr>
        <w:pStyle w:val="8"/>
        <w:spacing w:before="0" w:after="0" w:line="240" w:lineRule="auto"/>
        <w:ind w:firstLine="567"/>
        <w:jc w:val="center"/>
        <w:rPr>
          <w:b/>
          <w:i w:val="0"/>
          <w:color w:val="000000"/>
          <w:sz w:val="26"/>
          <w:szCs w:val="26"/>
        </w:rPr>
      </w:pPr>
      <w:r w:rsidRPr="005C34F7">
        <w:rPr>
          <w:b/>
          <w:i w:val="0"/>
          <w:color w:val="000000"/>
          <w:sz w:val="26"/>
          <w:szCs w:val="26"/>
        </w:rPr>
        <w:t xml:space="preserve">В І Н </w:t>
      </w:r>
      <w:proofErr w:type="spellStart"/>
      <w:proofErr w:type="gramStart"/>
      <w:r w:rsidRPr="005C34F7">
        <w:rPr>
          <w:b/>
          <w:i w:val="0"/>
          <w:color w:val="000000"/>
          <w:sz w:val="26"/>
          <w:szCs w:val="26"/>
        </w:rPr>
        <w:t>Н</w:t>
      </w:r>
      <w:proofErr w:type="spellEnd"/>
      <w:proofErr w:type="gramEnd"/>
      <w:r w:rsidRPr="005C34F7">
        <w:rPr>
          <w:b/>
          <w:i w:val="0"/>
          <w:color w:val="000000"/>
          <w:sz w:val="26"/>
          <w:szCs w:val="26"/>
        </w:rPr>
        <w:t xml:space="preserve"> И Ц Ь К О Ї  О Б Л А С Т І</w:t>
      </w:r>
    </w:p>
    <w:p w:rsidR="00C054E9" w:rsidRPr="005C34F7" w:rsidRDefault="00C054E9" w:rsidP="00C054E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C054E9" w:rsidRPr="001C342A" w:rsidRDefault="00C054E9" w:rsidP="007C0F9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5C34F7">
        <w:rPr>
          <w:rFonts w:ascii="Times New Roman" w:hAnsi="Times New Roman"/>
          <w:b/>
          <w:color w:val="000000"/>
          <w:sz w:val="26"/>
          <w:szCs w:val="26"/>
        </w:rPr>
        <w:t>РІШЕННЯ №</w:t>
      </w:r>
      <w:r w:rsidR="001C342A">
        <w:rPr>
          <w:rFonts w:ascii="Times New Roman" w:hAnsi="Times New Roman"/>
          <w:b/>
          <w:color w:val="000000"/>
          <w:sz w:val="26"/>
          <w:szCs w:val="26"/>
          <w:lang w:val="uk-UA"/>
        </w:rPr>
        <w:t>195</w:t>
      </w:r>
    </w:p>
    <w:p w:rsidR="00C054E9" w:rsidRPr="005C34F7" w:rsidRDefault="00C054E9" w:rsidP="00C054E9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C054E9" w:rsidRPr="005C34F7" w:rsidRDefault="00524ECB" w:rsidP="00C054E9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від </w:t>
      </w:r>
      <w:r w:rsidR="001C342A">
        <w:rPr>
          <w:rFonts w:ascii="Times New Roman" w:hAnsi="Times New Roman"/>
          <w:color w:val="000000"/>
          <w:sz w:val="26"/>
          <w:szCs w:val="26"/>
          <w:lang w:val="uk-UA"/>
        </w:rPr>
        <w:t>23</w:t>
      </w:r>
      <w:bookmarkStart w:id="0" w:name="_GoBack"/>
      <w:bookmarkEnd w:id="0"/>
      <w:r w:rsidR="00412DB4">
        <w:rPr>
          <w:rFonts w:ascii="Times New Roman" w:hAnsi="Times New Roman"/>
          <w:color w:val="000000"/>
          <w:sz w:val="26"/>
          <w:szCs w:val="26"/>
          <w:lang w:val="uk-UA"/>
        </w:rPr>
        <w:t>грудня</w:t>
      </w:r>
      <w:r w:rsidR="006D4C2C" w:rsidRPr="005C34F7">
        <w:rPr>
          <w:rFonts w:ascii="Times New Roman" w:hAnsi="Times New Roman"/>
          <w:color w:val="000000"/>
          <w:sz w:val="26"/>
          <w:szCs w:val="26"/>
          <w:lang w:val="uk-UA"/>
        </w:rPr>
        <w:t xml:space="preserve"> 2016</w:t>
      </w:r>
      <w:r w:rsidR="00C054E9" w:rsidRPr="005C34F7">
        <w:rPr>
          <w:rFonts w:ascii="Times New Roman" w:hAnsi="Times New Roman"/>
          <w:color w:val="000000"/>
          <w:sz w:val="26"/>
          <w:szCs w:val="26"/>
          <w:lang w:val="uk-UA"/>
        </w:rPr>
        <w:t xml:space="preserve"> року</w:t>
      </w:r>
      <w:r w:rsidR="00C054E9" w:rsidRPr="005C34F7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="00C054E9" w:rsidRPr="005C34F7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="00C054E9" w:rsidRPr="005C34F7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="00C054E9" w:rsidRPr="005C34F7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="00C054E9" w:rsidRPr="005C34F7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="007C0F92">
        <w:rPr>
          <w:rFonts w:ascii="Times New Roman" w:hAnsi="Times New Roman"/>
          <w:color w:val="000000"/>
          <w:sz w:val="26"/>
          <w:szCs w:val="26"/>
          <w:lang w:val="en-US"/>
        </w:rPr>
        <w:tab/>
      </w:r>
      <w:r w:rsidR="007C0F92">
        <w:rPr>
          <w:rFonts w:ascii="Times New Roman" w:hAnsi="Times New Roman"/>
          <w:color w:val="000000"/>
          <w:sz w:val="26"/>
          <w:szCs w:val="26"/>
          <w:lang w:val="en-US"/>
        </w:rPr>
        <w:tab/>
      </w:r>
      <w:r w:rsidR="008000EA">
        <w:rPr>
          <w:rFonts w:ascii="Times New Roman" w:hAnsi="Times New Roman"/>
          <w:color w:val="000000"/>
          <w:sz w:val="26"/>
          <w:szCs w:val="26"/>
          <w:lang w:val="uk-UA"/>
        </w:rPr>
        <w:t>12</w:t>
      </w:r>
      <w:r w:rsidR="00C054E9" w:rsidRPr="005C34F7">
        <w:rPr>
          <w:rFonts w:ascii="Times New Roman" w:hAnsi="Times New Roman"/>
          <w:color w:val="000000"/>
          <w:sz w:val="26"/>
          <w:szCs w:val="26"/>
          <w:lang w:val="uk-UA"/>
        </w:rPr>
        <w:t xml:space="preserve"> сесія 7 скликання</w:t>
      </w:r>
    </w:p>
    <w:p w:rsidR="00C054E9" w:rsidRPr="005C34F7" w:rsidRDefault="00C054E9" w:rsidP="00C054E9">
      <w:pPr>
        <w:pStyle w:val="a3"/>
        <w:shd w:val="clear" w:color="auto" w:fill="F9F9F9"/>
        <w:spacing w:before="0" w:beforeAutospacing="0" w:after="0" w:afterAutospacing="0" w:line="270" w:lineRule="atLeast"/>
        <w:jc w:val="center"/>
        <w:rPr>
          <w:rStyle w:val="a4"/>
          <w:color w:val="000000"/>
          <w:sz w:val="26"/>
          <w:szCs w:val="26"/>
          <w:bdr w:val="none" w:sz="0" w:space="0" w:color="auto" w:frame="1"/>
          <w:lang w:val="uk-UA"/>
        </w:rPr>
      </w:pPr>
    </w:p>
    <w:p w:rsidR="00C054E9" w:rsidRPr="005C34F7" w:rsidRDefault="00C054E9" w:rsidP="00C054E9">
      <w:pPr>
        <w:pStyle w:val="a3"/>
        <w:shd w:val="clear" w:color="auto" w:fill="F9F9F9"/>
        <w:spacing w:before="0" w:beforeAutospacing="0" w:after="0" w:afterAutospacing="0" w:line="270" w:lineRule="atLeast"/>
        <w:jc w:val="center"/>
        <w:rPr>
          <w:rStyle w:val="a4"/>
          <w:color w:val="000000"/>
          <w:sz w:val="26"/>
          <w:szCs w:val="26"/>
          <w:bdr w:val="none" w:sz="0" w:space="0" w:color="auto" w:frame="1"/>
          <w:lang w:val="uk-UA"/>
        </w:rPr>
      </w:pPr>
      <w:r w:rsidRPr="005C34F7">
        <w:rPr>
          <w:rStyle w:val="a4"/>
          <w:color w:val="000000"/>
          <w:sz w:val="26"/>
          <w:szCs w:val="26"/>
          <w:bdr w:val="none" w:sz="0" w:space="0" w:color="auto" w:frame="1"/>
          <w:lang w:val="uk-UA"/>
        </w:rPr>
        <w:t>Про продовження терміну дії договорів оренди</w:t>
      </w:r>
    </w:p>
    <w:p w:rsidR="00C054E9" w:rsidRPr="005C34F7" w:rsidRDefault="00C054E9" w:rsidP="00C054E9">
      <w:pPr>
        <w:pStyle w:val="a3"/>
        <w:shd w:val="clear" w:color="auto" w:fill="F9F9F9"/>
        <w:spacing w:before="0" w:beforeAutospacing="0" w:after="0" w:afterAutospacing="0" w:line="270" w:lineRule="atLeast"/>
        <w:rPr>
          <w:rStyle w:val="a4"/>
          <w:color w:val="000000"/>
          <w:sz w:val="26"/>
          <w:szCs w:val="26"/>
          <w:bdr w:val="none" w:sz="0" w:space="0" w:color="auto" w:frame="1"/>
          <w:lang w:val="uk-UA"/>
        </w:rPr>
      </w:pPr>
    </w:p>
    <w:p w:rsidR="00C054E9" w:rsidRPr="00026B18" w:rsidRDefault="00C054E9" w:rsidP="00C054E9">
      <w:pPr>
        <w:pStyle w:val="a3"/>
        <w:shd w:val="clear" w:color="auto" w:fill="F9F9F9"/>
        <w:spacing w:before="0" w:beforeAutospacing="0" w:after="0" w:afterAutospacing="0" w:line="270" w:lineRule="atLeast"/>
        <w:ind w:firstLine="708"/>
        <w:jc w:val="both"/>
        <w:rPr>
          <w:sz w:val="26"/>
          <w:szCs w:val="26"/>
          <w:lang w:val="uk-UA"/>
        </w:rPr>
      </w:pPr>
      <w:r w:rsidRPr="005C34F7">
        <w:rPr>
          <w:sz w:val="26"/>
          <w:szCs w:val="26"/>
          <w:lang w:val="uk-UA"/>
        </w:rPr>
        <w:t xml:space="preserve">Відповідно до пункту 19 частини 1 статті 43, частин 4,5 статті 60 Закону України «Про місцеве самоврядування в Україні», рішення 23 сесії районної ради 5 скликання від 28 квітня 2009 року №284 «Про управління об’єктами спільної власності територіальних громад району», рішення 12 сесії районної ради 6 скликання від 29 грудня 2011 року №158 «Про Порядок передачі в оренду майна, що є об’єктом права спільної власності територіальних громад </w:t>
      </w:r>
      <w:proofErr w:type="spellStart"/>
      <w:r w:rsidRPr="005C34F7">
        <w:rPr>
          <w:sz w:val="26"/>
          <w:szCs w:val="26"/>
          <w:lang w:val="uk-UA"/>
        </w:rPr>
        <w:t>Томашпільського</w:t>
      </w:r>
      <w:proofErr w:type="spellEnd"/>
      <w:r w:rsidRPr="005C34F7">
        <w:rPr>
          <w:sz w:val="26"/>
          <w:szCs w:val="26"/>
          <w:lang w:val="uk-UA"/>
        </w:rPr>
        <w:t xml:space="preserve"> району», враховуючи клопотання </w:t>
      </w:r>
      <w:r w:rsidR="001B3057">
        <w:rPr>
          <w:sz w:val="26"/>
          <w:szCs w:val="26"/>
          <w:lang w:val="uk-UA"/>
        </w:rPr>
        <w:t>районного комунального підприємства</w:t>
      </w:r>
      <w:r w:rsidRPr="005C34F7">
        <w:rPr>
          <w:sz w:val="26"/>
          <w:szCs w:val="26"/>
          <w:lang w:val="uk-UA"/>
        </w:rPr>
        <w:t xml:space="preserve"> «Редакція газети і радіомовлення «</w:t>
      </w:r>
      <w:proofErr w:type="spellStart"/>
      <w:r w:rsidRPr="005C34F7">
        <w:rPr>
          <w:sz w:val="26"/>
          <w:szCs w:val="26"/>
          <w:lang w:val="uk-UA"/>
        </w:rPr>
        <w:t>Томашпільський</w:t>
      </w:r>
      <w:proofErr w:type="spellEnd"/>
      <w:r w:rsidRPr="005C34F7">
        <w:rPr>
          <w:sz w:val="26"/>
          <w:szCs w:val="26"/>
          <w:lang w:val="uk-UA"/>
        </w:rPr>
        <w:t xml:space="preserve"> вісник», </w:t>
      </w:r>
      <w:r w:rsidR="001B3057">
        <w:rPr>
          <w:sz w:val="26"/>
          <w:szCs w:val="26"/>
          <w:lang w:val="uk-UA"/>
        </w:rPr>
        <w:t>комунальної установи</w:t>
      </w:r>
      <w:r w:rsidRPr="005C34F7">
        <w:rPr>
          <w:sz w:val="26"/>
          <w:szCs w:val="26"/>
          <w:lang w:val="uk-UA"/>
        </w:rPr>
        <w:t xml:space="preserve"> «</w:t>
      </w:r>
      <w:proofErr w:type="spellStart"/>
      <w:r w:rsidRPr="005C34F7">
        <w:rPr>
          <w:sz w:val="26"/>
          <w:szCs w:val="26"/>
          <w:lang w:val="uk-UA"/>
        </w:rPr>
        <w:t>Томашпільський</w:t>
      </w:r>
      <w:proofErr w:type="spellEnd"/>
      <w:r w:rsidRPr="005C34F7">
        <w:rPr>
          <w:sz w:val="26"/>
          <w:szCs w:val="26"/>
          <w:lang w:val="uk-UA"/>
        </w:rPr>
        <w:t xml:space="preserve"> районний трудовий архів»</w:t>
      </w:r>
      <w:r w:rsidR="00A07891">
        <w:rPr>
          <w:sz w:val="26"/>
          <w:szCs w:val="26"/>
          <w:lang w:val="uk-UA"/>
        </w:rPr>
        <w:t xml:space="preserve">, </w:t>
      </w:r>
      <w:r w:rsidR="001B3057">
        <w:rPr>
          <w:sz w:val="26"/>
          <w:szCs w:val="26"/>
          <w:lang w:val="uk-UA"/>
        </w:rPr>
        <w:t>у</w:t>
      </w:r>
      <w:r w:rsidR="00EF68E6" w:rsidRPr="005C34F7">
        <w:rPr>
          <w:sz w:val="26"/>
          <w:szCs w:val="26"/>
          <w:lang w:val="uk-UA"/>
        </w:rPr>
        <w:t>правління агропромислово</w:t>
      </w:r>
      <w:r w:rsidR="00096C55">
        <w:rPr>
          <w:sz w:val="26"/>
          <w:szCs w:val="26"/>
          <w:lang w:val="uk-UA"/>
        </w:rPr>
        <w:t>го розвитку районної державної адміністрації</w:t>
      </w:r>
      <w:r w:rsidR="001B3057">
        <w:rPr>
          <w:sz w:val="26"/>
          <w:szCs w:val="26"/>
          <w:lang w:val="uk-UA"/>
        </w:rPr>
        <w:t xml:space="preserve"> та висновок постійної комісії районної ради </w:t>
      </w:r>
      <w:r w:rsidR="001B3057" w:rsidRPr="005C34F7">
        <w:rPr>
          <w:sz w:val="26"/>
          <w:szCs w:val="26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</w:t>
      </w:r>
      <w:r w:rsidR="001B3057">
        <w:rPr>
          <w:sz w:val="26"/>
          <w:szCs w:val="26"/>
          <w:lang w:val="uk-UA"/>
        </w:rPr>
        <w:t xml:space="preserve">лля, будівництва і приватизації, </w:t>
      </w:r>
      <w:r w:rsidRPr="005C34F7">
        <w:rPr>
          <w:sz w:val="26"/>
          <w:szCs w:val="26"/>
          <w:lang w:val="uk-UA"/>
        </w:rPr>
        <w:t>районна рада</w:t>
      </w:r>
      <w:r w:rsidRPr="005C34F7">
        <w:rPr>
          <w:rStyle w:val="apple-converted-space"/>
          <w:sz w:val="26"/>
          <w:szCs w:val="26"/>
          <w:lang w:val="uk-UA"/>
        </w:rPr>
        <w:t> </w:t>
      </w:r>
      <w:r w:rsidRPr="005C34F7">
        <w:rPr>
          <w:rStyle w:val="a4"/>
          <w:sz w:val="26"/>
          <w:szCs w:val="26"/>
          <w:bdr w:val="none" w:sz="0" w:space="0" w:color="auto" w:frame="1"/>
          <w:lang w:val="uk-UA"/>
        </w:rPr>
        <w:t>ВИРІШИЛА</w:t>
      </w:r>
      <w:r w:rsidRPr="005C34F7">
        <w:rPr>
          <w:sz w:val="26"/>
          <w:szCs w:val="26"/>
          <w:lang w:val="uk-UA"/>
        </w:rPr>
        <w:t>:</w:t>
      </w:r>
    </w:p>
    <w:p w:rsidR="00084CBA" w:rsidRPr="00026B18" w:rsidRDefault="00084CBA" w:rsidP="00C054E9">
      <w:pPr>
        <w:pStyle w:val="a3"/>
        <w:shd w:val="clear" w:color="auto" w:fill="F9F9F9"/>
        <w:spacing w:before="0" w:beforeAutospacing="0" w:after="0" w:afterAutospacing="0" w:line="270" w:lineRule="atLeast"/>
        <w:ind w:firstLine="708"/>
        <w:jc w:val="both"/>
        <w:rPr>
          <w:sz w:val="26"/>
          <w:szCs w:val="26"/>
          <w:lang w:val="uk-UA"/>
        </w:rPr>
      </w:pPr>
    </w:p>
    <w:p w:rsidR="00225A30" w:rsidRDefault="008000EA" w:rsidP="001B3057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</w:t>
      </w:r>
      <w:r w:rsidR="00225A30">
        <w:rPr>
          <w:sz w:val="26"/>
          <w:szCs w:val="26"/>
          <w:lang w:val="uk-UA"/>
        </w:rPr>
        <w:t xml:space="preserve">. </w:t>
      </w:r>
      <w:r w:rsidR="00C054E9" w:rsidRPr="005C34F7">
        <w:rPr>
          <w:sz w:val="26"/>
          <w:szCs w:val="26"/>
          <w:lang w:val="uk-UA"/>
        </w:rPr>
        <w:t xml:space="preserve">Дозволити </w:t>
      </w:r>
      <w:proofErr w:type="spellStart"/>
      <w:r w:rsidR="00C054E9" w:rsidRPr="005C34F7">
        <w:rPr>
          <w:sz w:val="26"/>
          <w:szCs w:val="26"/>
          <w:lang w:val="uk-UA"/>
        </w:rPr>
        <w:t>Томашпільській</w:t>
      </w:r>
      <w:proofErr w:type="spellEnd"/>
      <w:r w:rsidR="00C054E9" w:rsidRPr="005C34F7">
        <w:rPr>
          <w:sz w:val="26"/>
          <w:szCs w:val="26"/>
          <w:lang w:val="uk-UA"/>
        </w:rPr>
        <w:t xml:space="preserve"> райо</w:t>
      </w:r>
      <w:r w:rsidR="00225A30">
        <w:rPr>
          <w:sz w:val="26"/>
          <w:szCs w:val="26"/>
          <w:lang w:val="uk-UA"/>
        </w:rPr>
        <w:t>нній раді продовжити терміном до 3 років:</w:t>
      </w:r>
    </w:p>
    <w:p w:rsidR="00C7553A" w:rsidRPr="005C34F7" w:rsidRDefault="00225A30" w:rsidP="001B3057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</w:t>
      </w:r>
      <w:r w:rsidR="00C054E9" w:rsidRPr="005C34F7">
        <w:rPr>
          <w:sz w:val="26"/>
          <w:szCs w:val="26"/>
          <w:lang w:val="uk-UA"/>
        </w:rPr>
        <w:t xml:space="preserve">дію раніше укладеного договору оренди нежитлового вбудованого приміщення, розташованого за адресою: Вінницька обл., смт. Томашпіль, пл. </w:t>
      </w:r>
      <w:r w:rsidR="00C7553A" w:rsidRPr="005C34F7">
        <w:rPr>
          <w:sz w:val="26"/>
          <w:szCs w:val="26"/>
          <w:lang w:val="uk-UA"/>
        </w:rPr>
        <w:t>Тараса Шевченка</w:t>
      </w:r>
      <w:r w:rsidR="00C054E9" w:rsidRPr="005C34F7">
        <w:rPr>
          <w:sz w:val="26"/>
          <w:szCs w:val="26"/>
          <w:lang w:val="uk-UA"/>
        </w:rPr>
        <w:t>, 4</w:t>
      </w:r>
      <w:r w:rsidR="00F43A20" w:rsidRPr="005C34F7">
        <w:rPr>
          <w:sz w:val="26"/>
          <w:szCs w:val="26"/>
          <w:lang w:val="uk-UA"/>
        </w:rPr>
        <w:t>, загальною площею 116,55</w:t>
      </w:r>
      <w:r w:rsidR="00C054E9" w:rsidRPr="005C34F7">
        <w:rPr>
          <w:sz w:val="26"/>
          <w:szCs w:val="26"/>
          <w:lang w:val="uk-UA"/>
        </w:rPr>
        <w:t xml:space="preserve">кв.м. для розміщення </w:t>
      </w:r>
      <w:r w:rsidR="001B3057">
        <w:rPr>
          <w:sz w:val="26"/>
          <w:szCs w:val="26"/>
          <w:lang w:val="uk-UA"/>
        </w:rPr>
        <w:t>комунальної установи</w:t>
      </w:r>
      <w:r w:rsidR="006D4C2C" w:rsidRPr="005C34F7">
        <w:rPr>
          <w:sz w:val="26"/>
          <w:szCs w:val="26"/>
          <w:lang w:val="uk-UA"/>
        </w:rPr>
        <w:t>«</w:t>
      </w:r>
      <w:proofErr w:type="spellStart"/>
      <w:r w:rsidR="006D4C2C" w:rsidRPr="005C34F7">
        <w:rPr>
          <w:sz w:val="26"/>
          <w:szCs w:val="26"/>
          <w:lang w:val="uk-UA"/>
        </w:rPr>
        <w:t>Томашпільський</w:t>
      </w:r>
      <w:proofErr w:type="spellEnd"/>
      <w:r w:rsidR="006D4C2C" w:rsidRPr="005C34F7">
        <w:rPr>
          <w:sz w:val="26"/>
          <w:szCs w:val="26"/>
          <w:lang w:val="uk-UA"/>
        </w:rPr>
        <w:t xml:space="preserve"> районний трудовий архів»</w:t>
      </w:r>
      <w:r w:rsidR="001B3057">
        <w:rPr>
          <w:sz w:val="26"/>
          <w:szCs w:val="26"/>
          <w:lang w:val="uk-UA"/>
        </w:rPr>
        <w:t>;</w:t>
      </w:r>
    </w:p>
    <w:p w:rsidR="00C7553A" w:rsidRDefault="00225A30" w:rsidP="001B3057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</w:t>
      </w:r>
      <w:r w:rsidR="00F43A20" w:rsidRPr="005C34F7">
        <w:rPr>
          <w:sz w:val="26"/>
          <w:szCs w:val="26"/>
          <w:lang w:val="uk-UA"/>
        </w:rPr>
        <w:t xml:space="preserve">дію раніше укладеного договору оренди нежитлового вбудованого приміщення, розташованого за адресою: Вінницька обл., смт. Томашпіль, пл. </w:t>
      </w:r>
      <w:r w:rsidR="00C7553A" w:rsidRPr="005C34F7">
        <w:rPr>
          <w:sz w:val="26"/>
          <w:szCs w:val="26"/>
          <w:lang w:val="uk-UA"/>
        </w:rPr>
        <w:t>Тараса Шевченка</w:t>
      </w:r>
      <w:r w:rsidR="00F43A20" w:rsidRPr="005C34F7">
        <w:rPr>
          <w:sz w:val="26"/>
          <w:szCs w:val="26"/>
          <w:lang w:val="uk-UA"/>
        </w:rPr>
        <w:t xml:space="preserve">, 4, загальною площею 127,59 </w:t>
      </w:r>
      <w:proofErr w:type="spellStart"/>
      <w:r w:rsidR="00F43A20" w:rsidRPr="005C34F7">
        <w:rPr>
          <w:sz w:val="26"/>
          <w:szCs w:val="26"/>
          <w:lang w:val="uk-UA"/>
        </w:rPr>
        <w:t>кв.м</w:t>
      </w:r>
      <w:proofErr w:type="spellEnd"/>
      <w:r w:rsidR="00F43A20" w:rsidRPr="005C34F7">
        <w:rPr>
          <w:sz w:val="26"/>
          <w:szCs w:val="26"/>
          <w:lang w:val="uk-UA"/>
        </w:rPr>
        <w:t xml:space="preserve">. для розміщення </w:t>
      </w:r>
      <w:r w:rsidR="00C7553A" w:rsidRPr="005C34F7">
        <w:rPr>
          <w:sz w:val="26"/>
          <w:szCs w:val="26"/>
          <w:lang w:val="uk-UA"/>
        </w:rPr>
        <w:t>районного комунального підприємства «Редакція газети і радіомовлення «</w:t>
      </w:r>
      <w:proofErr w:type="spellStart"/>
      <w:r w:rsidR="00C7553A" w:rsidRPr="005C34F7">
        <w:rPr>
          <w:sz w:val="26"/>
          <w:szCs w:val="26"/>
          <w:lang w:val="uk-UA"/>
        </w:rPr>
        <w:t>Томашпільський</w:t>
      </w:r>
      <w:proofErr w:type="spellEnd"/>
      <w:r w:rsidR="00C7553A" w:rsidRPr="005C34F7">
        <w:rPr>
          <w:sz w:val="26"/>
          <w:szCs w:val="26"/>
          <w:lang w:val="uk-UA"/>
        </w:rPr>
        <w:t xml:space="preserve"> вісник»</w:t>
      </w:r>
      <w:r w:rsidR="001B3057">
        <w:rPr>
          <w:sz w:val="26"/>
          <w:szCs w:val="26"/>
          <w:lang w:val="uk-UA"/>
        </w:rPr>
        <w:t>.</w:t>
      </w:r>
    </w:p>
    <w:p w:rsidR="001B3057" w:rsidRDefault="001B3057" w:rsidP="001B3057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</w:p>
    <w:p w:rsidR="00225A30" w:rsidRDefault="008000EA" w:rsidP="001B3057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225A30" w:rsidRPr="005C34F7">
        <w:rPr>
          <w:sz w:val="26"/>
          <w:szCs w:val="26"/>
          <w:lang w:val="uk-UA"/>
        </w:rPr>
        <w:t>.Дозволити управлінню агропромислового розвитку райдержадмініс</w:t>
      </w:r>
      <w:r w:rsidR="00225A30">
        <w:rPr>
          <w:sz w:val="26"/>
          <w:szCs w:val="26"/>
          <w:lang w:val="uk-UA"/>
        </w:rPr>
        <w:t>трації  продовжити терміном на 1 рік:</w:t>
      </w:r>
    </w:p>
    <w:p w:rsidR="00225A30" w:rsidRPr="00524ECB" w:rsidRDefault="00225A30" w:rsidP="001B3057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524ECB">
        <w:rPr>
          <w:sz w:val="26"/>
          <w:szCs w:val="26"/>
          <w:lang w:val="uk-UA"/>
        </w:rPr>
        <w:t xml:space="preserve">- дію раніше укладеного договору оренди нежитлового вбудованого приміщення, розташованого за адресою: Вінницька обл., смт. Томашпіль, пл. Тараса Шевченка,6, загальною площею 18,15 </w:t>
      </w:r>
      <w:proofErr w:type="spellStart"/>
      <w:r w:rsidRPr="00524ECB">
        <w:rPr>
          <w:sz w:val="26"/>
          <w:szCs w:val="26"/>
          <w:lang w:val="uk-UA"/>
        </w:rPr>
        <w:t>кв.м</w:t>
      </w:r>
      <w:proofErr w:type="spellEnd"/>
      <w:r w:rsidRPr="00524ECB">
        <w:rPr>
          <w:sz w:val="26"/>
          <w:szCs w:val="26"/>
          <w:lang w:val="uk-UA"/>
        </w:rPr>
        <w:t xml:space="preserve">. для розміщення працівників </w:t>
      </w:r>
      <w:r w:rsidR="001B3057">
        <w:rPr>
          <w:sz w:val="26"/>
          <w:szCs w:val="26"/>
          <w:lang w:val="uk-UA"/>
        </w:rPr>
        <w:t xml:space="preserve">державної </w:t>
      </w:r>
      <w:r w:rsidRPr="00524ECB">
        <w:rPr>
          <w:sz w:val="26"/>
          <w:szCs w:val="26"/>
          <w:lang w:val="uk-UA"/>
        </w:rPr>
        <w:t xml:space="preserve"> «Вінницька обласна фітосанітарна лабораторія»</w:t>
      </w:r>
      <w:r w:rsidR="00EB080E">
        <w:rPr>
          <w:sz w:val="26"/>
          <w:szCs w:val="26"/>
          <w:lang w:val="uk-UA"/>
        </w:rPr>
        <w:t>.</w:t>
      </w:r>
    </w:p>
    <w:p w:rsidR="001B3057" w:rsidRDefault="001B3057" w:rsidP="001B3057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</w:p>
    <w:p w:rsidR="00225A30" w:rsidRPr="00524ECB" w:rsidRDefault="008000EA" w:rsidP="001B3057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6D4C2C" w:rsidRPr="00524ECB">
        <w:rPr>
          <w:sz w:val="26"/>
          <w:szCs w:val="26"/>
          <w:lang w:val="uk-UA"/>
        </w:rPr>
        <w:t>.</w:t>
      </w:r>
      <w:r w:rsidR="00C7553A" w:rsidRPr="00524ECB">
        <w:rPr>
          <w:sz w:val="26"/>
          <w:szCs w:val="26"/>
          <w:lang w:val="uk-UA"/>
        </w:rPr>
        <w:t>Дозволити управлінню агропромислового розвитку райдержадміністрації  продовжити терміном на 3 роки</w:t>
      </w:r>
      <w:r w:rsidR="00225A30" w:rsidRPr="00524ECB">
        <w:rPr>
          <w:sz w:val="26"/>
          <w:szCs w:val="26"/>
          <w:lang w:val="uk-UA"/>
        </w:rPr>
        <w:t>:</w:t>
      </w:r>
    </w:p>
    <w:p w:rsidR="00C7553A" w:rsidRPr="00524ECB" w:rsidRDefault="00225A30" w:rsidP="001B3057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524ECB">
        <w:rPr>
          <w:sz w:val="26"/>
          <w:szCs w:val="26"/>
          <w:lang w:val="uk-UA"/>
        </w:rPr>
        <w:lastRenderedPageBreak/>
        <w:t xml:space="preserve">- </w:t>
      </w:r>
      <w:r w:rsidR="00C7553A" w:rsidRPr="00524ECB">
        <w:rPr>
          <w:sz w:val="26"/>
          <w:szCs w:val="26"/>
          <w:lang w:val="uk-UA"/>
        </w:rPr>
        <w:t xml:space="preserve">дію раніше укладеного договору оренди нежитлового вбудованого приміщення, розташованого за адресою: Вінницька обл., смт. Томашпіль, пл. Тараса Шевченка,6, загальною площею </w:t>
      </w:r>
      <w:r w:rsidR="00866483">
        <w:rPr>
          <w:sz w:val="26"/>
          <w:szCs w:val="26"/>
          <w:lang w:val="uk-UA"/>
        </w:rPr>
        <w:t>96,6</w:t>
      </w:r>
      <w:r w:rsidR="00C7553A" w:rsidRPr="00524ECB">
        <w:rPr>
          <w:sz w:val="26"/>
          <w:szCs w:val="26"/>
          <w:lang w:val="uk-UA"/>
        </w:rPr>
        <w:t xml:space="preserve">кв.м. для розміщення відділу </w:t>
      </w:r>
      <w:proofErr w:type="spellStart"/>
      <w:r w:rsidR="001B3057">
        <w:rPr>
          <w:sz w:val="26"/>
          <w:szCs w:val="26"/>
          <w:lang w:val="uk-UA"/>
        </w:rPr>
        <w:t>Д</w:t>
      </w:r>
      <w:r w:rsidR="00C7553A" w:rsidRPr="00524ECB">
        <w:rPr>
          <w:sz w:val="26"/>
          <w:szCs w:val="26"/>
          <w:lang w:val="uk-UA"/>
        </w:rPr>
        <w:t>ержгеокадастру</w:t>
      </w:r>
      <w:proofErr w:type="spellEnd"/>
      <w:r w:rsidR="00C7553A" w:rsidRPr="00524ECB">
        <w:rPr>
          <w:sz w:val="26"/>
          <w:szCs w:val="26"/>
          <w:lang w:val="uk-UA"/>
        </w:rPr>
        <w:t xml:space="preserve"> у </w:t>
      </w:r>
      <w:proofErr w:type="spellStart"/>
      <w:r w:rsidR="00C7553A" w:rsidRPr="00524ECB">
        <w:rPr>
          <w:sz w:val="26"/>
          <w:szCs w:val="26"/>
          <w:lang w:val="uk-UA"/>
        </w:rPr>
        <w:t>Томашпільському</w:t>
      </w:r>
      <w:proofErr w:type="spellEnd"/>
      <w:r w:rsidR="00C7553A" w:rsidRPr="00524ECB">
        <w:rPr>
          <w:sz w:val="26"/>
          <w:szCs w:val="26"/>
          <w:lang w:val="uk-UA"/>
        </w:rPr>
        <w:t xml:space="preserve"> районі</w:t>
      </w:r>
      <w:r w:rsidR="00EB080E">
        <w:rPr>
          <w:sz w:val="26"/>
          <w:szCs w:val="26"/>
          <w:lang w:val="uk-UA"/>
        </w:rPr>
        <w:t>;</w:t>
      </w:r>
    </w:p>
    <w:p w:rsidR="00225A30" w:rsidRPr="00524ECB" w:rsidRDefault="00225A30" w:rsidP="001B3057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24ECB">
        <w:rPr>
          <w:sz w:val="26"/>
          <w:szCs w:val="26"/>
          <w:lang w:val="uk-UA"/>
        </w:rPr>
        <w:t xml:space="preserve">- дію раніше укладеного договору оренди нежитлового вбудованого приміщення, розташованого за адресою: Вінницька обл., смт. Томашпіль, пл. Тараса Шевченка,6, загальною площею </w:t>
      </w:r>
      <w:r w:rsidRPr="00524ECB">
        <w:rPr>
          <w:sz w:val="26"/>
          <w:szCs w:val="26"/>
        </w:rPr>
        <w:t>45</w:t>
      </w:r>
      <w:r w:rsidRPr="00524ECB">
        <w:rPr>
          <w:sz w:val="26"/>
          <w:szCs w:val="26"/>
          <w:lang w:val="uk-UA"/>
        </w:rPr>
        <w:t xml:space="preserve">,88 </w:t>
      </w:r>
      <w:proofErr w:type="spellStart"/>
      <w:r w:rsidRPr="00524ECB">
        <w:rPr>
          <w:sz w:val="26"/>
          <w:szCs w:val="26"/>
          <w:lang w:val="uk-UA"/>
        </w:rPr>
        <w:t>кв.м</w:t>
      </w:r>
      <w:proofErr w:type="spellEnd"/>
      <w:r w:rsidRPr="00524ECB">
        <w:rPr>
          <w:sz w:val="26"/>
          <w:szCs w:val="26"/>
          <w:lang w:val="uk-UA"/>
        </w:rPr>
        <w:t xml:space="preserve">. для розміщення </w:t>
      </w:r>
      <w:r w:rsidR="001B3057">
        <w:rPr>
          <w:sz w:val="26"/>
          <w:szCs w:val="26"/>
          <w:lang w:val="uk-UA"/>
        </w:rPr>
        <w:t>комунальної установи«</w:t>
      </w:r>
      <w:proofErr w:type="spellStart"/>
      <w:r w:rsidRPr="00524ECB">
        <w:rPr>
          <w:rFonts w:eastAsia="Times New Roman"/>
          <w:color w:val="000000" w:themeColor="text1"/>
          <w:sz w:val="26"/>
          <w:szCs w:val="26"/>
          <w:lang w:eastAsia="uk-UA"/>
        </w:rPr>
        <w:t>Територіальний</w:t>
      </w:r>
      <w:proofErr w:type="spellEnd"/>
      <w:r w:rsidRPr="00524ECB">
        <w:rPr>
          <w:rFonts w:eastAsia="Times New Roman"/>
          <w:color w:val="000000" w:themeColor="text1"/>
          <w:sz w:val="26"/>
          <w:szCs w:val="26"/>
          <w:lang w:eastAsia="uk-UA"/>
        </w:rPr>
        <w:t xml:space="preserve"> центр </w:t>
      </w:r>
      <w:proofErr w:type="spellStart"/>
      <w:r w:rsidRPr="00524ECB">
        <w:rPr>
          <w:rFonts w:eastAsia="Times New Roman"/>
          <w:color w:val="000000" w:themeColor="text1"/>
          <w:sz w:val="26"/>
          <w:szCs w:val="26"/>
          <w:lang w:eastAsia="uk-UA"/>
        </w:rPr>
        <w:t>соціальногообслуговування</w:t>
      </w:r>
      <w:proofErr w:type="spellEnd"/>
      <w:r w:rsidRPr="00524ECB">
        <w:rPr>
          <w:rFonts w:eastAsia="Times New Roman"/>
          <w:color w:val="000000" w:themeColor="text1"/>
          <w:sz w:val="26"/>
          <w:szCs w:val="26"/>
          <w:lang w:eastAsia="uk-UA"/>
        </w:rPr>
        <w:t xml:space="preserve"> (</w:t>
      </w:r>
      <w:proofErr w:type="spellStart"/>
      <w:r w:rsidRPr="00524ECB">
        <w:rPr>
          <w:rFonts w:eastAsia="Times New Roman"/>
          <w:color w:val="000000" w:themeColor="text1"/>
          <w:sz w:val="26"/>
          <w:szCs w:val="26"/>
          <w:lang w:eastAsia="uk-UA"/>
        </w:rPr>
        <w:t>наданнясоціальнихпослуг</w:t>
      </w:r>
      <w:proofErr w:type="spellEnd"/>
      <w:r w:rsidRPr="00524ECB">
        <w:rPr>
          <w:rFonts w:eastAsia="Times New Roman"/>
          <w:color w:val="000000" w:themeColor="text1"/>
          <w:sz w:val="26"/>
          <w:szCs w:val="26"/>
          <w:lang w:eastAsia="uk-UA"/>
        </w:rPr>
        <w:t xml:space="preserve">) </w:t>
      </w:r>
      <w:proofErr w:type="spellStart"/>
      <w:r w:rsidRPr="00524ECB">
        <w:rPr>
          <w:rFonts w:eastAsia="Times New Roman"/>
          <w:color w:val="000000" w:themeColor="text1"/>
          <w:sz w:val="26"/>
          <w:szCs w:val="26"/>
          <w:lang w:eastAsia="uk-UA"/>
        </w:rPr>
        <w:t>Томашпільського</w:t>
      </w:r>
      <w:proofErr w:type="spellEnd"/>
      <w:r w:rsidRPr="00524ECB">
        <w:rPr>
          <w:rFonts w:eastAsia="Times New Roman"/>
          <w:color w:val="000000" w:themeColor="text1"/>
          <w:sz w:val="26"/>
          <w:szCs w:val="26"/>
          <w:lang w:eastAsia="uk-UA"/>
        </w:rPr>
        <w:t xml:space="preserve"> району</w:t>
      </w:r>
      <w:r w:rsidR="001B3057">
        <w:rPr>
          <w:rFonts w:eastAsia="Times New Roman"/>
          <w:color w:val="000000" w:themeColor="text1"/>
          <w:sz w:val="26"/>
          <w:szCs w:val="26"/>
          <w:lang w:val="uk-UA" w:eastAsia="uk-UA"/>
        </w:rPr>
        <w:t>»</w:t>
      </w:r>
      <w:r w:rsidRPr="00524ECB">
        <w:rPr>
          <w:rFonts w:eastAsia="Times New Roman"/>
          <w:color w:val="000000" w:themeColor="text1"/>
          <w:sz w:val="26"/>
          <w:szCs w:val="26"/>
          <w:lang w:val="uk-UA" w:eastAsia="uk-UA"/>
        </w:rPr>
        <w:t>.</w:t>
      </w:r>
    </w:p>
    <w:p w:rsidR="001B3057" w:rsidRDefault="001B3057" w:rsidP="001B3057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</w:p>
    <w:p w:rsidR="00225A30" w:rsidRPr="00524ECB" w:rsidRDefault="008000EA" w:rsidP="001B3057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="006D4C2C" w:rsidRPr="00524ECB">
        <w:rPr>
          <w:sz w:val="26"/>
          <w:szCs w:val="26"/>
          <w:lang w:val="uk-UA"/>
        </w:rPr>
        <w:t>.</w:t>
      </w:r>
      <w:r w:rsidR="00C7553A" w:rsidRPr="00524ECB">
        <w:rPr>
          <w:sz w:val="26"/>
          <w:szCs w:val="26"/>
          <w:lang w:val="uk-UA"/>
        </w:rPr>
        <w:t>Дозволити управлінню агропромислового розвитку райдержадмініс</w:t>
      </w:r>
      <w:r w:rsidR="00DE0969" w:rsidRPr="00524ECB">
        <w:rPr>
          <w:sz w:val="26"/>
          <w:szCs w:val="26"/>
          <w:lang w:val="uk-UA"/>
        </w:rPr>
        <w:t>трації  продовжити терміном на 5 років</w:t>
      </w:r>
      <w:r w:rsidR="00225A30" w:rsidRPr="00524ECB">
        <w:rPr>
          <w:sz w:val="26"/>
          <w:szCs w:val="26"/>
          <w:lang w:val="uk-UA"/>
        </w:rPr>
        <w:t>:</w:t>
      </w:r>
    </w:p>
    <w:p w:rsidR="00C7553A" w:rsidRPr="00524ECB" w:rsidRDefault="00225A30" w:rsidP="001B3057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524ECB">
        <w:rPr>
          <w:sz w:val="26"/>
          <w:szCs w:val="26"/>
          <w:lang w:val="uk-UA"/>
        </w:rPr>
        <w:t xml:space="preserve">- </w:t>
      </w:r>
      <w:r w:rsidR="00C7553A" w:rsidRPr="00524ECB">
        <w:rPr>
          <w:sz w:val="26"/>
          <w:szCs w:val="26"/>
          <w:lang w:val="uk-UA"/>
        </w:rPr>
        <w:t xml:space="preserve">дію раніше укладеного договору оренди нежитлового вбудованого приміщення, розташованого за адресою: Вінницька обл., смт. Томашпіль, пл. Тараса Шевченка,6, загальною площею </w:t>
      </w:r>
      <w:r w:rsidR="00285A0A" w:rsidRPr="00524ECB">
        <w:rPr>
          <w:sz w:val="26"/>
          <w:szCs w:val="26"/>
          <w:lang w:val="uk-UA"/>
        </w:rPr>
        <w:t>90,42</w:t>
      </w:r>
      <w:r w:rsidR="00C7553A" w:rsidRPr="00524ECB">
        <w:rPr>
          <w:sz w:val="26"/>
          <w:szCs w:val="26"/>
          <w:lang w:val="uk-UA"/>
        </w:rPr>
        <w:t xml:space="preserve">кв.м. для розміщення </w:t>
      </w:r>
      <w:r w:rsidR="00967114" w:rsidRPr="00524ECB">
        <w:rPr>
          <w:sz w:val="26"/>
          <w:szCs w:val="26"/>
          <w:lang w:val="uk-UA"/>
        </w:rPr>
        <w:t>ТОВ «</w:t>
      </w:r>
      <w:proofErr w:type="spellStart"/>
      <w:r w:rsidR="00967114" w:rsidRPr="00524ECB">
        <w:rPr>
          <w:sz w:val="26"/>
          <w:szCs w:val="26"/>
          <w:lang w:val="uk-UA"/>
        </w:rPr>
        <w:t>Томашпільська</w:t>
      </w:r>
      <w:proofErr w:type="spellEnd"/>
      <w:r w:rsidR="00967114" w:rsidRPr="00524ECB">
        <w:rPr>
          <w:sz w:val="26"/>
          <w:szCs w:val="26"/>
          <w:lang w:val="uk-UA"/>
        </w:rPr>
        <w:t xml:space="preserve"> друкарня»</w:t>
      </w:r>
      <w:r w:rsidR="00EB080E">
        <w:rPr>
          <w:sz w:val="26"/>
          <w:szCs w:val="26"/>
          <w:lang w:val="uk-UA"/>
        </w:rPr>
        <w:t>;</w:t>
      </w:r>
    </w:p>
    <w:p w:rsidR="00225A30" w:rsidRPr="00524ECB" w:rsidRDefault="00225A30" w:rsidP="001B3057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524ECB">
        <w:rPr>
          <w:sz w:val="26"/>
          <w:szCs w:val="26"/>
          <w:lang w:val="uk-UA"/>
        </w:rPr>
        <w:t xml:space="preserve">- дію раніше укладеного договору оренди нежитлового вбудованого приміщення, розташованого за адресою: Вінницька обл., смт. Томашпіль, пл. Тараса Шевченка,6, загальною площею 36,79  </w:t>
      </w:r>
      <w:proofErr w:type="spellStart"/>
      <w:r w:rsidRPr="00524ECB">
        <w:rPr>
          <w:sz w:val="26"/>
          <w:szCs w:val="26"/>
          <w:lang w:val="uk-UA"/>
        </w:rPr>
        <w:t>кв.м</w:t>
      </w:r>
      <w:proofErr w:type="spellEnd"/>
      <w:r w:rsidRPr="00524ECB">
        <w:rPr>
          <w:sz w:val="26"/>
          <w:szCs w:val="26"/>
          <w:lang w:val="uk-UA"/>
        </w:rPr>
        <w:t>. для діяльності ПП «Немировська Н.Є.»</w:t>
      </w:r>
      <w:r w:rsidR="00EB080E">
        <w:rPr>
          <w:sz w:val="26"/>
          <w:szCs w:val="26"/>
          <w:lang w:val="uk-UA"/>
        </w:rPr>
        <w:t>;</w:t>
      </w:r>
    </w:p>
    <w:p w:rsidR="00225A30" w:rsidRPr="005C34F7" w:rsidRDefault="00225A30" w:rsidP="001B3057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524ECB">
        <w:rPr>
          <w:sz w:val="26"/>
          <w:szCs w:val="26"/>
          <w:lang w:val="uk-UA"/>
        </w:rPr>
        <w:t xml:space="preserve">- дію раніше укладеного договору оренди нежитлового вбудованого приміщення, розташованого за адресою: Вінницька обл., смт. Томашпіль, пл. Тараса Шевченка,6, загальною площею 23,54  </w:t>
      </w:r>
      <w:proofErr w:type="spellStart"/>
      <w:r w:rsidRPr="00524ECB">
        <w:rPr>
          <w:sz w:val="26"/>
          <w:szCs w:val="26"/>
          <w:lang w:val="uk-UA"/>
        </w:rPr>
        <w:t>кв.м</w:t>
      </w:r>
      <w:proofErr w:type="spellEnd"/>
      <w:r w:rsidRPr="00524ECB">
        <w:rPr>
          <w:sz w:val="26"/>
          <w:szCs w:val="26"/>
          <w:lang w:val="uk-UA"/>
        </w:rPr>
        <w:t>. для діяльності ПП «</w:t>
      </w:r>
      <w:proofErr w:type="spellStart"/>
      <w:r w:rsidRPr="00524ECB">
        <w:rPr>
          <w:sz w:val="26"/>
          <w:szCs w:val="26"/>
          <w:lang w:val="uk-UA"/>
        </w:rPr>
        <w:t>Питак</w:t>
      </w:r>
      <w:proofErr w:type="spellEnd"/>
      <w:r w:rsidRPr="00524ECB">
        <w:rPr>
          <w:sz w:val="26"/>
          <w:szCs w:val="26"/>
          <w:lang w:val="uk-UA"/>
        </w:rPr>
        <w:t xml:space="preserve"> І.Р.»</w:t>
      </w:r>
      <w:r w:rsidR="00EB080E">
        <w:rPr>
          <w:sz w:val="26"/>
          <w:szCs w:val="26"/>
          <w:lang w:val="uk-UA"/>
        </w:rPr>
        <w:t>.</w:t>
      </w:r>
    </w:p>
    <w:p w:rsidR="001B3057" w:rsidRDefault="001B3057" w:rsidP="001B3057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9F9F9"/>
          <w:lang w:val="uk-UA"/>
        </w:rPr>
      </w:pPr>
    </w:p>
    <w:p w:rsidR="00C054E9" w:rsidRPr="005C34F7" w:rsidRDefault="008000EA" w:rsidP="001B3057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shd w:val="clear" w:color="auto" w:fill="F9F9F9"/>
          <w:lang w:val="uk-UA"/>
        </w:rPr>
        <w:t>5</w:t>
      </w:r>
      <w:r w:rsidR="00F43A20" w:rsidRPr="005C34F7">
        <w:rPr>
          <w:sz w:val="26"/>
          <w:szCs w:val="26"/>
          <w:shd w:val="clear" w:color="auto" w:fill="F9F9F9"/>
          <w:lang w:val="uk-UA"/>
        </w:rPr>
        <w:t>.</w:t>
      </w:r>
      <w:r w:rsidR="00C054E9" w:rsidRPr="005C34F7">
        <w:rPr>
          <w:sz w:val="26"/>
          <w:szCs w:val="26"/>
          <w:shd w:val="clear" w:color="auto" w:fill="F9F9F9"/>
          <w:lang w:val="uk-UA"/>
        </w:rPr>
        <w:t>Управлінню агропромислового розвитку районної державної адміністрації (</w:t>
      </w:r>
      <w:proofErr w:type="spellStart"/>
      <w:r w:rsidR="00C054E9" w:rsidRPr="005C34F7">
        <w:rPr>
          <w:sz w:val="26"/>
          <w:szCs w:val="26"/>
          <w:shd w:val="clear" w:color="auto" w:fill="F9F9F9"/>
          <w:lang w:val="uk-UA"/>
        </w:rPr>
        <w:t>Випаріна</w:t>
      </w:r>
      <w:proofErr w:type="spellEnd"/>
      <w:r w:rsidR="00C054E9" w:rsidRPr="005C34F7">
        <w:rPr>
          <w:sz w:val="26"/>
          <w:szCs w:val="26"/>
          <w:shd w:val="clear" w:color="auto" w:fill="F9F9F9"/>
          <w:lang w:val="uk-UA"/>
        </w:rPr>
        <w:t xml:space="preserve"> В.Л.), </w:t>
      </w:r>
      <w:proofErr w:type="spellStart"/>
      <w:r w:rsidR="00C7553A" w:rsidRPr="005C34F7">
        <w:rPr>
          <w:sz w:val="26"/>
          <w:szCs w:val="26"/>
          <w:shd w:val="clear" w:color="auto" w:fill="F9F9F9"/>
          <w:lang w:val="uk-UA"/>
        </w:rPr>
        <w:t>Томашпільській</w:t>
      </w:r>
      <w:proofErr w:type="spellEnd"/>
      <w:r w:rsidR="00C7553A" w:rsidRPr="005C34F7">
        <w:rPr>
          <w:sz w:val="26"/>
          <w:szCs w:val="26"/>
          <w:shd w:val="clear" w:color="auto" w:fill="F9F9F9"/>
          <w:lang w:val="uk-UA"/>
        </w:rPr>
        <w:t xml:space="preserve"> районній раді (</w:t>
      </w:r>
      <w:proofErr w:type="spellStart"/>
      <w:r w:rsidR="00C7553A" w:rsidRPr="005C34F7">
        <w:rPr>
          <w:sz w:val="26"/>
          <w:szCs w:val="26"/>
          <w:shd w:val="clear" w:color="auto" w:fill="F9F9F9"/>
          <w:lang w:val="uk-UA"/>
        </w:rPr>
        <w:t>Коритчук</w:t>
      </w:r>
      <w:proofErr w:type="spellEnd"/>
      <w:r w:rsidR="00C7553A" w:rsidRPr="005C34F7">
        <w:rPr>
          <w:sz w:val="26"/>
          <w:szCs w:val="26"/>
          <w:shd w:val="clear" w:color="auto" w:fill="F9F9F9"/>
          <w:lang w:val="uk-UA"/>
        </w:rPr>
        <w:t xml:space="preserve"> Д.І</w:t>
      </w:r>
      <w:r w:rsidR="005C34F7">
        <w:rPr>
          <w:sz w:val="26"/>
          <w:szCs w:val="26"/>
          <w:shd w:val="clear" w:color="auto" w:fill="F9F9F9"/>
          <w:lang w:val="uk-UA"/>
        </w:rPr>
        <w:t>.</w:t>
      </w:r>
      <w:r w:rsidR="00C7553A" w:rsidRPr="005C34F7">
        <w:rPr>
          <w:sz w:val="26"/>
          <w:szCs w:val="26"/>
          <w:shd w:val="clear" w:color="auto" w:fill="F9F9F9"/>
          <w:lang w:val="uk-UA"/>
        </w:rPr>
        <w:t xml:space="preserve">) </w:t>
      </w:r>
      <w:r w:rsidR="00C054E9" w:rsidRPr="005C34F7">
        <w:rPr>
          <w:sz w:val="26"/>
          <w:szCs w:val="26"/>
          <w:shd w:val="clear" w:color="auto" w:fill="F9F9F9"/>
          <w:lang w:val="uk-UA"/>
        </w:rPr>
        <w:t>продовження терміну</w:t>
      </w:r>
      <w:r w:rsidR="00C7553A" w:rsidRPr="005C34F7">
        <w:rPr>
          <w:sz w:val="26"/>
          <w:szCs w:val="26"/>
          <w:shd w:val="clear" w:color="auto" w:fill="F9F9F9"/>
          <w:lang w:val="uk-UA"/>
        </w:rPr>
        <w:t xml:space="preserve"> дії договорів</w:t>
      </w:r>
      <w:r w:rsidR="00285A0A" w:rsidRPr="005C34F7">
        <w:rPr>
          <w:sz w:val="26"/>
          <w:szCs w:val="26"/>
          <w:shd w:val="clear" w:color="auto" w:fill="F9F9F9"/>
          <w:lang w:val="uk-UA"/>
        </w:rPr>
        <w:t xml:space="preserve"> оренди зазначених приміщень</w:t>
      </w:r>
      <w:r w:rsidR="00C054E9" w:rsidRPr="005C34F7">
        <w:rPr>
          <w:sz w:val="26"/>
          <w:szCs w:val="26"/>
          <w:shd w:val="clear" w:color="auto" w:fill="F9F9F9"/>
          <w:lang w:val="uk-UA"/>
        </w:rPr>
        <w:t xml:space="preserve"> провести відповідно до чинного законодавства України</w:t>
      </w:r>
      <w:r w:rsidR="005C34F7">
        <w:rPr>
          <w:sz w:val="26"/>
          <w:szCs w:val="26"/>
          <w:shd w:val="clear" w:color="auto" w:fill="F9F9F9"/>
          <w:lang w:val="uk-UA"/>
        </w:rPr>
        <w:t xml:space="preserve"> та надати примірники додаткових угод</w:t>
      </w:r>
      <w:r w:rsidR="00C054E9" w:rsidRPr="005C34F7">
        <w:rPr>
          <w:sz w:val="26"/>
          <w:szCs w:val="26"/>
          <w:shd w:val="clear" w:color="auto" w:fill="F9F9F9"/>
          <w:lang w:val="uk-UA"/>
        </w:rPr>
        <w:t xml:space="preserve"> районній раді в п’ятиденний термін.</w:t>
      </w:r>
    </w:p>
    <w:p w:rsidR="001B3057" w:rsidRDefault="001B3057" w:rsidP="001B3057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</w:p>
    <w:p w:rsidR="00C054E9" w:rsidRPr="005C34F7" w:rsidRDefault="008000EA" w:rsidP="001B3057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</w:t>
      </w:r>
      <w:r w:rsidR="00C054E9" w:rsidRPr="005C34F7">
        <w:rPr>
          <w:sz w:val="26"/>
          <w:szCs w:val="26"/>
          <w:lang w:val="uk-UA"/>
        </w:rPr>
        <w:t>. Контроль за виконанням даного рішення покласти на постійну комісію районної радиз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:rsidR="00C054E9" w:rsidRPr="005C34F7" w:rsidRDefault="00C054E9" w:rsidP="006D4C2C">
      <w:pPr>
        <w:pStyle w:val="a3"/>
        <w:shd w:val="clear" w:color="auto" w:fill="F9F9F9"/>
        <w:spacing w:before="225" w:beforeAutospacing="0" w:after="225" w:afterAutospacing="0" w:line="270" w:lineRule="atLeast"/>
        <w:jc w:val="both"/>
        <w:rPr>
          <w:sz w:val="26"/>
          <w:szCs w:val="26"/>
          <w:lang w:val="uk-UA"/>
        </w:rPr>
      </w:pPr>
    </w:p>
    <w:p w:rsidR="00326ACC" w:rsidRPr="005C34F7" w:rsidRDefault="00C054E9" w:rsidP="00BD34D6">
      <w:pPr>
        <w:pStyle w:val="a3"/>
        <w:shd w:val="clear" w:color="auto" w:fill="F9F9F9"/>
        <w:spacing w:before="0" w:beforeAutospacing="0" w:after="0" w:afterAutospacing="0" w:line="270" w:lineRule="atLeast"/>
        <w:rPr>
          <w:sz w:val="26"/>
          <w:szCs w:val="26"/>
          <w:lang w:val="uk-UA"/>
        </w:rPr>
      </w:pPr>
      <w:r w:rsidRPr="005C34F7">
        <w:rPr>
          <w:rStyle w:val="a4"/>
          <w:sz w:val="26"/>
          <w:szCs w:val="26"/>
          <w:bdr w:val="none" w:sz="0" w:space="0" w:color="auto" w:frame="1"/>
          <w:lang w:val="uk-UA"/>
        </w:rPr>
        <w:t>Голова районної ради</w:t>
      </w:r>
      <w:r w:rsidRPr="005C34F7">
        <w:rPr>
          <w:rStyle w:val="a4"/>
          <w:sz w:val="26"/>
          <w:szCs w:val="26"/>
          <w:bdr w:val="none" w:sz="0" w:space="0" w:color="auto" w:frame="1"/>
          <w:lang w:val="uk-UA"/>
        </w:rPr>
        <w:tab/>
      </w:r>
      <w:r w:rsidRPr="005C34F7">
        <w:rPr>
          <w:rStyle w:val="a4"/>
          <w:sz w:val="26"/>
          <w:szCs w:val="26"/>
          <w:bdr w:val="none" w:sz="0" w:space="0" w:color="auto" w:frame="1"/>
          <w:lang w:val="uk-UA"/>
        </w:rPr>
        <w:tab/>
      </w:r>
      <w:r w:rsidRPr="005C34F7">
        <w:rPr>
          <w:rStyle w:val="a4"/>
          <w:sz w:val="26"/>
          <w:szCs w:val="26"/>
          <w:bdr w:val="none" w:sz="0" w:space="0" w:color="auto" w:frame="1"/>
          <w:lang w:val="uk-UA"/>
        </w:rPr>
        <w:tab/>
      </w:r>
      <w:r w:rsidRPr="005C34F7">
        <w:rPr>
          <w:rStyle w:val="a4"/>
          <w:sz w:val="26"/>
          <w:szCs w:val="26"/>
          <w:bdr w:val="none" w:sz="0" w:space="0" w:color="auto" w:frame="1"/>
          <w:lang w:val="uk-UA"/>
        </w:rPr>
        <w:tab/>
      </w:r>
      <w:r w:rsidRPr="005C34F7">
        <w:rPr>
          <w:rStyle w:val="a4"/>
          <w:sz w:val="26"/>
          <w:szCs w:val="26"/>
          <w:bdr w:val="none" w:sz="0" w:space="0" w:color="auto" w:frame="1"/>
          <w:lang w:val="uk-UA"/>
        </w:rPr>
        <w:tab/>
      </w:r>
      <w:r w:rsidRPr="005C34F7">
        <w:rPr>
          <w:rStyle w:val="a4"/>
          <w:sz w:val="26"/>
          <w:szCs w:val="26"/>
          <w:bdr w:val="none" w:sz="0" w:space="0" w:color="auto" w:frame="1"/>
          <w:lang w:val="uk-UA"/>
        </w:rPr>
        <w:tab/>
      </w:r>
      <w:r w:rsidRPr="005C34F7">
        <w:rPr>
          <w:rStyle w:val="a4"/>
          <w:sz w:val="26"/>
          <w:szCs w:val="26"/>
          <w:bdr w:val="none" w:sz="0" w:space="0" w:color="auto" w:frame="1"/>
          <w:lang w:val="uk-UA"/>
        </w:rPr>
        <w:tab/>
        <w:t xml:space="preserve">Д. </w:t>
      </w:r>
      <w:proofErr w:type="spellStart"/>
      <w:r w:rsidRPr="005C34F7">
        <w:rPr>
          <w:rStyle w:val="a4"/>
          <w:sz w:val="26"/>
          <w:szCs w:val="26"/>
          <w:bdr w:val="none" w:sz="0" w:space="0" w:color="auto" w:frame="1"/>
          <w:lang w:val="uk-UA"/>
        </w:rPr>
        <w:t>Коритчук</w:t>
      </w:r>
      <w:proofErr w:type="spellEnd"/>
    </w:p>
    <w:sectPr w:rsidR="00326ACC" w:rsidRPr="005C34F7" w:rsidSect="002F6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4E9"/>
    <w:rsid w:val="00026B18"/>
    <w:rsid w:val="00084CBA"/>
    <w:rsid w:val="00096C55"/>
    <w:rsid w:val="00156D70"/>
    <w:rsid w:val="0019781E"/>
    <w:rsid w:val="001B3057"/>
    <w:rsid w:val="001C342A"/>
    <w:rsid w:val="001E2F98"/>
    <w:rsid w:val="00225A30"/>
    <w:rsid w:val="00235ED3"/>
    <w:rsid w:val="00285A0A"/>
    <w:rsid w:val="00326ACC"/>
    <w:rsid w:val="00326DFA"/>
    <w:rsid w:val="003C173F"/>
    <w:rsid w:val="00412DB4"/>
    <w:rsid w:val="00476785"/>
    <w:rsid w:val="00497FB3"/>
    <w:rsid w:val="004C1223"/>
    <w:rsid w:val="00524ECB"/>
    <w:rsid w:val="00553365"/>
    <w:rsid w:val="005C34F7"/>
    <w:rsid w:val="0064239C"/>
    <w:rsid w:val="00677860"/>
    <w:rsid w:val="006D4C2C"/>
    <w:rsid w:val="006F0054"/>
    <w:rsid w:val="007A1C60"/>
    <w:rsid w:val="007C0F92"/>
    <w:rsid w:val="008000EA"/>
    <w:rsid w:val="00866483"/>
    <w:rsid w:val="008B0DBD"/>
    <w:rsid w:val="008B4CF6"/>
    <w:rsid w:val="009116B7"/>
    <w:rsid w:val="00942655"/>
    <w:rsid w:val="00967114"/>
    <w:rsid w:val="00A07891"/>
    <w:rsid w:val="00A10C11"/>
    <w:rsid w:val="00B360B8"/>
    <w:rsid w:val="00B46DD7"/>
    <w:rsid w:val="00B529A0"/>
    <w:rsid w:val="00B87971"/>
    <w:rsid w:val="00B920B4"/>
    <w:rsid w:val="00BD34D6"/>
    <w:rsid w:val="00BE1E85"/>
    <w:rsid w:val="00BF58DE"/>
    <w:rsid w:val="00C054E9"/>
    <w:rsid w:val="00C32C8F"/>
    <w:rsid w:val="00C7553A"/>
    <w:rsid w:val="00D01357"/>
    <w:rsid w:val="00D07074"/>
    <w:rsid w:val="00D35D1B"/>
    <w:rsid w:val="00DE0969"/>
    <w:rsid w:val="00E61080"/>
    <w:rsid w:val="00EB080E"/>
    <w:rsid w:val="00EF68E6"/>
    <w:rsid w:val="00EF6E4F"/>
    <w:rsid w:val="00F43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E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054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C054E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4E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rsid w:val="00C054E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semiHidden/>
    <w:rsid w:val="00C054E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C054E9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C054E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C3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4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User</cp:lastModifiedBy>
  <cp:revision>29</cp:revision>
  <cp:lastPrinted>2016-12-26T14:44:00Z</cp:lastPrinted>
  <dcterms:created xsi:type="dcterms:W3CDTF">2016-11-15T08:00:00Z</dcterms:created>
  <dcterms:modified xsi:type="dcterms:W3CDTF">2016-12-26T15:16:00Z</dcterms:modified>
</cp:coreProperties>
</file>