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89" w:rsidRDefault="00460ECC" w:rsidP="00286B89">
      <w:pPr>
        <w:spacing w:after="0" w:line="240" w:lineRule="auto"/>
        <w:ind w:firstLine="567"/>
        <w:jc w:val="center"/>
        <w:rPr>
          <w:rFonts w:ascii="Times New Roman" w:hAnsi="Times New Roman"/>
          <w:sz w:val="28"/>
          <w:szCs w:val="28"/>
          <w:lang w:val="en-US"/>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05pt;margin-top:12.5pt;width:28.8pt;height:42.55pt;z-index:1">
            <v:imagedata r:id="rId9" o:title=""/>
            <w10:wrap type="topAndBottom"/>
          </v:shape>
        </w:pict>
      </w:r>
    </w:p>
    <w:p w:rsidR="00286B89" w:rsidRPr="004355BB" w:rsidRDefault="00286B89" w:rsidP="00286B89">
      <w:pPr>
        <w:spacing w:after="0" w:line="240" w:lineRule="auto"/>
        <w:ind w:firstLine="567"/>
        <w:jc w:val="center"/>
        <w:rPr>
          <w:rFonts w:ascii="Times New Roman" w:hAnsi="Times New Roman"/>
          <w:b/>
          <w:sz w:val="28"/>
          <w:szCs w:val="28"/>
          <w:lang w:val="uk-UA"/>
        </w:rPr>
      </w:pPr>
      <w:r w:rsidRPr="004355BB">
        <w:rPr>
          <w:rFonts w:ascii="Times New Roman" w:hAnsi="Times New Roman"/>
          <w:b/>
          <w:sz w:val="28"/>
          <w:szCs w:val="28"/>
          <w:lang w:val="uk-UA"/>
        </w:rPr>
        <w:t>У  К  Р А  Ї  Н  А</w:t>
      </w:r>
    </w:p>
    <w:p w:rsidR="00286B89" w:rsidRPr="004355BB" w:rsidRDefault="00286B89" w:rsidP="00286B89">
      <w:pPr>
        <w:spacing w:after="0" w:line="240" w:lineRule="auto"/>
        <w:ind w:firstLine="567"/>
        <w:jc w:val="center"/>
        <w:rPr>
          <w:rFonts w:ascii="Times New Roman" w:hAnsi="Times New Roman"/>
          <w:b/>
          <w:sz w:val="28"/>
          <w:szCs w:val="28"/>
          <w:lang w:val="uk-UA"/>
        </w:rPr>
      </w:pPr>
      <w:r w:rsidRPr="004355BB">
        <w:rPr>
          <w:rFonts w:ascii="Times New Roman" w:hAnsi="Times New Roman"/>
          <w:b/>
          <w:sz w:val="28"/>
          <w:szCs w:val="28"/>
          <w:lang w:val="uk-UA"/>
        </w:rPr>
        <w:t>ТОМАШПІЛЬСЬКА РАЙОННА РАДА</w:t>
      </w:r>
    </w:p>
    <w:p w:rsidR="00286B89" w:rsidRPr="004355BB" w:rsidRDefault="00286B89" w:rsidP="00286B89">
      <w:pPr>
        <w:spacing w:after="0" w:line="240" w:lineRule="auto"/>
        <w:ind w:firstLine="567"/>
        <w:jc w:val="center"/>
        <w:rPr>
          <w:rFonts w:ascii="Times New Roman" w:hAnsi="Times New Roman"/>
          <w:b/>
          <w:sz w:val="28"/>
          <w:szCs w:val="28"/>
          <w:lang w:val="uk-UA"/>
        </w:rPr>
      </w:pPr>
      <w:r w:rsidRPr="004355BB">
        <w:rPr>
          <w:rFonts w:ascii="Times New Roman" w:hAnsi="Times New Roman"/>
          <w:b/>
          <w:sz w:val="28"/>
          <w:szCs w:val="28"/>
          <w:lang w:val="uk-UA"/>
        </w:rPr>
        <w:t>В І Н Н И Ц Ь К О Ї  О Б Л А С Т І</w:t>
      </w:r>
    </w:p>
    <w:p w:rsidR="00286B89" w:rsidRPr="004355BB" w:rsidRDefault="00286B89" w:rsidP="00286B89">
      <w:pPr>
        <w:spacing w:after="0" w:line="240" w:lineRule="auto"/>
        <w:ind w:firstLine="567"/>
        <w:jc w:val="center"/>
        <w:rPr>
          <w:rFonts w:ascii="Times New Roman" w:hAnsi="Times New Roman"/>
          <w:sz w:val="28"/>
          <w:szCs w:val="28"/>
          <w:lang w:val="uk-UA"/>
        </w:rPr>
      </w:pPr>
    </w:p>
    <w:p w:rsidR="00286B89" w:rsidRPr="004039CD" w:rsidRDefault="00286B89" w:rsidP="00286B89">
      <w:pPr>
        <w:spacing w:after="0" w:line="240" w:lineRule="auto"/>
        <w:ind w:firstLine="567"/>
        <w:jc w:val="center"/>
        <w:rPr>
          <w:rFonts w:ascii="Times New Roman" w:hAnsi="Times New Roman"/>
          <w:b/>
          <w:sz w:val="28"/>
          <w:szCs w:val="28"/>
        </w:rPr>
      </w:pPr>
      <w:r w:rsidRPr="006C545D">
        <w:rPr>
          <w:rFonts w:ascii="Times New Roman" w:hAnsi="Times New Roman"/>
          <w:b/>
          <w:sz w:val="28"/>
          <w:szCs w:val="28"/>
          <w:lang w:val="uk-UA"/>
        </w:rPr>
        <w:t>РІШЕННЯ №</w:t>
      </w:r>
      <w:r w:rsidR="004039CD" w:rsidRPr="004039CD">
        <w:rPr>
          <w:rFonts w:ascii="Times New Roman" w:hAnsi="Times New Roman"/>
          <w:b/>
          <w:sz w:val="28"/>
          <w:szCs w:val="28"/>
        </w:rPr>
        <w:t>258</w:t>
      </w:r>
    </w:p>
    <w:p w:rsidR="00286B89" w:rsidRPr="004355BB" w:rsidRDefault="00286B89" w:rsidP="00286B89">
      <w:pPr>
        <w:spacing w:after="0" w:line="240" w:lineRule="auto"/>
        <w:ind w:firstLine="567"/>
        <w:jc w:val="both"/>
        <w:rPr>
          <w:rFonts w:ascii="Times New Roman" w:hAnsi="Times New Roman"/>
          <w:sz w:val="28"/>
          <w:szCs w:val="28"/>
          <w:lang w:val="uk-UA"/>
        </w:rPr>
      </w:pPr>
    </w:p>
    <w:p w:rsidR="00286B89" w:rsidRPr="004355BB" w:rsidRDefault="00286B89" w:rsidP="00286B89">
      <w:pPr>
        <w:spacing w:after="0" w:line="240" w:lineRule="auto"/>
        <w:jc w:val="both"/>
        <w:rPr>
          <w:rFonts w:ascii="Times New Roman" w:hAnsi="Times New Roman"/>
          <w:sz w:val="28"/>
          <w:szCs w:val="28"/>
          <w:lang w:val="uk-UA"/>
        </w:rPr>
      </w:pPr>
      <w:r w:rsidRPr="004355BB">
        <w:rPr>
          <w:rFonts w:ascii="Times New Roman" w:hAnsi="Times New Roman"/>
          <w:sz w:val="28"/>
          <w:szCs w:val="28"/>
          <w:lang w:val="uk-UA"/>
        </w:rPr>
        <w:t xml:space="preserve">від </w:t>
      </w:r>
      <w:r w:rsidR="004039CD" w:rsidRPr="004039CD">
        <w:rPr>
          <w:rFonts w:ascii="Times New Roman" w:hAnsi="Times New Roman"/>
          <w:sz w:val="28"/>
          <w:szCs w:val="28"/>
        </w:rPr>
        <w:t xml:space="preserve">23 </w:t>
      </w:r>
      <w:r w:rsidR="004039CD">
        <w:rPr>
          <w:rFonts w:ascii="Times New Roman" w:hAnsi="Times New Roman"/>
          <w:sz w:val="28"/>
          <w:szCs w:val="28"/>
          <w:lang w:val="uk-UA"/>
        </w:rPr>
        <w:t>червня</w:t>
      </w:r>
      <w:r>
        <w:rPr>
          <w:rFonts w:ascii="Times New Roman" w:hAnsi="Times New Roman"/>
          <w:sz w:val="28"/>
          <w:szCs w:val="28"/>
          <w:lang w:val="uk-UA"/>
        </w:rPr>
        <w:t xml:space="preserve"> 201</w:t>
      </w:r>
      <w:r w:rsidRPr="00286B89">
        <w:rPr>
          <w:rFonts w:ascii="Times New Roman" w:hAnsi="Times New Roman"/>
          <w:sz w:val="28"/>
          <w:szCs w:val="28"/>
        </w:rPr>
        <w:t>7</w:t>
      </w:r>
      <w:r w:rsidRPr="004355BB">
        <w:rPr>
          <w:rFonts w:ascii="Times New Roman" w:hAnsi="Times New Roman"/>
          <w:sz w:val="28"/>
          <w:szCs w:val="28"/>
          <w:lang w:val="uk-UA"/>
        </w:rPr>
        <w:t xml:space="preserve"> року</w:t>
      </w:r>
      <w:r w:rsidRPr="004355BB">
        <w:rPr>
          <w:rFonts w:ascii="Times New Roman" w:hAnsi="Times New Roman"/>
          <w:sz w:val="28"/>
          <w:szCs w:val="28"/>
          <w:lang w:val="uk-UA"/>
        </w:rPr>
        <w:tab/>
        <w:t xml:space="preserve">                   </w:t>
      </w:r>
      <w:r>
        <w:rPr>
          <w:rFonts w:ascii="Times New Roman" w:hAnsi="Times New Roman"/>
          <w:sz w:val="28"/>
          <w:szCs w:val="28"/>
          <w:lang w:val="uk-UA"/>
        </w:rPr>
        <w:tab/>
        <w:t xml:space="preserve">                           </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1</w:t>
      </w:r>
      <w:r w:rsidRPr="00A62AB9">
        <w:rPr>
          <w:rFonts w:ascii="Times New Roman" w:hAnsi="Times New Roman"/>
          <w:sz w:val="28"/>
          <w:szCs w:val="28"/>
        </w:rPr>
        <w:t>8</w:t>
      </w:r>
      <w:r>
        <w:rPr>
          <w:rFonts w:ascii="Times New Roman" w:hAnsi="Times New Roman"/>
          <w:sz w:val="28"/>
          <w:szCs w:val="28"/>
          <w:lang w:val="uk-UA"/>
        </w:rPr>
        <w:t xml:space="preserve"> </w:t>
      </w:r>
      <w:r w:rsidRPr="004355BB">
        <w:rPr>
          <w:rFonts w:ascii="Times New Roman" w:hAnsi="Times New Roman"/>
          <w:sz w:val="28"/>
          <w:szCs w:val="28"/>
          <w:lang w:val="uk-UA"/>
        </w:rPr>
        <w:t>сесія 7 скликання</w:t>
      </w:r>
    </w:p>
    <w:p w:rsidR="00286B89" w:rsidRPr="004355BB" w:rsidRDefault="00286B89" w:rsidP="00286B89">
      <w:pPr>
        <w:spacing w:after="0" w:line="240" w:lineRule="auto"/>
        <w:ind w:firstLine="567"/>
        <w:jc w:val="both"/>
        <w:rPr>
          <w:rFonts w:ascii="Times New Roman" w:hAnsi="Times New Roman"/>
          <w:sz w:val="28"/>
          <w:szCs w:val="28"/>
          <w:lang w:val="uk-UA"/>
        </w:rPr>
      </w:pPr>
    </w:p>
    <w:p w:rsidR="00286B89" w:rsidRPr="00305AD2" w:rsidRDefault="00286B89" w:rsidP="00286B89">
      <w:pPr>
        <w:spacing w:after="0" w:line="240" w:lineRule="auto"/>
        <w:ind w:firstLine="567"/>
        <w:jc w:val="center"/>
        <w:rPr>
          <w:rFonts w:ascii="Times New Roman" w:hAnsi="Times New Roman"/>
          <w:b/>
          <w:sz w:val="28"/>
          <w:szCs w:val="28"/>
          <w:lang w:val="uk-UA"/>
        </w:rPr>
      </w:pPr>
      <w:r w:rsidRPr="00305AD2">
        <w:rPr>
          <w:rFonts w:ascii="Times New Roman" w:hAnsi="Times New Roman"/>
          <w:b/>
          <w:sz w:val="28"/>
          <w:szCs w:val="28"/>
          <w:lang w:val="uk-UA"/>
        </w:rPr>
        <w:t>Про програму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Томашпільському  районі</w:t>
      </w:r>
    </w:p>
    <w:p w:rsidR="00286B89" w:rsidRDefault="00286B89" w:rsidP="00286B89">
      <w:pPr>
        <w:spacing w:after="0" w:line="240" w:lineRule="auto"/>
        <w:ind w:firstLine="567"/>
        <w:jc w:val="center"/>
        <w:rPr>
          <w:rFonts w:ascii="Times New Roman" w:hAnsi="Times New Roman"/>
          <w:b/>
          <w:sz w:val="28"/>
          <w:szCs w:val="28"/>
          <w:lang w:val="uk-UA"/>
        </w:rPr>
      </w:pPr>
      <w:r w:rsidRPr="00305AD2">
        <w:rPr>
          <w:rFonts w:ascii="Times New Roman" w:hAnsi="Times New Roman"/>
          <w:b/>
          <w:sz w:val="28"/>
          <w:szCs w:val="28"/>
          <w:lang w:val="uk-UA"/>
        </w:rPr>
        <w:t xml:space="preserve"> на 201</w:t>
      </w:r>
      <w:r w:rsidRPr="00A62AB9">
        <w:rPr>
          <w:rFonts w:ascii="Times New Roman" w:hAnsi="Times New Roman"/>
          <w:b/>
          <w:sz w:val="28"/>
          <w:szCs w:val="28"/>
          <w:lang w:val="uk-UA"/>
        </w:rPr>
        <w:t>7</w:t>
      </w:r>
      <w:r w:rsidRPr="00305AD2">
        <w:rPr>
          <w:rFonts w:ascii="Times New Roman" w:hAnsi="Times New Roman"/>
          <w:b/>
          <w:sz w:val="28"/>
          <w:szCs w:val="28"/>
          <w:lang w:val="uk-UA"/>
        </w:rPr>
        <w:t xml:space="preserve"> рік</w:t>
      </w:r>
    </w:p>
    <w:p w:rsidR="00286B89" w:rsidRPr="004355BB" w:rsidRDefault="00286B89" w:rsidP="00286B89">
      <w:pPr>
        <w:spacing w:after="0" w:line="240" w:lineRule="auto"/>
        <w:ind w:firstLine="567"/>
        <w:jc w:val="center"/>
        <w:rPr>
          <w:rFonts w:ascii="Times New Roman" w:hAnsi="Times New Roman"/>
          <w:sz w:val="28"/>
          <w:szCs w:val="28"/>
          <w:lang w:val="uk-UA"/>
        </w:rPr>
      </w:pPr>
    </w:p>
    <w:p w:rsidR="00286B89" w:rsidRPr="004355BB" w:rsidRDefault="00286B89" w:rsidP="00286B89">
      <w:pPr>
        <w:spacing w:after="0" w:line="240" w:lineRule="auto"/>
        <w:ind w:firstLine="567"/>
        <w:jc w:val="both"/>
        <w:rPr>
          <w:rFonts w:ascii="Times New Roman" w:hAnsi="Times New Roman"/>
          <w:sz w:val="28"/>
          <w:szCs w:val="28"/>
          <w:lang w:val="uk-UA"/>
        </w:rPr>
      </w:pPr>
      <w:r w:rsidRPr="004355BB">
        <w:rPr>
          <w:rFonts w:ascii="Times New Roman" w:hAnsi="Times New Roman"/>
          <w:sz w:val="28"/>
          <w:szCs w:val="28"/>
          <w:lang w:val="uk-UA"/>
        </w:rPr>
        <w:t>Відповідно до п.16 ч.1 ст.43 Закону України „Про місцеве самоврядування в Україні",</w:t>
      </w:r>
      <w:r w:rsidRPr="005F7D4F">
        <w:rPr>
          <w:rFonts w:ascii="Times New Roman" w:hAnsi="Times New Roman"/>
          <w:sz w:val="28"/>
          <w:szCs w:val="28"/>
          <w:lang w:val="uk-UA"/>
        </w:rPr>
        <w:t xml:space="preserve"> </w:t>
      </w:r>
      <w:r w:rsidRPr="004355BB">
        <w:rPr>
          <w:rFonts w:ascii="Times New Roman" w:hAnsi="Times New Roman"/>
          <w:sz w:val="28"/>
          <w:szCs w:val="28"/>
          <w:lang w:val="uk-UA"/>
        </w:rPr>
        <w:t>враховуючи клопотання районної державної адміністрації та висновки постійних комісій районної ради з питань бюджету, роботи промисловості, транспорту, зв’язку, енергозбереження, розвитку малого і середнього підприємництва та з</w:t>
      </w:r>
      <w:r>
        <w:rPr>
          <w:rFonts w:ascii="Times New Roman" w:hAnsi="Times New Roman"/>
          <w:sz w:val="28"/>
          <w:szCs w:val="28"/>
          <w:lang w:val="uk-UA"/>
        </w:rPr>
        <w:t xml:space="preserve"> </w:t>
      </w:r>
      <w:r w:rsidRPr="00B47351">
        <w:rPr>
          <w:rFonts w:ascii="Times New Roman" w:hAnsi="Times New Roman"/>
          <w:sz w:val="28"/>
          <w:szCs w:val="28"/>
          <w:lang w:val="uk-UA"/>
        </w:rPr>
        <w:t>соціально - гуманітарних питань, питань охорони здоров’я, розвитку молодіжної політики та спорту, роботи з ветеранами, учасниками антитерористичної операції</w:t>
      </w:r>
      <w:r w:rsidRPr="004355BB">
        <w:rPr>
          <w:rFonts w:ascii="Times New Roman" w:hAnsi="Times New Roman"/>
          <w:sz w:val="28"/>
          <w:szCs w:val="28"/>
          <w:lang w:val="uk-UA"/>
        </w:rPr>
        <w:t xml:space="preserve">, районна рада </w:t>
      </w:r>
      <w:r w:rsidRPr="00B47351">
        <w:rPr>
          <w:rFonts w:ascii="Times New Roman" w:hAnsi="Times New Roman"/>
          <w:b/>
          <w:sz w:val="28"/>
          <w:szCs w:val="28"/>
          <w:lang w:val="uk-UA"/>
        </w:rPr>
        <w:t>ВИРІШИЛА:</w:t>
      </w:r>
    </w:p>
    <w:p w:rsidR="00286B89" w:rsidRPr="004355BB" w:rsidRDefault="00286B89" w:rsidP="00286B89">
      <w:pPr>
        <w:spacing w:after="0" w:line="240" w:lineRule="auto"/>
        <w:ind w:firstLine="567"/>
        <w:jc w:val="both"/>
        <w:rPr>
          <w:rFonts w:ascii="Times New Roman" w:hAnsi="Times New Roman"/>
          <w:sz w:val="28"/>
          <w:szCs w:val="28"/>
          <w:lang w:val="uk-UA"/>
        </w:rPr>
      </w:pPr>
    </w:p>
    <w:p w:rsidR="00286B89" w:rsidRPr="004355BB" w:rsidRDefault="00286B89" w:rsidP="00286B89">
      <w:pPr>
        <w:spacing w:after="0" w:line="240" w:lineRule="auto"/>
        <w:ind w:firstLine="567"/>
        <w:jc w:val="both"/>
        <w:rPr>
          <w:rFonts w:ascii="Times New Roman" w:hAnsi="Times New Roman"/>
          <w:sz w:val="28"/>
          <w:szCs w:val="28"/>
          <w:lang w:val="uk-UA"/>
        </w:rPr>
      </w:pPr>
      <w:r w:rsidRPr="004355BB">
        <w:rPr>
          <w:rFonts w:ascii="Times New Roman" w:hAnsi="Times New Roman"/>
          <w:sz w:val="28"/>
          <w:szCs w:val="28"/>
          <w:lang w:val="uk-UA"/>
        </w:rPr>
        <w:t>1.</w:t>
      </w:r>
      <w:r w:rsidRPr="00286B89">
        <w:rPr>
          <w:rFonts w:ascii="Times New Roman" w:hAnsi="Times New Roman"/>
          <w:sz w:val="28"/>
          <w:szCs w:val="28"/>
        </w:rPr>
        <w:t xml:space="preserve"> </w:t>
      </w:r>
      <w:r w:rsidRPr="004355BB">
        <w:rPr>
          <w:rFonts w:ascii="Times New Roman" w:hAnsi="Times New Roman"/>
          <w:sz w:val="28"/>
          <w:szCs w:val="28"/>
          <w:lang w:val="uk-UA"/>
        </w:rPr>
        <w:t xml:space="preserve">Затвердити </w:t>
      </w:r>
      <w:r w:rsidRPr="00B47351">
        <w:rPr>
          <w:rFonts w:ascii="Times New Roman" w:hAnsi="Times New Roman"/>
          <w:sz w:val="28"/>
          <w:szCs w:val="28"/>
          <w:lang w:val="uk-UA"/>
        </w:rPr>
        <w:t>програму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Томашпільському  районі</w:t>
      </w:r>
      <w:r>
        <w:rPr>
          <w:rFonts w:ascii="Times New Roman" w:hAnsi="Times New Roman"/>
          <w:sz w:val="28"/>
          <w:szCs w:val="28"/>
          <w:lang w:val="uk-UA"/>
        </w:rPr>
        <w:t xml:space="preserve"> на 201</w:t>
      </w:r>
      <w:r w:rsidRPr="00286B89">
        <w:rPr>
          <w:rFonts w:ascii="Times New Roman" w:hAnsi="Times New Roman"/>
          <w:sz w:val="28"/>
          <w:szCs w:val="28"/>
        </w:rPr>
        <w:t>7</w:t>
      </w:r>
      <w:r>
        <w:rPr>
          <w:rFonts w:ascii="Times New Roman" w:hAnsi="Times New Roman"/>
          <w:sz w:val="28"/>
          <w:szCs w:val="28"/>
          <w:lang w:val="uk-UA"/>
        </w:rPr>
        <w:t xml:space="preserve"> рік</w:t>
      </w:r>
      <w:r w:rsidRPr="005F7D4F">
        <w:rPr>
          <w:rFonts w:ascii="Times New Roman" w:hAnsi="Times New Roman"/>
          <w:sz w:val="28"/>
          <w:szCs w:val="28"/>
        </w:rPr>
        <w:t xml:space="preserve"> (</w:t>
      </w:r>
      <w:r>
        <w:rPr>
          <w:rFonts w:ascii="Times New Roman" w:hAnsi="Times New Roman"/>
          <w:sz w:val="28"/>
          <w:szCs w:val="28"/>
          <w:lang w:val="uk-UA"/>
        </w:rPr>
        <w:t>додається</w:t>
      </w:r>
      <w:r w:rsidRPr="005F7D4F">
        <w:rPr>
          <w:rFonts w:ascii="Times New Roman" w:hAnsi="Times New Roman"/>
          <w:sz w:val="28"/>
          <w:szCs w:val="28"/>
        </w:rPr>
        <w:t>)</w:t>
      </w:r>
      <w:r>
        <w:rPr>
          <w:rFonts w:ascii="Times New Roman" w:hAnsi="Times New Roman"/>
          <w:sz w:val="28"/>
          <w:szCs w:val="28"/>
          <w:lang w:val="uk-UA"/>
        </w:rPr>
        <w:t>.</w:t>
      </w:r>
    </w:p>
    <w:p w:rsidR="00286B89" w:rsidRPr="004355BB" w:rsidRDefault="00286B89" w:rsidP="00286B89">
      <w:pPr>
        <w:spacing w:after="0" w:line="240" w:lineRule="auto"/>
        <w:ind w:firstLine="567"/>
        <w:jc w:val="both"/>
        <w:rPr>
          <w:rFonts w:ascii="Times New Roman" w:hAnsi="Times New Roman"/>
          <w:sz w:val="28"/>
          <w:szCs w:val="28"/>
          <w:lang w:val="uk-UA"/>
        </w:rPr>
      </w:pPr>
    </w:p>
    <w:p w:rsidR="00286B89" w:rsidRPr="004355BB" w:rsidRDefault="00286B89" w:rsidP="00286B8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w:t>
      </w:r>
      <w:r w:rsidRPr="004355BB">
        <w:rPr>
          <w:rFonts w:ascii="Times New Roman" w:hAnsi="Times New Roman"/>
          <w:sz w:val="28"/>
          <w:szCs w:val="28"/>
          <w:lang w:val="uk-UA"/>
        </w:rPr>
        <w:t>. Контроль за виконанням рішення покласти на постійні комісії районної ради: з питань бюджету, роботи промисловості, транспорту, зв’язку, енергозбереження, розвитку малого і середнього підприємництва   (Кісь С.М.) та з</w:t>
      </w:r>
      <w:r>
        <w:rPr>
          <w:rFonts w:ascii="Times New Roman" w:hAnsi="Times New Roman"/>
          <w:sz w:val="28"/>
          <w:szCs w:val="28"/>
          <w:lang w:val="uk-UA"/>
        </w:rPr>
        <w:t xml:space="preserve"> </w:t>
      </w:r>
      <w:r w:rsidRPr="00B47351">
        <w:rPr>
          <w:rFonts w:ascii="Times New Roman" w:hAnsi="Times New Roman"/>
          <w:sz w:val="28"/>
          <w:szCs w:val="28"/>
          <w:lang w:val="uk-UA"/>
        </w:rPr>
        <w:t>соціально - гуманітарних питань, питань охорони здоров’я, розвитку молодіжної політики та спорту, роботи з ветеранами, учасниками антитерористичної операції</w:t>
      </w:r>
      <w:r w:rsidRPr="004355BB">
        <w:rPr>
          <w:rFonts w:ascii="Times New Roman" w:hAnsi="Times New Roman"/>
          <w:sz w:val="28"/>
          <w:szCs w:val="28"/>
          <w:lang w:val="uk-UA"/>
        </w:rPr>
        <w:t xml:space="preserve"> (</w:t>
      </w:r>
      <w:r>
        <w:rPr>
          <w:rFonts w:ascii="Times New Roman" w:hAnsi="Times New Roman"/>
          <w:sz w:val="28"/>
          <w:szCs w:val="28"/>
          <w:lang w:val="uk-UA"/>
        </w:rPr>
        <w:t>Затирка В.І.</w:t>
      </w:r>
      <w:r w:rsidRPr="004355BB">
        <w:rPr>
          <w:rFonts w:ascii="Times New Roman" w:hAnsi="Times New Roman"/>
          <w:sz w:val="28"/>
          <w:szCs w:val="28"/>
          <w:lang w:val="uk-UA"/>
        </w:rPr>
        <w:t>).</w:t>
      </w:r>
    </w:p>
    <w:p w:rsidR="00286B89" w:rsidRPr="004355BB" w:rsidRDefault="00286B89" w:rsidP="00286B89">
      <w:pPr>
        <w:spacing w:after="0" w:line="240" w:lineRule="auto"/>
        <w:ind w:firstLine="567"/>
        <w:jc w:val="both"/>
        <w:rPr>
          <w:rFonts w:ascii="Times New Roman" w:hAnsi="Times New Roman"/>
          <w:sz w:val="28"/>
          <w:szCs w:val="28"/>
          <w:lang w:val="uk-UA"/>
        </w:rPr>
      </w:pPr>
    </w:p>
    <w:p w:rsidR="00286B89" w:rsidRPr="004355BB" w:rsidRDefault="00286B89" w:rsidP="00286B89">
      <w:pPr>
        <w:spacing w:after="0" w:line="240" w:lineRule="auto"/>
        <w:ind w:firstLine="567"/>
        <w:jc w:val="both"/>
        <w:rPr>
          <w:rFonts w:ascii="Times New Roman" w:hAnsi="Times New Roman"/>
          <w:sz w:val="28"/>
          <w:szCs w:val="28"/>
          <w:lang w:val="uk-UA"/>
        </w:rPr>
      </w:pPr>
    </w:p>
    <w:p w:rsidR="00286B89" w:rsidRPr="006C545D" w:rsidRDefault="00286B89" w:rsidP="00286B89">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Голова районної ради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Д.</w:t>
      </w:r>
      <w:r w:rsidRPr="006C545D">
        <w:rPr>
          <w:rFonts w:ascii="Times New Roman" w:hAnsi="Times New Roman"/>
          <w:b/>
          <w:sz w:val="28"/>
          <w:szCs w:val="28"/>
          <w:lang w:val="uk-UA"/>
        </w:rPr>
        <w:t>Коритчук</w:t>
      </w:r>
    </w:p>
    <w:p w:rsidR="00121407" w:rsidRDefault="00121407" w:rsidP="009119BA">
      <w:pPr>
        <w:jc w:val="both"/>
        <w:rPr>
          <w:rFonts w:ascii="Times New Roman" w:hAnsi="Times New Roman"/>
          <w:b/>
          <w:sz w:val="24"/>
          <w:szCs w:val="24"/>
          <w:lang w:val="uk-UA"/>
        </w:rPr>
      </w:pPr>
    </w:p>
    <w:p w:rsidR="00121407" w:rsidRDefault="00121407" w:rsidP="009119BA">
      <w:pPr>
        <w:jc w:val="both"/>
        <w:rPr>
          <w:rFonts w:ascii="Times New Roman" w:hAnsi="Times New Roman"/>
          <w:b/>
          <w:sz w:val="24"/>
          <w:szCs w:val="24"/>
          <w:lang w:val="uk-UA"/>
        </w:rPr>
      </w:pPr>
    </w:p>
    <w:p w:rsidR="00714476" w:rsidRPr="00CA65AA" w:rsidRDefault="00714476" w:rsidP="009119BA">
      <w:pPr>
        <w:jc w:val="both"/>
        <w:rPr>
          <w:rFonts w:ascii="Times New Roman" w:hAnsi="Times New Roman"/>
          <w:b/>
          <w:sz w:val="24"/>
          <w:szCs w:val="24"/>
        </w:rPr>
      </w:pPr>
    </w:p>
    <w:p w:rsidR="00714476" w:rsidRPr="00CA65AA" w:rsidRDefault="00714476" w:rsidP="009119BA">
      <w:pPr>
        <w:jc w:val="both"/>
        <w:rPr>
          <w:rFonts w:ascii="Times New Roman" w:hAnsi="Times New Roman"/>
          <w:b/>
          <w:sz w:val="24"/>
          <w:szCs w:val="24"/>
        </w:rPr>
      </w:pPr>
    </w:p>
    <w:p w:rsidR="00714476" w:rsidRPr="00CA65AA" w:rsidRDefault="00714476" w:rsidP="009119BA">
      <w:pPr>
        <w:jc w:val="both"/>
        <w:rPr>
          <w:rFonts w:ascii="Times New Roman" w:hAnsi="Times New Roman"/>
          <w:b/>
          <w:sz w:val="24"/>
          <w:szCs w:val="24"/>
        </w:rPr>
      </w:pPr>
    </w:p>
    <w:p w:rsidR="001A25A8" w:rsidRPr="00B47351" w:rsidRDefault="001A25A8" w:rsidP="001A25A8">
      <w:pPr>
        <w:spacing w:after="0" w:line="240" w:lineRule="auto"/>
        <w:ind w:left="4248" w:firstLine="567"/>
        <w:jc w:val="both"/>
        <w:rPr>
          <w:rFonts w:ascii="Times New Roman" w:hAnsi="Times New Roman"/>
          <w:i/>
          <w:sz w:val="20"/>
          <w:szCs w:val="20"/>
          <w:lang w:val="uk-UA"/>
        </w:rPr>
      </w:pPr>
      <w:r w:rsidRPr="00B47351">
        <w:rPr>
          <w:rFonts w:ascii="Times New Roman" w:hAnsi="Times New Roman"/>
          <w:i/>
          <w:sz w:val="20"/>
          <w:szCs w:val="20"/>
          <w:lang w:val="uk-UA"/>
        </w:rPr>
        <w:lastRenderedPageBreak/>
        <w:t>ЗАТВЕРДЖЕНО</w:t>
      </w:r>
    </w:p>
    <w:p w:rsidR="001A25A8" w:rsidRPr="00B47351" w:rsidRDefault="001A25A8" w:rsidP="001A25A8">
      <w:pPr>
        <w:spacing w:after="0" w:line="240" w:lineRule="auto"/>
        <w:ind w:left="4248" w:firstLine="567"/>
        <w:jc w:val="both"/>
        <w:rPr>
          <w:rFonts w:ascii="Times New Roman" w:hAnsi="Times New Roman"/>
          <w:i/>
          <w:sz w:val="20"/>
          <w:szCs w:val="20"/>
          <w:lang w:val="uk-UA"/>
        </w:rPr>
      </w:pPr>
      <w:r>
        <w:rPr>
          <w:rFonts w:ascii="Times New Roman" w:hAnsi="Times New Roman"/>
          <w:i/>
          <w:sz w:val="20"/>
          <w:szCs w:val="20"/>
          <w:lang w:val="uk-UA"/>
        </w:rPr>
        <w:t xml:space="preserve">рішення </w:t>
      </w:r>
      <w:r w:rsidR="004039CD">
        <w:rPr>
          <w:rFonts w:ascii="Times New Roman" w:hAnsi="Times New Roman"/>
          <w:i/>
          <w:sz w:val="20"/>
          <w:szCs w:val="20"/>
          <w:lang w:val="uk-UA"/>
        </w:rPr>
        <w:t>18</w:t>
      </w:r>
      <w:r w:rsidRPr="00B47351">
        <w:rPr>
          <w:rFonts w:ascii="Times New Roman" w:hAnsi="Times New Roman"/>
          <w:i/>
          <w:sz w:val="20"/>
          <w:szCs w:val="20"/>
          <w:lang w:val="uk-UA"/>
        </w:rPr>
        <w:t xml:space="preserve"> сесі</w:t>
      </w:r>
      <w:r>
        <w:rPr>
          <w:rFonts w:ascii="Times New Roman" w:hAnsi="Times New Roman"/>
          <w:i/>
          <w:sz w:val="20"/>
          <w:szCs w:val="20"/>
          <w:lang w:val="uk-UA"/>
        </w:rPr>
        <w:t>ї районної ради 7 скликання №</w:t>
      </w:r>
      <w:r w:rsidR="004039CD">
        <w:rPr>
          <w:rFonts w:ascii="Times New Roman" w:hAnsi="Times New Roman"/>
          <w:i/>
          <w:sz w:val="20"/>
          <w:szCs w:val="20"/>
          <w:lang w:val="uk-UA"/>
        </w:rPr>
        <w:t>258</w:t>
      </w:r>
    </w:p>
    <w:p w:rsidR="001A25A8" w:rsidRPr="00B47351" w:rsidRDefault="001A25A8" w:rsidP="001A25A8">
      <w:pPr>
        <w:spacing w:after="0" w:line="240" w:lineRule="auto"/>
        <w:ind w:left="4248" w:firstLine="567"/>
        <w:jc w:val="both"/>
        <w:rPr>
          <w:rFonts w:ascii="Times New Roman" w:hAnsi="Times New Roman"/>
          <w:i/>
          <w:sz w:val="20"/>
          <w:szCs w:val="20"/>
          <w:lang w:val="uk-UA"/>
        </w:rPr>
      </w:pPr>
      <w:r w:rsidRPr="00B47351">
        <w:rPr>
          <w:rFonts w:ascii="Times New Roman" w:hAnsi="Times New Roman"/>
          <w:i/>
          <w:sz w:val="20"/>
          <w:szCs w:val="20"/>
          <w:lang w:val="uk-UA"/>
        </w:rPr>
        <w:t xml:space="preserve">від </w:t>
      </w:r>
      <w:r w:rsidR="004039CD">
        <w:rPr>
          <w:rFonts w:ascii="Times New Roman" w:hAnsi="Times New Roman"/>
          <w:i/>
          <w:sz w:val="20"/>
          <w:szCs w:val="20"/>
          <w:lang w:val="uk-UA"/>
        </w:rPr>
        <w:t xml:space="preserve">23 червня </w:t>
      </w:r>
      <w:bookmarkStart w:id="0" w:name="_GoBack"/>
      <w:bookmarkEnd w:id="0"/>
      <w:r w:rsidRPr="00B47351">
        <w:rPr>
          <w:rFonts w:ascii="Times New Roman" w:hAnsi="Times New Roman"/>
          <w:i/>
          <w:sz w:val="20"/>
          <w:szCs w:val="20"/>
          <w:lang w:val="uk-UA"/>
        </w:rPr>
        <w:t>201</w:t>
      </w:r>
      <w:r>
        <w:rPr>
          <w:rFonts w:ascii="Times New Roman" w:hAnsi="Times New Roman"/>
          <w:i/>
          <w:sz w:val="20"/>
          <w:szCs w:val="20"/>
          <w:lang w:val="uk-UA"/>
        </w:rPr>
        <w:t>7</w:t>
      </w:r>
      <w:r w:rsidRPr="00B47351">
        <w:rPr>
          <w:rFonts w:ascii="Times New Roman" w:hAnsi="Times New Roman"/>
          <w:i/>
          <w:sz w:val="20"/>
          <w:szCs w:val="20"/>
          <w:lang w:val="uk-UA"/>
        </w:rPr>
        <w:t xml:space="preserve"> року</w:t>
      </w:r>
    </w:p>
    <w:p w:rsidR="001A25A8" w:rsidRDefault="001A25A8" w:rsidP="00286B89">
      <w:pPr>
        <w:spacing w:after="0" w:line="240" w:lineRule="auto"/>
        <w:jc w:val="center"/>
        <w:rPr>
          <w:rFonts w:ascii="Times New Roman" w:hAnsi="Times New Roman"/>
          <w:b/>
          <w:sz w:val="24"/>
          <w:szCs w:val="24"/>
          <w:lang w:val="uk-UA"/>
        </w:rPr>
      </w:pPr>
    </w:p>
    <w:p w:rsidR="00286B89" w:rsidRPr="00553B68" w:rsidRDefault="00286B89" w:rsidP="00286B89">
      <w:pPr>
        <w:spacing w:after="0" w:line="240" w:lineRule="auto"/>
        <w:jc w:val="center"/>
        <w:rPr>
          <w:rFonts w:ascii="Times New Roman" w:hAnsi="Times New Roman"/>
          <w:b/>
          <w:sz w:val="24"/>
          <w:szCs w:val="24"/>
          <w:lang w:val="uk-UA"/>
        </w:rPr>
      </w:pPr>
      <w:r w:rsidRPr="00553B68">
        <w:rPr>
          <w:rFonts w:ascii="Times New Roman" w:hAnsi="Times New Roman"/>
          <w:b/>
          <w:sz w:val="24"/>
          <w:szCs w:val="24"/>
          <w:lang w:val="uk-UA"/>
        </w:rPr>
        <w:t xml:space="preserve">ПАСПОРТ </w:t>
      </w:r>
    </w:p>
    <w:p w:rsidR="00286B89" w:rsidRPr="00286B89" w:rsidRDefault="00A62AB9" w:rsidP="00286B89">
      <w:pPr>
        <w:spacing w:after="0" w:line="240" w:lineRule="auto"/>
        <w:jc w:val="center"/>
        <w:rPr>
          <w:rFonts w:ascii="Times New Roman" w:hAnsi="Times New Roman"/>
          <w:b/>
          <w:sz w:val="24"/>
          <w:szCs w:val="24"/>
        </w:rPr>
      </w:pPr>
      <w:r>
        <w:rPr>
          <w:rFonts w:ascii="Times New Roman" w:hAnsi="Times New Roman"/>
          <w:b/>
          <w:sz w:val="24"/>
          <w:szCs w:val="24"/>
          <w:lang w:val="uk-UA"/>
        </w:rPr>
        <w:t>п</w:t>
      </w:r>
      <w:r w:rsidR="00286B89" w:rsidRPr="00553B68">
        <w:rPr>
          <w:rFonts w:ascii="Times New Roman" w:hAnsi="Times New Roman"/>
          <w:b/>
          <w:sz w:val="24"/>
          <w:szCs w:val="24"/>
          <w:lang w:val="uk-UA"/>
        </w:rPr>
        <w:t>рограми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Томашпільському районі на 201</w:t>
      </w:r>
      <w:r w:rsidR="00286B89" w:rsidRPr="00286B89">
        <w:rPr>
          <w:rFonts w:ascii="Times New Roman" w:hAnsi="Times New Roman"/>
          <w:b/>
          <w:sz w:val="24"/>
          <w:szCs w:val="24"/>
        </w:rPr>
        <w:t>7</w:t>
      </w:r>
      <w:r w:rsidR="00286B89" w:rsidRPr="00553B68">
        <w:rPr>
          <w:rFonts w:ascii="Times New Roman" w:hAnsi="Times New Roman"/>
          <w:b/>
          <w:sz w:val="24"/>
          <w:szCs w:val="24"/>
          <w:lang w:val="uk-UA"/>
        </w:rPr>
        <w:t xml:space="preserve"> рік</w:t>
      </w:r>
    </w:p>
    <w:p w:rsidR="00286B89" w:rsidRPr="00286B89" w:rsidRDefault="00286B89" w:rsidP="00286B89">
      <w:pPr>
        <w:spacing w:after="0" w:line="240" w:lineRule="auto"/>
        <w:jc w:val="center"/>
        <w:rPr>
          <w:rFonts w:ascii="Times New Roman" w:hAnsi="Times New Roman"/>
          <w:b/>
          <w:bCs/>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71"/>
        <w:gridCol w:w="5346"/>
      </w:tblGrid>
      <w:tr w:rsidR="00286B89" w:rsidRPr="00553B68" w:rsidTr="003272BA">
        <w:tc>
          <w:tcPr>
            <w:tcW w:w="568" w:type="dxa"/>
          </w:tcPr>
          <w:p w:rsidR="00286B89" w:rsidRPr="00553B68" w:rsidRDefault="00286B89" w:rsidP="00286B89">
            <w:pPr>
              <w:suppressAutoHyphens/>
              <w:spacing w:after="0" w:line="240" w:lineRule="auto"/>
              <w:rPr>
                <w:rFonts w:ascii="Times New Roman" w:hAnsi="Times New Roman"/>
                <w:sz w:val="24"/>
                <w:szCs w:val="24"/>
                <w:lang w:val="uk-UA" w:eastAsia="zh-CN"/>
              </w:rPr>
            </w:pPr>
            <w:r w:rsidRPr="00553B68">
              <w:rPr>
                <w:rFonts w:ascii="Times New Roman" w:hAnsi="Times New Roman"/>
                <w:sz w:val="24"/>
                <w:szCs w:val="24"/>
                <w:lang w:val="uk-UA"/>
              </w:rPr>
              <w:t>1.</w:t>
            </w:r>
          </w:p>
        </w:tc>
        <w:tc>
          <w:tcPr>
            <w:tcW w:w="3971" w:type="dxa"/>
          </w:tcPr>
          <w:p w:rsidR="00286B89" w:rsidRPr="00553B68" w:rsidRDefault="00286B89" w:rsidP="00286B89">
            <w:pPr>
              <w:suppressAutoHyphens/>
              <w:spacing w:after="0" w:line="240" w:lineRule="auto"/>
              <w:jc w:val="both"/>
              <w:rPr>
                <w:rFonts w:ascii="Times New Roman" w:hAnsi="Times New Roman"/>
                <w:sz w:val="24"/>
                <w:szCs w:val="24"/>
                <w:lang w:val="uk-UA" w:eastAsia="zh-CN"/>
              </w:rPr>
            </w:pPr>
            <w:r w:rsidRPr="00553B68">
              <w:rPr>
                <w:rFonts w:ascii="Times New Roman" w:hAnsi="Times New Roman"/>
                <w:sz w:val="24"/>
                <w:szCs w:val="24"/>
                <w:lang w:val="uk-UA"/>
              </w:rPr>
              <w:t>Ініціатор розроблення Програми</w:t>
            </w:r>
          </w:p>
        </w:tc>
        <w:tc>
          <w:tcPr>
            <w:tcW w:w="5346" w:type="dxa"/>
          </w:tcPr>
          <w:p w:rsidR="00286B89" w:rsidRPr="00553B68" w:rsidRDefault="00286B89" w:rsidP="00286B89">
            <w:pPr>
              <w:suppressAutoHyphens/>
              <w:spacing w:after="0" w:line="240" w:lineRule="auto"/>
              <w:jc w:val="both"/>
              <w:rPr>
                <w:rFonts w:ascii="Times New Roman" w:hAnsi="Times New Roman"/>
                <w:sz w:val="24"/>
                <w:szCs w:val="24"/>
                <w:lang w:val="uk-UA" w:eastAsia="zh-CN"/>
              </w:rPr>
            </w:pPr>
            <w:r w:rsidRPr="00553B68">
              <w:rPr>
                <w:rFonts w:ascii="Times New Roman" w:hAnsi="Times New Roman"/>
                <w:sz w:val="24"/>
                <w:szCs w:val="24"/>
                <w:lang w:val="uk-UA"/>
              </w:rPr>
              <w:t>Управління праці та соціального захисту населення райдержадміністрації</w:t>
            </w:r>
          </w:p>
        </w:tc>
      </w:tr>
      <w:tr w:rsidR="00286B89" w:rsidRPr="00553B68" w:rsidTr="003272BA">
        <w:tc>
          <w:tcPr>
            <w:tcW w:w="568" w:type="dxa"/>
          </w:tcPr>
          <w:p w:rsidR="00286B89" w:rsidRPr="00553B68" w:rsidRDefault="00286B89" w:rsidP="00286B89">
            <w:pPr>
              <w:suppressAutoHyphens/>
              <w:spacing w:after="0" w:line="240" w:lineRule="auto"/>
              <w:rPr>
                <w:rFonts w:ascii="Times New Roman" w:hAnsi="Times New Roman"/>
                <w:sz w:val="24"/>
                <w:szCs w:val="24"/>
                <w:lang w:val="uk-UA" w:eastAsia="zh-CN"/>
              </w:rPr>
            </w:pPr>
            <w:r w:rsidRPr="00553B68">
              <w:rPr>
                <w:rFonts w:ascii="Times New Roman" w:hAnsi="Times New Roman"/>
                <w:sz w:val="24"/>
                <w:szCs w:val="24"/>
                <w:lang w:val="uk-UA"/>
              </w:rPr>
              <w:t>2.</w:t>
            </w:r>
          </w:p>
        </w:tc>
        <w:tc>
          <w:tcPr>
            <w:tcW w:w="3971" w:type="dxa"/>
          </w:tcPr>
          <w:p w:rsidR="00286B89" w:rsidRPr="00553B68" w:rsidRDefault="00286B89" w:rsidP="00286B89">
            <w:pPr>
              <w:suppressAutoHyphens/>
              <w:spacing w:after="0" w:line="240" w:lineRule="auto"/>
              <w:jc w:val="both"/>
              <w:rPr>
                <w:rFonts w:ascii="Times New Roman" w:hAnsi="Times New Roman"/>
                <w:sz w:val="24"/>
                <w:szCs w:val="24"/>
                <w:lang w:val="uk-UA" w:eastAsia="zh-CN"/>
              </w:rPr>
            </w:pPr>
            <w:r w:rsidRPr="00553B68">
              <w:rPr>
                <w:rFonts w:ascii="Times New Roman" w:hAnsi="Times New Roman"/>
                <w:sz w:val="24"/>
                <w:szCs w:val="24"/>
                <w:lang w:val="uk-UA"/>
              </w:rPr>
              <w:t>Розробник Програми</w:t>
            </w:r>
          </w:p>
        </w:tc>
        <w:tc>
          <w:tcPr>
            <w:tcW w:w="5346" w:type="dxa"/>
          </w:tcPr>
          <w:p w:rsidR="00286B89" w:rsidRPr="00553B68" w:rsidRDefault="00286B89" w:rsidP="00286B89">
            <w:pPr>
              <w:suppressAutoHyphens/>
              <w:spacing w:after="0" w:line="240" w:lineRule="auto"/>
              <w:jc w:val="both"/>
              <w:rPr>
                <w:rFonts w:ascii="Times New Roman" w:hAnsi="Times New Roman"/>
                <w:sz w:val="24"/>
                <w:szCs w:val="24"/>
                <w:lang w:val="uk-UA" w:eastAsia="zh-CN"/>
              </w:rPr>
            </w:pPr>
            <w:r w:rsidRPr="00553B68">
              <w:rPr>
                <w:rFonts w:ascii="Times New Roman" w:hAnsi="Times New Roman"/>
                <w:sz w:val="24"/>
                <w:szCs w:val="24"/>
                <w:lang w:val="uk-UA"/>
              </w:rPr>
              <w:t>Управління праці та соціального захисту населення райдержадміністрації</w:t>
            </w:r>
          </w:p>
        </w:tc>
      </w:tr>
      <w:tr w:rsidR="00286B89" w:rsidRPr="00553B68" w:rsidTr="003272BA">
        <w:tc>
          <w:tcPr>
            <w:tcW w:w="568" w:type="dxa"/>
          </w:tcPr>
          <w:p w:rsidR="00286B89" w:rsidRPr="00553B68" w:rsidRDefault="00286B89" w:rsidP="00286B89">
            <w:pPr>
              <w:suppressAutoHyphens/>
              <w:spacing w:after="0" w:line="240" w:lineRule="auto"/>
              <w:rPr>
                <w:rFonts w:ascii="Times New Roman" w:hAnsi="Times New Roman"/>
                <w:sz w:val="24"/>
                <w:szCs w:val="24"/>
                <w:lang w:val="uk-UA" w:eastAsia="zh-CN"/>
              </w:rPr>
            </w:pPr>
            <w:r w:rsidRPr="00553B68">
              <w:rPr>
                <w:rFonts w:ascii="Times New Roman" w:hAnsi="Times New Roman"/>
                <w:sz w:val="24"/>
                <w:szCs w:val="24"/>
                <w:lang w:val="uk-UA"/>
              </w:rPr>
              <w:t>3.</w:t>
            </w:r>
          </w:p>
        </w:tc>
        <w:tc>
          <w:tcPr>
            <w:tcW w:w="3971" w:type="dxa"/>
          </w:tcPr>
          <w:p w:rsidR="00286B89" w:rsidRPr="00553B68" w:rsidRDefault="00286B89" w:rsidP="00286B89">
            <w:pPr>
              <w:suppressAutoHyphens/>
              <w:spacing w:after="0" w:line="240" w:lineRule="auto"/>
              <w:jc w:val="both"/>
              <w:rPr>
                <w:rFonts w:ascii="Times New Roman" w:hAnsi="Times New Roman"/>
                <w:sz w:val="24"/>
                <w:szCs w:val="24"/>
                <w:lang w:val="uk-UA" w:eastAsia="zh-CN"/>
              </w:rPr>
            </w:pPr>
            <w:r w:rsidRPr="00553B68">
              <w:rPr>
                <w:rFonts w:ascii="Times New Roman" w:hAnsi="Times New Roman"/>
                <w:sz w:val="24"/>
                <w:szCs w:val="24"/>
                <w:lang w:val="uk-UA"/>
              </w:rPr>
              <w:t>Співрозробники Програми</w:t>
            </w:r>
          </w:p>
        </w:tc>
        <w:tc>
          <w:tcPr>
            <w:tcW w:w="5346" w:type="dxa"/>
          </w:tcPr>
          <w:p w:rsidR="00286B89" w:rsidRPr="00553B68" w:rsidRDefault="00286B89" w:rsidP="00286B89">
            <w:pPr>
              <w:suppressAutoHyphens/>
              <w:spacing w:after="0" w:line="240" w:lineRule="auto"/>
              <w:jc w:val="both"/>
              <w:rPr>
                <w:rFonts w:ascii="Times New Roman" w:hAnsi="Times New Roman"/>
                <w:color w:val="FF0000"/>
                <w:sz w:val="24"/>
                <w:szCs w:val="24"/>
                <w:lang w:val="uk-UA" w:eastAsia="zh-CN"/>
              </w:rPr>
            </w:pPr>
            <w:r>
              <w:rPr>
                <w:rFonts w:ascii="Times New Roman" w:hAnsi="Times New Roman"/>
                <w:sz w:val="24"/>
                <w:szCs w:val="24"/>
                <w:lang w:val="uk-UA"/>
              </w:rPr>
              <w:t xml:space="preserve">Управління економіки </w:t>
            </w:r>
            <w:r w:rsidRPr="00553B68">
              <w:rPr>
                <w:rFonts w:ascii="Times New Roman" w:hAnsi="Times New Roman"/>
                <w:sz w:val="24"/>
                <w:szCs w:val="24"/>
                <w:lang w:val="uk-UA"/>
              </w:rPr>
              <w:t>районної державної адміністрації</w:t>
            </w:r>
          </w:p>
        </w:tc>
      </w:tr>
      <w:tr w:rsidR="00286B89" w:rsidRPr="00553B68" w:rsidTr="003272BA">
        <w:tc>
          <w:tcPr>
            <w:tcW w:w="568" w:type="dxa"/>
          </w:tcPr>
          <w:p w:rsidR="00286B89" w:rsidRPr="00553B68" w:rsidRDefault="00286B89" w:rsidP="00286B89">
            <w:pPr>
              <w:suppressAutoHyphens/>
              <w:spacing w:after="0" w:line="240" w:lineRule="auto"/>
              <w:rPr>
                <w:rFonts w:ascii="Times New Roman" w:hAnsi="Times New Roman"/>
                <w:sz w:val="24"/>
                <w:szCs w:val="24"/>
                <w:lang w:val="uk-UA" w:eastAsia="zh-CN"/>
              </w:rPr>
            </w:pPr>
            <w:r w:rsidRPr="00553B68">
              <w:rPr>
                <w:rFonts w:ascii="Times New Roman" w:hAnsi="Times New Roman"/>
                <w:sz w:val="24"/>
                <w:szCs w:val="24"/>
                <w:lang w:val="uk-UA"/>
              </w:rPr>
              <w:t>4.</w:t>
            </w:r>
          </w:p>
        </w:tc>
        <w:tc>
          <w:tcPr>
            <w:tcW w:w="3971" w:type="dxa"/>
          </w:tcPr>
          <w:p w:rsidR="00286B89" w:rsidRPr="00553B68" w:rsidRDefault="00286B89" w:rsidP="00286B89">
            <w:pPr>
              <w:suppressAutoHyphens/>
              <w:spacing w:after="0" w:line="240" w:lineRule="auto"/>
              <w:jc w:val="both"/>
              <w:rPr>
                <w:rFonts w:ascii="Times New Roman" w:hAnsi="Times New Roman"/>
                <w:sz w:val="24"/>
                <w:szCs w:val="24"/>
                <w:lang w:val="uk-UA" w:eastAsia="zh-CN"/>
              </w:rPr>
            </w:pPr>
            <w:r w:rsidRPr="00553B68">
              <w:rPr>
                <w:rFonts w:ascii="Times New Roman" w:hAnsi="Times New Roman"/>
                <w:sz w:val="24"/>
                <w:szCs w:val="24"/>
                <w:lang w:val="uk-UA"/>
              </w:rPr>
              <w:t>Відповідальний виконавець Програми</w:t>
            </w:r>
          </w:p>
        </w:tc>
        <w:tc>
          <w:tcPr>
            <w:tcW w:w="5346" w:type="dxa"/>
          </w:tcPr>
          <w:p w:rsidR="00286B89" w:rsidRPr="00553B68" w:rsidRDefault="00286B89" w:rsidP="00286B89">
            <w:pPr>
              <w:suppressAutoHyphens/>
              <w:spacing w:after="0" w:line="240" w:lineRule="auto"/>
              <w:jc w:val="both"/>
              <w:rPr>
                <w:rFonts w:ascii="Times New Roman" w:hAnsi="Times New Roman"/>
                <w:sz w:val="24"/>
                <w:szCs w:val="24"/>
                <w:lang w:val="uk-UA" w:eastAsia="zh-CN"/>
              </w:rPr>
            </w:pPr>
            <w:r w:rsidRPr="00553B68">
              <w:rPr>
                <w:rFonts w:ascii="Times New Roman" w:hAnsi="Times New Roman"/>
                <w:sz w:val="24"/>
                <w:szCs w:val="24"/>
                <w:lang w:val="uk-UA"/>
              </w:rPr>
              <w:t>Управління праці та соціального захисту населення райдержадміністрації</w:t>
            </w:r>
          </w:p>
        </w:tc>
      </w:tr>
      <w:tr w:rsidR="00286B89" w:rsidRPr="004039CD" w:rsidTr="00286B89">
        <w:trPr>
          <w:trHeight w:val="2032"/>
        </w:trPr>
        <w:tc>
          <w:tcPr>
            <w:tcW w:w="568" w:type="dxa"/>
          </w:tcPr>
          <w:p w:rsidR="00286B89" w:rsidRPr="00553B68" w:rsidRDefault="00286B89" w:rsidP="00286B89">
            <w:pPr>
              <w:suppressAutoHyphens/>
              <w:spacing w:after="0" w:line="240" w:lineRule="auto"/>
              <w:rPr>
                <w:rFonts w:ascii="Times New Roman" w:hAnsi="Times New Roman"/>
                <w:sz w:val="24"/>
                <w:szCs w:val="24"/>
                <w:lang w:val="uk-UA" w:eastAsia="zh-CN"/>
              </w:rPr>
            </w:pPr>
            <w:r w:rsidRPr="00553B68">
              <w:rPr>
                <w:rFonts w:ascii="Times New Roman" w:hAnsi="Times New Roman"/>
                <w:sz w:val="24"/>
                <w:szCs w:val="24"/>
                <w:lang w:val="uk-UA"/>
              </w:rPr>
              <w:t>5.</w:t>
            </w:r>
          </w:p>
        </w:tc>
        <w:tc>
          <w:tcPr>
            <w:tcW w:w="3971" w:type="dxa"/>
          </w:tcPr>
          <w:p w:rsidR="00286B89" w:rsidRPr="00553B68" w:rsidRDefault="00286B89" w:rsidP="00286B89">
            <w:pPr>
              <w:suppressAutoHyphens/>
              <w:spacing w:after="0" w:line="240" w:lineRule="auto"/>
              <w:jc w:val="both"/>
              <w:rPr>
                <w:rFonts w:ascii="Times New Roman" w:hAnsi="Times New Roman"/>
                <w:sz w:val="24"/>
                <w:szCs w:val="24"/>
                <w:lang w:val="uk-UA" w:eastAsia="zh-CN"/>
              </w:rPr>
            </w:pPr>
            <w:r w:rsidRPr="00553B68">
              <w:rPr>
                <w:rFonts w:ascii="Times New Roman" w:hAnsi="Times New Roman"/>
                <w:sz w:val="24"/>
                <w:szCs w:val="24"/>
                <w:lang w:val="uk-UA"/>
              </w:rPr>
              <w:t>Учасники Програми</w:t>
            </w:r>
          </w:p>
        </w:tc>
        <w:tc>
          <w:tcPr>
            <w:tcW w:w="5346" w:type="dxa"/>
          </w:tcPr>
          <w:p w:rsidR="00286B89" w:rsidRPr="00553B68" w:rsidRDefault="00286B89" w:rsidP="00286B89">
            <w:pPr>
              <w:suppressAutoHyphens/>
              <w:spacing w:after="0" w:line="240" w:lineRule="auto"/>
              <w:jc w:val="both"/>
              <w:rPr>
                <w:rFonts w:ascii="Times New Roman" w:hAnsi="Times New Roman"/>
                <w:sz w:val="24"/>
                <w:szCs w:val="24"/>
                <w:lang w:val="uk-UA" w:eastAsia="zh-CN"/>
              </w:rPr>
            </w:pPr>
            <w:r w:rsidRPr="00553B68">
              <w:rPr>
                <w:rFonts w:ascii="Times New Roman" w:hAnsi="Times New Roman"/>
                <w:sz w:val="24"/>
                <w:szCs w:val="24"/>
                <w:lang w:val="uk-UA"/>
              </w:rPr>
              <w:t xml:space="preserve">Управління праці та соціального захисту населення райдержадміністрації, </w:t>
            </w:r>
            <w:r>
              <w:rPr>
                <w:rFonts w:ascii="Times New Roman" w:hAnsi="Times New Roman"/>
                <w:sz w:val="24"/>
                <w:szCs w:val="24"/>
                <w:lang w:val="uk-UA"/>
              </w:rPr>
              <w:t xml:space="preserve">управління економіки </w:t>
            </w:r>
            <w:r w:rsidRPr="00553B68">
              <w:rPr>
                <w:rFonts w:ascii="Times New Roman" w:hAnsi="Times New Roman"/>
                <w:sz w:val="24"/>
                <w:szCs w:val="24"/>
                <w:lang w:val="uk-UA"/>
              </w:rPr>
              <w:t xml:space="preserve">районної державної адміністрації, перевізники, які надають послуги з перевезення пільгових категорій громадян автомобільним транспортом на приміських маршрутах загального користування </w:t>
            </w:r>
            <w:r w:rsidRPr="00553B68">
              <w:rPr>
                <w:rFonts w:ascii="Times New Roman" w:hAnsi="Times New Roman"/>
                <w:color w:val="FF0000"/>
                <w:sz w:val="24"/>
                <w:szCs w:val="24"/>
                <w:lang w:val="uk-UA"/>
              </w:rPr>
              <w:t xml:space="preserve"> </w:t>
            </w:r>
          </w:p>
        </w:tc>
      </w:tr>
      <w:tr w:rsidR="00286B89" w:rsidRPr="00553B68" w:rsidTr="003272BA">
        <w:trPr>
          <w:trHeight w:val="399"/>
        </w:trPr>
        <w:tc>
          <w:tcPr>
            <w:tcW w:w="568" w:type="dxa"/>
          </w:tcPr>
          <w:p w:rsidR="00286B89" w:rsidRPr="00553B68" w:rsidRDefault="00286B89" w:rsidP="00286B89">
            <w:pPr>
              <w:suppressAutoHyphens/>
              <w:spacing w:after="0" w:line="240" w:lineRule="auto"/>
              <w:rPr>
                <w:rFonts w:ascii="Times New Roman" w:hAnsi="Times New Roman"/>
                <w:sz w:val="24"/>
                <w:szCs w:val="24"/>
                <w:lang w:val="uk-UA" w:eastAsia="zh-CN"/>
              </w:rPr>
            </w:pPr>
            <w:r w:rsidRPr="00553B68">
              <w:rPr>
                <w:rFonts w:ascii="Times New Roman" w:hAnsi="Times New Roman"/>
                <w:sz w:val="24"/>
                <w:szCs w:val="24"/>
                <w:lang w:val="uk-UA"/>
              </w:rPr>
              <w:t>6.</w:t>
            </w:r>
          </w:p>
        </w:tc>
        <w:tc>
          <w:tcPr>
            <w:tcW w:w="3971" w:type="dxa"/>
          </w:tcPr>
          <w:p w:rsidR="00286B89" w:rsidRPr="00553B68" w:rsidRDefault="00286B89" w:rsidP="00286B89">
            <w:pPr>
              <w:suppressAutoHyphens/>
              <w:spacing w:after="0" w:line="240" w:lineRule="auto"/>
              <w:jc w:val="both"/>
              <w:rPr>
                <w:rFonts w:ascii="Times New Roman" w:hAnsi="Times New Roman"/>
                <w:sz w:val="24"/>
                <w:szCs w:val="24"/>
                <w:lang w:val="uk-UA" w:eastAsia="zh-CN"/>
              </w:rPr>
            </w:pPr>
            <w:r w:rsidRPr="00553B68">
              <w:rPr>
                <w:rFonts w:ascii="Times New Roman" w:hAnsi="Times New Roman"/>
                <w:sz w:val="24"/>
                <w:szCs w:val="24"/>
                <w:lang w:val="uk-UA"/>
              </w:rPr>
              <w:t>Термін реалізації Програми</w:t>
            </w:r>
          </w:p>
        </w:tc>
        <w:tc>
          <w:tcPr>
            <w:tcW w:w="5346" w:type="dxa"/>
          </w:tcPr>
          <w:p w:rsidR="00286B89" w:rsidRPr="00553B68" w:rsidRDefault="00286B89" w:rsidP="00286B89">
            <w:pPr>
              <w:suppressAutoHyphens/>
              <w:spacing w:after="0" w:line="240" w:lineRule="auto"/>
              <w:jc w:val="both"/>
              <w:rPr>
                <w:rFonts w:ascii="Times New Roman" w:hAnsi="Times New Roman"/>
                <w:sz w:val="24"/>
                <w:szCs w:val="24"/>
                <w:lang w:val="uk-UA" w:eastAsia="zh-CN"/>
              </w:rPr>
            </w:pPr>
            <w:r w:rsidRPr="00553B68">
              <w:rPr>
                <w:rFonts w:ascii="Times New Roman" w:hAnsi="Times New Roman"/>
                <w:sz w:val="24"/>
                <w:szCs w:val="24"/>
                <w:lang w:val="uk-UA"/>
              </w:rPr>
              <w:t>201</w:t>
            </w:r>
            <w:r w:rsidRPr="00553B68">
              <w:rPr>
                <w:rFonts w:ascii="Times New Roman" w:hAnsi="Times New Roman"/>
                <w:sz w:val="24"/>
                <w:szCs w:val="24"/>
                <w:lang w:val="en-US"/>
              </w:rPr>
              <w:t>7</w:t>
            </w:r>
            <w:r w:rsidRPr="00553B68">
              <w:rPr>
                <w:rFonts w:ascii="Times New Roman" w:hAnsi="Times New Roman"/>
                <w:sz w:val="24"/>
                <w:szCs w:val="24"/>
                <w:lang w:val="uk-UA"/>
              </w:rPr>
              <w:t xml:space="preserve"> рік</w:t>
            </w:r>
          </w:p>
        </w:tc>
      </w:tr>
      <w:tr w:rsidR="00286B89" w:rsidRPr="00553B68" w:rsidTr="003272BA">
        <w:tc>
          <w:tcPr>
            <w:tcW w:w="568" w:type="dxa"/>
          </w:tcPr>
          <w:p w:rsidR="00286B89" w:rsidRPr="00553B68" w:rsidRDefault="00286B89" w:rsidP="00286B89">
            <w:pPr>
              <w:suppressAutoHyphens/>
              <w:spacing w:after="0" w:line="240" w:lineRule="auto"/>
              <w:rPr>
                <w:rFonts w:ascii="Times New Roman" w:hAnsi="Times New Roman"/>
                <w:sz w:val="24"/>
                <w:szCs w:val="24"/>
                <w:lang w:val="uk-UA" w:eastAsia="zh-CN"/>
              </w:rPr>
            </w:pPr>
            <w:r w:rsidRPr="00553B68">
              <w:rPr>
                <w:rFonts w:ascii="Times New Roman" w:hAnsi="Times New Roman"/>
                <w:sz w:val="24"/>
                <w:szCs w:val="24"/>
                <w:lang w:val="uk-UA"/>
              </w:rPr>
              <w:t>7.</w:t>
            </w:r>
          </w:p>
        </w:tc>
        <w:tc>
          <w:tcPr>
            <w:tcW w:w="3971" w:type="dxa"/>
          </w:tcPr>
          <w:p w:rsidR="00286B89" w:rsidRPr="00553B68" w:rsidRDefault="00286B89" w:rsidP="00286B89">
            <w:pPr>
              <w:suppressAutoHyphens/>
              <w:spacing w:after="0" w:line="240" w:lineRule="auto"/>
              <w:jc w:val="both"/>
              <w:rPr>
                <w:rFonts w:ascii="Times New Roman" w:hAnsi="Times New Roman"/>
                <w:sz w:val="24"/>
                <w:szCs w:val="24"/>
                <w:lang w:val="uk-UA" w:eastAsia="zh-CN"/>
              </w:rPr>
            </w:pPr>
            <w:r w:rsidRPr="00553B68">
              <w:rPr>
                <w:rFonts w:ascii="Times New Roman" w:hAnsi="Times New Roman"/>
                <w:sz w:val="24"/>
                <w:szCs w:val="24"/>
                <w:lang w:val="uk-UA"/>
              </w:rPr>
              <w:t xml:space="preserve">Перелік бюджетів, які беруть участь у виконанні Програми </w:t>
            </w:r>
          </w:p>
        </w:tc>
        <w:tc>
          <w:tcPr>
            <w:tcW w:w="5346" w:type="dxa"/>
          </w:tcPr>
          <w:p w:rsidR="00286B89" w:rsidRPr="00553B68" w:rsidRDefault="00286B89" w:rsidP="00286B89">
            <w:pPr>
              <w:suppressAutoHyphens/>
              <w:spacing w:after="0" w:line="240" w:lineRule="auto"/>
              <w:jc w:val="both"/>
              <w:rPr>
                <w:rFonts w:ascii="Times New Roman" w:hAnsi="Times New Roman"/>
                <w:sz w:val="24"/>
                <w:szCs w:val="24"/>
                <w:lang w:val="uk-UA" w:eastAsia="zh-CN"/>
              </w:rPr>
            </w:pPr>
            <w:r>
              <w:rPr>
                <w:rFonts w:ascii="Times New Roman" w:hAnsi="Times New Roman"/>
                <w:sz w:val="24"/>
                <w:szCs w:val="24"/>
                <w:lang w:val="uk-UA"/>
              </w:rPr>
              <w:t>Районний</w:t>
            </w:r>
            <w:r w:rsidRPr="00553B68">
              <w:rPr>
                <w:rFonts w:ascii="Times New Roman" w:hAnsi="Times New Roman"/>
                <w:sz w:val="24"/>
                <w:szCs w:val="24"/>
                <w:lang w:val="uk-UA"/>
              </w:rPr>
              <w:t xml:space="preserve"> </w:t>
            </w:r>
          </w:p>
        </w:tc>
      </w:tr>
      <w:tr w:rsidR="00286B89" w:rsidRPr="00553B68" w:rsidTr="003272BA">
        <w:tc>
          <w:tcPr>
            <w:tcW w:w="568" w:type="dxa"/>
          </w:tcPr>
          <w:p w:rsidR="00286B89" w:rsidRPr="00553B68" w:rsidRDefault="00286B89" w:rsidP="00286B89">
            <w:pPr>
              <w:suppressAutoHyphens/>
              <w:spacing w:after="0" w:line="240" w:lineRule="auto"/>
              <w:rPr>
                <w:rFonts w:ascii="Times New Roman" w:hAnsi="Times New Roman"/>
                <w:sz w:val="24"/>
                <w:szCs w:val="24"/>
                <w:lang w:val="uk-UA" w:eastAsia="zh-CN"/>
              </w:rPr>
            </w:pPr>
            <w:r w:rsidRPr="00553B68">
              <w:rPr>
                <w:rFonts w:ascii="Times New Roman" w:hAnsi="Times New Roman"/>
                <w:sz w:val="24"/>
                <w:szCs w:val="24"/>
                <w:lang w:val="uk-UA"/>
              </w:rPr>
              <w:t>8.</w:t>
            </w:r>
          </w:p>
        </w:tc>
        <w:tc>
          <w:tcPr>
            <w:tcW w:w="3971" w:type="dxa"/>
          </w:tcPr>
          <w:p w:rsidR="00286B89" w:rsidRPr="00553B68" w:rsidRDefault="00286B89" w:rsidP="00286B89">
            <w:pPr>
              <w:suppressAutoHyphens/>
              <w:spacing w:after="0" w:line="240" w:lineRule="auto"/>
              <w:jc w:val="both"/>
              <w:rPr>
                <w:rFonts w:ascii="Times New Roman" w:hAnsi="Times New Roman"/>
                <w:sz w:val="24"/>
                <w:szCs w:val="24"/>
                <w:lang w:val="uk-UA" w:eastAsia="zh-CN"/>
              </w:rPr>
            </w:pPr>
            <w:r w:rsidRPr="00553B68">
              <w:rPr>
                <w:rFonts w:ascii="Times New Roman" w:hAnsi="Times New Roman"/>
                <w:sz w:val="24"/>
                <w:szCs w:val="24"/>
                <w:lang w:val="uk-UA"/>
              </w:rPr>
              <w:t>Загальний обсяг фінансових ресурсів, необхідних для реалізації Програми, всього</w:t>
            </w:r>
          </w:p>
        </w:tc>
        <w:tc>
          <w:tcPr>
            <w:tcW w:w="5346" w:type="dxa"/>
          </w:tcPr>
          <w:p w:rsidR="00286B89" w:rsidRPr="00553B68" w:rsidRDefault="00286B89" w:rsidP="00286B89">
            <w:pPr>
              <w:suppressAutoHyphens/>
              <w:spacing w:after="0" w:line="240" w:lineRule="auto"/>
              <w:jc w:val="both"/>
              <w:rPr>
                <w:rFonts w:ascii="Times New Roman" w:hAnsi="Times New Roman"/>
                <w:sz w:val="24"/>
                <w:szCs w:val="24"/>
                <w:lang w:val="uk-UA" w:eastAsia="zh-CN"/>
              </w:rPr>
            </w:pPr>
            <w:r w:rsidRPr="00553B68">
              <w:rPr>
                <w:rFonts w:ascii="Times New Roman" w:hAnsi="Times New Roman"/>
                <w:sz w:val="24"/>
                <w:szCs w:val="24"/>
                <w:lang w:val="uk-UA"/>
              </w:rPr>
              <w:t>125,0 тис. грн.</w:t>
            </w:r>
          </w:p>
        </w:tc>
      </w:tr>
    </w:tbl>
    <w:p w:rsidR="00286B89" w:rsidRDefault="00286B89" w:rsidP="00E33278">
      <w:pPr>
        <w:spacing w:after="0"/>
        <w:jc w:val="center"/>
        <w:rPr>
          <w:rFonts w:ascii="Times New Roman" w:hAnsi="Times New Roman"/>
          <w:b/>
          <w:sz w:val="24"/>
          <w:szCs w:val="24"/>
          <w:lang w:val="en-US"/>
        </w:rPr>
      </w:pPr>
    </w:p>
    <w:p w:rsidR="00121407" w:rsidRPr="00553B68" w:rsidRDefault="00121407" w:rsidP="001A25A8">
      <w:pPr>
        <w:spacing w:after="0" w:line="240" w:lineRule="auto"/>
        <w:jc w:val="center"/>
        <w:rPr>
          <w:rFonts w:ascii="Times New Roman" w:hAnsi="Times New Roman"/>
          <w:b/>
          <w:sz w:val="24"/>
          <w:szCs w:val="24"/>
          <w:lang w:val="uk-UA"/>
        </w:rPr>
      </w:pPr>
      <w:r w:rsidRPr="00553B68">
        <w:rPr>
          <w:rFonts w:ascii="Times New Roman" w:hAnsi="Times New Roman"/>
          <w:b/>
          <w:sz w:val="24"/>
          <w:szCs w:val="24"/>
          <w:lang w:val="uk-UA"/>
        </w:rPr>
        <w:t>Загальна характеристика Програми</w:t>
      </w:r>
    </w:p>
    <w:p w:rsidR="00121407" w:rsidRPr="00553B68" w:rsidRDefault="00121407" w:rsidP="001A25A8">
      <w:pPr>
        <w:spacing w:after="0" w:line="240" w:lineRule="auto"/>
        <w:ind w:firstLine="709"/>
        <w:jc w:val="both"/>
        <w:rPr>
          <w:rFonts w:ascii="Times New Roman" w:hAnsi="Times New Roman"/>
          <w:b/>
          <w:sz w:val="24"/>
          <w:szCs w:val="24"/>
          <w:lang w:val="uk-UA"/>
        </w:rPr>
      </w:pPr>
      <w:r w:rsidRPr="00553B68">
        <w:rPr>
          <w:rFonts w:ascii="Times New Roman" w:hAnsi="Times New Roman"/>
          <w:sz w:val="24"/>
          <w:szCs w:val="24"/>
          <w:lang w:val="uk-UA"/>
        </w:rPr>
        <w:t>Районна Програма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Томашпільському  районі на 201</w:t>
      </w:r>
      <w:r w:rsidR="006B49F2" w:rsidRPr="00553B68">
        <w:rPr>
          <w:rFonts w:ascii="Times New Roman" w:hAnsi="Times New Roman"/>
          <w:sz w:val="24"/>
          <w:szCs w:val="24"/>
        </w:rPr>
        <w:t>7</w:t>
      </w:r>
      <w:r w:rsidRPr="00553B68">
        <w:rPr>
          <w:rFonts w:ascii="Times New Roman" w:hAnsi="Times New Roman"/>
          <w:sz w:val="24"/>
          <w:szCs w:val="24"/>
          <w:lang w:val="uk-UA"/>
        </w:rPr>
        <w:t xml:space="preserve"> рік (далі - Програма)</w:t>
      </w:r>
      <w:r w:rsidRPr="00553B68">
        <w:rPr>
          <w:rFonts w:ascii="Times New Roman" w:hAnsi="Times New Roman"/>
          <w:b/>
          <w:sz w:val="24"/>
          <w:szCs w:val="24"/>
          <w:lang w:val="uk-UA"/>
        </w:rPr>
        <w:t xml:space="preserve"> </w:t>
      </w:r>
      <w:r w:rsidRPr="00553B68">
        <w:rPr>
          <w:rFonts w:ascii="Times New Roman" w:hAnsi="Times New Roman"/>
          <w:sz w:val="24"/>
          <w:szCs w:val="24"/>
          <w:lang w:val="uk-UA"/>
        </w:rPr>
        <w:t>направлена на організацію пільгового проїзду окремих категорій громадян на приміських маршрутах загального користування та забезпечення компенсації збитків перевізників від пільгових перевезень окремих категорій громадян на приміських маршрутах загального користування.</w:t>
      </w:r>
    </w:p>
    <w:p w:rsidR="00121407" w:rsidRPr="00553B68" w:rsidRDefault="00121407" w:rsidP="001A25A8">
      <w:pPr>
        <w:autoSpaceDE w:val="0"/>
        <w:autoSpaceDN w:val="0"/>
        <w:adjustRightInd w:val="0"/>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 xml:space="preserve">Програма розроблена відповідно до </w:t>
      </w:r>
      <w:r w:rsidRPr="00553B68">
        <w:rPr>
          <w:rFonts w:ascii="Times New Roman" w:hAnsi="Times New Roman"/>
          <w:bCs/>
          <w:sz w:val="24"/>
          <w:szCs w:val="24"/>
          <w:lang w:val="uk-UA"/>
        </w:rPr>
        <w:t>Бюджетного Кодексу України, Законів України «Про автомобільний транспорт», «Про статус ветеранів війни, гарантії їх соціального захисту»,</w:t>
      </w:r>
      <w:r w:rsidRPr="00553B68">
        <w:rPr>
          <w:rFonts w:ascii="Times New Roman" w:hAnsi="Times New Roman"/>
          <w:sz w:val="24"/>
          <w:szCs w:val="24"/>
          <w:lang w:val="uk-UA"/>
        </w:rPr>
        <w:t xml:space="preserve">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«Про основи соціальної захищеності інвалідів в Україні», «Про статус ветеранів військової служби, ветеранів органів внутрішніх справ», </w:t>
      </w:r>
      <w:r w:rsidRPr="00553B68">
        <w:rPr>
          <w:rFonts w:ascii="Times New Roman" w:hAnsi="Times New Roman"/>
          <w:bCs/>
          <w:sz w:val="24"/>
          <w:szCs w:val="24"/>
          <w:lang w:val="uk-UA"/>
        </w:rPr>
        <w:t xml:space="preserve">«Про статус і соціальний захист громадян, які </w:t>
      </w:r>
      <w:r w:rsidRPr="00553B68">
        <w:rPr>
          <w:rFonts w:ascii="Times New Roman" w:hAnsi="Times New Roman"/>
          <w:sz w:val="24"/>
          <w:szCs w:val="24"/>
          <w:lang w:val="uk-UA"/>
        </w:rPr>
        <w:t xml:space="preserve">постраждали внаслідок Чорнобильської катастрофи», «Про охорону дитинства» та </w:t>
      </w:r>
      <w:r w:rsidRPr="00553B68">
        <w:rPr>
          <w:rFonts w:ascii="Times New Roman" w:hAnsi="Times New Roman"/>
          <w:bCs/>
          <w:sz w:val="24"/>
          <w:szCs w:val="24"/>
          <w:lang w:val="uk-UA"/>
        </w:rPr>
        <w:t>п</w:t>
      </w:r>
      <w:r w:rsidRPr="00553B68">
        <w:rPr>
          <w:rFonts w:ascii="Times New Roman" w:hAnsi="Times New Roman"/>
          <w:sz w:val="24"/>
          <w:szCs w:val="24"/>
          <w:lang w:val="uk-UA"/>
        </w:rPr>
        <w:t>останови Кабінету Міністрів України від 17.05.1993 № 354 «Про безплатний проїзд пенсіонерів на транспорті загального користування» та від 16.08.1994 № 555 «Про поширення чинності постанови Кабінету Міністрів України від 17 травня 1993 р. № 354».</w:t>
      </w:r>
    </w:p>
    <w:p w:rsidR="001A25A8" w:rsidRDefault="001A25A8" w:rsidP="001A25A8">
      <w:pPr>
        <w:spacing w:after="0" w:line="240" w:lineRule="auto"/>
        <w:ind w:firstLine="720"/>
        <w:jc w:val="center"/>
        <w:rPr>
          <w:rFonts w:ascii="Times New Roman" w:hAnsi="Times New Roman"/>
          <w:b/>
          <w:sz w:val="24"/>
          <w:szCs w:val="24"/>
          <w:lang w:val="uk-UA"/>
        </w:rPr>
      </w:pPr>
    </w:p>
    <w:p w:rsidR="00121407" w:rsidRPr="00553B68" w:rsidRDefault="00121407" w:rsidP="001A25A8">
      <w:pPr>
        <w:spacing w:after="0" w:line="240" w:lineRule="auto"/>
        <w:ind w:firstLine="720"/>
        <w:jc w:val="center"/>
        <w:rPr>
          <w:rFonts w:ascii="Times New Roman" w:hAnsi="Times New Roman"/>
          <w:b/>
          <w:sz w:val="24"/>
          <w:szCs w:val="24"/>
          <w:lang w:val="uk-UA"/>
        </w:rPr>
      </w:pPr>
      <w:r w:rsidRPr="00553B68">
        <w:rPr>
          <w:rFonts w:ascii="Times New Roman" w:hAnsi="Times New Roman"/>
          <w:b/>
          <w:sz w:val="24"/>
          <w:szCs w:val="24"/>
          <w:lang w:val="uk-UA"/>
        </w:rPr>
        <w:t>Визначення проблем, на розв’язання яких спрямована Програма</w:t>
      </w:r>
    </w:p>
    <w:p w:rsidR="00121407" w:rsidRPr="00553B68" w:rsidRDefault="00121407" w:rsidP="001A25A8">
      <w:pPr>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 xml:space="preserve">В районі проживає </w:t>
      </w:r>
      <w:r w:rsidR="006B49F2" w:rsidRPr="00553B68">
        <w:rPr>
          <w:rFonts w:ascii="Times New Roman" w:hAnsi="Times New Roman"/>
          <w:sz w:val="24"/>
          <w:szCs w:val="24"/>
          <w:lang w:val="uk-UA"/>
        </w:rPr>
        <w:t>13974</w:t>
      </w:r>
      <w:r w:rsidRPr="00553B68">
        <w:rPr>
          <w:rFonts w:ascii="Times New Roman" w:hAnsi="Times New Roman"/>
          <w:sz w:val="24"/>
          <w:szCs w:val="24"/>
          <w:lang w:val="uk-UA"/>
        </w:rPr>
        <w:t xml:space="preserve"> особи, які мають право на пільговий проїзд у приміському автомобільному транспорті загального користування згідно з чинним законодавством, в тім числі: інваліди війни</w:t>
      </w:r>
      <w:r w:rsidR="003F063A" w:rsidRPr="00553B68">
        <w:rPr>
          <w:rFonts w:ascii="Times New Roman" w:hAnsi="Times New Roman"/>
          <w:sz w:val="24"/>
          <w:szCs w:val="24"/>
          <w:lang w:val="uk-UA"/>
        </w:rPr>
        <w:t xml:space="preserve"> – 8</w:t>
      </w:r>
      <w:r w:rsidR="006B49F2" w:rsidRPr="00553B68">
        <w:rPr>
          <w:rFonts w:ascii="Times New Roman" w:hAnsi="Times New Roman"/>
          <w:sz w:val="24"/>
          <w:szCs w:val="24"/>
          <w:lang w:val="uk-UA"/>
        </w:rPr>
        <w:t>4</w:t>
      </w:r>
      <w:r w:rsidRPr="00553B68">
        <w:rPr>
          <w:rFonts w:ascii="Times New Roman" w:hAnsi="Times New Roman"/>
          <w:sz w:val="24"/>
          <w:szCs w:val="24"/>
          <w:lang w:val="uk-UA"/>
        </w:rPr>
        <w:t xml:space="preserve"> особи, учасники бойових дій </w:t>
      </w:r>
      <w:r w:rsidR="006B49F2" w:rsidRPr="00553B68">
        <w:rPr>
          <w:rFonts w:ascii="Times New Roman" w:hAnsi="Times New Roman"/>
          <w:sz w:val="24"/>
          <w:szCs w:val="24"/>
          <w:lang w:val="uk-UA"/>
        </w:rPr>
        <w:t>–</w:t>
      </w:r>
      <w:r w:rsidR="003F063A" w:rsidRPr="00553B68">
        <w:rPr>
          <w:rFonts w:ascii="Times New Roman" w:hAnsi="Times New Roman"/>
          <w:sz w:val="24"/>
          <w:szCs w:val="24"/>
          <w:lang w:val="uk-UA"/>
        </w:rPr>
        <w:t xml:space="preserve"> 3</w:t>
      </w:r>
      <w:r w:rsidR="006B49F2" w:rsidRPr="00553B68">
        <w:rPr>
          <w:rFonts w:ascii="Times New Roman" w:hAnsi="Times New Roman"/>
          <w:sz w:val="24"/>
          <w:szCs w:val="24"/>
          <w:lang w:val="uk-UA"/>
        </w:rPr>
        <w:t xml:space="preserve">55 </w:t>
      </w:r>
      <w:r w:rsidRPr="00553B68">
        <w:rPr>
          <w:rFonts w:ascii="Times New Roman" w:hAnsi="Times New Roman"/>
          <w:sz w:val="24"/>
          <w:szCs w:val="24"/>
          <w:lang w:val="uk-UA"/>
        </w:rPr>
        <w:t xml:space="preserve">осіб, пенсіонери за віком - </w:t>
      </w:r>
      <w:r w:rsidR="006B49F2" w:rsidRPr="00553B68">
        <w:rPr>
          <w:rFonts w:ascii="Times New Roman" w:hAnsi="Times New Roman"/>
          <w:sz w:val="24"/>
          <w:szCs w:val="24"/>
          <w:lang w:val="uk-UA"/>
        </w:rPr>
        <w:t>10774</w:t>
      </w:r>
      <w:r w:rsidRPr="00553B68">
        <w:rPr>
          <w:rFonts w:ascii="Times New Roman" w:hAnsi="Times New Roman"/>
          <w:sz w:val="24"/>
          <w:szCs w:val="24"/>
          <w:lang w:val="uk-UA"/>
        </w:rPr>
        <w:t xml:space="preserve"> осіб, інваліди -</w:t>
      </w:r>
      <w:r w:rsidR="006B49F2" w:rsidRPr="00553B68">
        <w:rPr>
          <w:rFonts w:ascii="Times New Roman" w:hAnsi="Times New Roman"/>
          <w:sz w:val="24"/>
          <w:szCs w:val="24"/>
          <w:lang w:val="uk-UA"/>
        </w:rPr>
        <w:t>1699</w:t>
      </w:r>
      <w:r w:rsidRPr="00553B68">
        <w:rPr>
          <w:rFonts w:ascii="Times New Roman" w:hAnsi="Times New Roman"/>
          <w:sz w:val="24"/>
          <w:szCs w:val="24"/>
          <w:lang w:val="uk-UA"/>
        </w:rPr>
        <w:t xml:space="preserve"> осіб, ветерани військової служби, ветерани органів внутрішніх справ -</w:t>
      </w:r>
      <w:r w:rsidR="001A25A8">
        <w:rPr>
          <w:rFonts w:ascii="Times New Roman" w:hAnsi="Times New Roman"/>
          <w:sz w:val="24"/>
          <w:szCs w:val="24"/>
          <w:lang w:val="uk-UA"/>
        </w:rPr>
        <w:t xml:space="preserve"> </w:t>
      </w:r>
      <w:r w:rsidR="003F063A" w:rsidRPr="00553B68">
        <w:rPr>
          <w:rFonts w:ascii="Times New Roman" w:hAnsi="Times New Roman"/>
          <w:sz w:val="24"/>
          <w:szCs w:val="24"/>
          <w:lang w:val="uk-UA"/>
        </w:rPr>
        <w:t>9</w:t>
      </w:r>
      <w:r w:rsidR="004A67C8" w:rsidRPr="00553B68">
        <w:rPr>
          <w:rFonts w:ascii="Times New Roman" w:hAnsi="Times New Roman"/>
          <w:sz w:val="24"/>
          <w:szCs w:val="24"/>
          <w:lang w:val="uk-UA"/>
        </w:rPr>
        <w:t>1</w:t>
      </w:r>
      <w:r w:rsidR="001A25A8">
        <w:rPr>
          <w:rFonts w:ascii="Times New Roman" w:hAnsi="Times New Roman"/>
          <w:sz w:val="24"/>
          <w:szCs w:val="24"/>
          <w:lang w:val="uk-UA"/>
        </w:rPr>
        <w:t xml:space="preserve"> особа</w:t>
      </w:r>
      <w:r w:rsidRPr="00553B68">
        <w:rPr>
          <w:rFonts w:ascii="Times New Roman" w:hAnsi="Times New Roman"/>
          <w:sz w:val="24"/>
          <w:szCs w:val="24"/>
          <w:lang w:val="uk-UA"/>
        </w:rPr>
        <w:t xml:space="preserve">, громадяни, які постраждали внаслідок Чорнобильської катастрофи (категорія 1 та категорія 2) - </w:t>
      </w:r>
      <w:r w:rsidR="006B49F2" w:rsidRPr="00553B68">
        <w:rPr>
          <w:rFonts w:ascii="Times New Roman" w:hAnsi="Times New Roman"/>
          <w:sz w:val="24"/>
          <w:szCs w:val="24"/>
          <w:lang w:val="uk-UA"/>
        </w:rPr>
        <w:t>188</w:t>
      </w:r>
      <w:r w:rsidRPr="00553B68">
        <w:rPr>
          <w:rFonts w:ascii="Times New Roman" w:hAnsi="Times New Roman"/>
          <w:sz w:val="24"/>
          <w:szCs w:val="24"/>
          <w:lang w:val="uk-UA"/>
        </w:rPr>
        <w:t xml:space="preserve"> осіб, діти з багатодітних сімей</w:t>
      </w:r>
      <w:r w:rsidR="004A67C8" w:rsidRPr="00553B68">
        <w:rPr>
          <w:rFonts w:ascii="Times New Roman" w:hAnsi="Times New Roman"/>
          <w:sz w:val="24"/>
          <w:szCs w:val="24"/>
          <w:lang w:val="uk-UA"/>
        </w:rPr>
        <w:t xml:space="preserve"> </w:t>
      </w:r>
      <w:r w:rsidRPr="00553B68">
        <w:rPr>
          <w:rFonts w:ascii="Times New Roman" w:hAnsi="Times New Roman"/>
          <w:sz w:val="24"/>
          <w:szCs w:val="24"/>
          <w:lang w:val="uk-UA"/>
        </w:rPr>
        <w:t xml:space="preserve">- </w:t>
      </w:r>
      <w:r w:rsidR="006B49F2" w:rsidRPr="00553B68">
        <w:rPr>
          <w:rFonts w:ascii="Times New Roman" w:hAnsi="Times New Roman"/>
          <w:sz w:val="24"/>
          <w:szCs w:val="24"/>
          <w:lang w:val="uk-UA"/>
        </w:rPr>
        <w:t>783</w:t>
      </w:r>
      <w:r w:rsidRPr="00553B68">
        <w:rPr>
          <w:rFonts w:ascii="Times New Roman" w:hAnsi="Times New Roman"/>
          <w:sz w:val="24"/>
          <w:szCs w:val="24"/>
          <w:lang w:val="uk-UA"/>
        </w:rPr>
        <w:t xml:space="preserve"> особи.</w:t>
      </w:r>
    </w:p>
    <w:p w:rsidR="00121407" w:rsidRPr="00553B68" w:rsidRDefault="00121407" w:rsidP="001A25A8">
      <w:pPr>
        <w:autoSpaceDE w:val="0"/>
        <w:autoSpaceDN w:val="0"/>
        <w:adjustRightInd w:val="0"/>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lastRenderedPageBreak/>
        <w:t>До 201</w:t>
      </w:r>
      <w:r w:rsidR="00425568" w:rsidRPr="00553B68">
        <w:rPr>
          <w:rFonts w:ascii="Times New Roman" w:hAnsi="Times New Roman"/>
          <w:sz w:val="24"/>
          <w:szCs w:val="24"/>
        </w:rPr>
        <w:t>7</w:t>
      </w:r>
      <w:r w:rsidRPr="00553B68">
        <w:rPr>
          <w:rFonts w:ascii="Times New Roman" w:hAnsi="Times New Roman"/>
          <w:sz w:val="24"/>
          <w:szCs w:val="24"/>
          <w:lang w:val="uk-UA"/>
        </w:rPr>
        <w:t xml:space="preserve"> року у Державному бюджеті України передбачались видатки на компенсацію за пільговий проїзд окремих категорій громадян, визначених законодавством.</w:t>
      </w:r>
    </w:p>
    <w:p w:rsidR="00121407" w:rsidRPr="00553B68" w:rsidRDefault="00121407" w:rsidP="001A25A8">
      <w:pPr>
        <w:autoSpaceDE w:val="0"/>
        <w:autoSpaceDN w:val="0"/>
        <w:adjustRightInd w:val="0"/>
        <w:spacing w:after="0" w:line="240" w:lineRule="auto"/>
        <w:ind w:firstLine="720"/>
        <w:jc w:val="both"/>
        <w:rPr>
          <w:rFonts w:ascii="TimesNewRomanPSMT" w:hAnsi="TimesNewRomanPSMT" w:cs="TimesNewRomanPSMT"/>
          <w:sz w:val="24"/>
          <w:szCs w:val="24"/>
          <w:lang w:val="uk-UA"/>
        </w:rPr>
      </w:pPr>
      <w:r w:rsidRPr="00553B68">
        <w:rPr>
          <w:rFonts w:ascii="TimesNewRomanPSMT" w:hAnsi="TimesNewRomanPSMT" w:cs="TimesNewRomanPSMT"/>
          <w:sz w:val="24"/>
          <w:szCs w:val="24"/>
          <w:lang w:val="uk-UA"/>
        </w:rPr>
        <w:t xml:space="preserve">В Законі України «Про </w:t>
      </w:r>
      <w:r w:rsidR="00425568" w:rsidRPr="00553B68">
        <w:rPr>
          <w:rFonts w:ascii="TimesNewRomanPSMT" w:hAnsi="TimesNewRomanPSMT" w:cs="TimesNewRomanPSMT"/>
          <w:sz w:val="24"/>
          <w:szCs w:val="24"/>
          <w:lang w:val="uk-UA"/>
        </w:rPr>
        <w:t>Державний бюджет України на 201</w:t>
      </w:r>
      <w:r w:rsidR="00425568" w:rsidRPr="00553B68">
        <w:rPr>
          <w:rFonts w:ascii="TimesNewRomanPSMT" w:hAnsi="TimesNewRomanPSMT" w:cs="TimesNewRomanPSMT"/>
          <w:sz w:val="24"/>
          <w:szCs w:val="24"/>
        </w:rPr>
        <w:t>7</w:t>
      </w:r>
      <w:r w:rsidRPr="00553B68">
        <w:rPr>
          <w:rFonts w:ascii="TimesNewRomanPSMT" w:hAnsi="TimesNewRomanPSMT" w:cs="TimesNewRomanPSMT"/>
          <w:sz w:val="24"/>
          <w:szCs w:val="24"/>
          <w:lang w:val="uk-UA"/>
        </w:rPr>
        <w:t xml:space="preserve"> рік» відповідні видатки у вигляді субвенції з державного бюджету місцевим бюджетам не </w:t>
      </w:r>
      <w:r w:rsidR="00425568" w:rsidRPr="00553B68">
        <w:rPr>
          <w:rFonts w:ascii="TimesNewRomanPSMT" w:hAnsi="TimesNewRomanPSMT" w:cs="TimesNewRomanPSMT"/>
          <w:sz w:val="24"/>
          <w:szCs w:val="24"/>
        </w:rPr>
        <w:t xml:space="preserve"> </w:t>
      </w:r>
      <w:r w:rsidRPr="00553B68">
        <w:rPr>
          <w:rFonts w:ascii="TimesNewRomanPSMT" w:hAnsi="TimesNewRomanPSMT" w:cs="TimesNewRomanPSMT"/>
          <w:sz w:val="24"/>
          <w:szCs w:val="24"/>
          <w:lang w:val="uk-UA"/>
        </w:rPr>
        <w:t xml:space="preserve"> передбачені. </w:t>
      </w:r>
    </w:p>
    <w:p w:rsidR="00121407" w:rsidRPr="00553B68" w:rsidRDefault="00121407" w:rsidP="001A25A8">
      <w:pPr>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Стаття 91 Бюджетного кодексу України передбачає видатки з місцевого бюджету на місцеві програми соціального захисту окремих категорій населення та компенсаційні виплати за пільговий проїзд окремих категорій громадян.</w:t>
      </w:r>
    </w:p>
    <w:p w:rsidR="00121407" w:rsidRPr="00553B68" w:rsidRDefault="00121407" w:rsidP="001A25A8">
      <w:pPr>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Ситуація, що склалася, потр</w:t>
      </w:r>
      <w:r w:rsidR="00E33278" w:rsidRPr="00553B68">
        <w:rPr>
          <w:rFonts w:ascii="Times New Roman" w:hAnsi="Times New Roman"/>
          <w:sz w:val="24"/>
          <w:szCs w:val="24"/>
          <w:lang w:val="uk-UA"/>
        </w:rPr>
        <w:t xml:space="preserve">ебує термінового врегулювання, </w:t>
      </w:r>
      <w:r w:rsidRPr="00553B68">
        <w:rPr>
          <w:rFonts w:ascii="Times New Roman" w:hAnsi="Times New Roman"/>
          <w:sz w:val="24"/>
          <w:szCs w:val="24"/>
          <w:lang w:val="uk-UA"/>
        </w:rPr>
        <w:t>оскільки пільговим категоріям громадян проблематично скористатися правом на пільговий проїзд через відсутність фінансового ресурсу, а перевізники несуть фінансові втрати через відсутність компенсаційних виплат за пільгове перевезення окремих категорій громадян.</w:t>
      </w:r>
    </w:p>
    <w:p w:rsidR="00121407" w:rsidRPr="00553B68" w:rsidRDefault="00121407" w:rsidP="001A25A8">
      <w:pPr>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Розв’язання даної проблеми потребує скоординованих дій структурних підрозділів органу виконавчої влади та органів місцевого самоврядування.</w:t>
      </w:r>
    </w:p>
    <w:p w:rsidR="00121407" w:rsidRPr="00553B68" w:rsidRDefault="00121407" w:rsidP="001A25A8">
      <w:pPr>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Програму передбачається виконати протягом 201</w:t>
      </w:r>
      <w:r w:rsidR="00425568" w:rsidRPr="00553B68">
        <w:rPr>
          <w:rFonts w:ascii="Times New Roman" w:hAnsi="Times New Roman"/>
          <w:sz w:val="24"/>
          <w:szCs w:val="24"/>
        </w:rPr>
        <w:t>7</w:t>
      </w:r>
      <w:r w:rsidRPr="00553B68">
        <w:rPr>
          <w:rFonts w:ascii="Times New Roman" w:hAnsi="Times New Roman"/>
          <w:sz w:val="24"/>
          <w:szCs w:val="24"/>
          <w:lang w:val="uk-UA"/>
        </w:rPr>
        <w:t xml:space="preserve"> року.</w:t>
      </w:r>
    </w:p>
    <w:p w:rsidR="001A25A8" w:rsidRDefault="001A25A8" w:rsidP="001A25A8">
      <w:pPr>
        <w:spacing w:after="0" w:line="240" w:lineRule="auto"/>
        <w:jc w:val="center"/>
        <w:rPr>
          <w:rFonts w:ascii="Times New Roman" w:hAnsi="Times New Roman"/>
          <w:b/>
          <w:sz w:val="24"/>
          <w:szCs w:val="24"/>
          <w:lang w:val="uk-UA"/>
        </w:rPr>
      </w:pPr>
    </w:p>
    <w:p w:rsidR="00121407" w:rsidRPr="00553B68" w:rsidRDefault="00121407" w:rsidP="001A25A8">
      <w:pPr>
        <w:spacing w:after="0" w:line="240" w:lineRule="auto"/>
        <w:jc w:val="center"/>
        <w:rPr>
          <w:rFonts w:ascii="Times New Roman" w:hAnsi="Times New Roman"/>
          <w:b/>
          <w:sz w:val="24"/>
          <w:szCs w:val="24"/>
          <w:lang w:val="uk-UA"/>
        </w:rPr>
      </w:pPr>
      <w:r w:rsidRPr="00553B68">
        <w:rPr>
          <w:rFonts w:ascii="Times New Roman" w:hAnsi="Times New Roman"/>
          <w:b/>
          <w:sz w:val="24"/>
          <w:szCs w:val="24"/>
          <w:lang w:val="uk-UA"/>
        </w:rPr>
        <w:t>Мета Програми</w:t>
      </w:r>
    </w:p>
    <w:p w:rsidR="00121407" w:rsidRPr="00553B68" w:rsidRDefault="00121407" w:rsidP="001A25A8">
      <w:pPr>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 xml:space="preserve">Метою Програми є забезпечення реалізації прав окремих категорій громадян на пільговий проїзд автомобільним транспортом на приміських автобусних маршрутах загального користування та відшкодування компенсації за перевезення окремих пільгових категорій громадян в Томашпільському районі перевізникам, які здійснюють перевезення на приміських маршрутах автомобільним транспортом загального користування за рахунок коштів </w:t>
      </w:r>
      <w:r w:rsidR="00553B68" w:rsidRPr="00553B68">
        <w:rPr>
          <w:rFonts w:ascii="Times New Roman" w:hAnsi="Times New Roman"/>
          <w:sz w:val="24"/>
          <w:szCs w:val="24"/>
          <w:lang w:val="uk-UA"/>
        </w:rPr>
        <w:t xml:space="preserve">місцевого </w:t>
      </w:r>
      <w:r w:rsidRPr="00553B68">
        <w:rPr>
          <w:rFonts w:ascii="Times New Roman" w:hAnsi="Times New Roman"/>
          <w:sz w:val="24"/>
          <w:szCs w:val="24"/>
          <w:lang w:val="uk-UA"/>
        </w:rPr>
        <w:t>бюджету.</w:t>
      </w:r>
    </w:p>
    <w:p w:rsidR="00C15386" w:rsidRDefault="00C15386" w:rsidP="001A25A8">
      <w:pPr>
        <w:spacing w:after="0" w:line="240" w:lineRule="auto"/>
        <w:ind w:firstLine="720"/>
        <w:jc w:val="center"/>
        <w:rPr>
          <w:b/>
          <w:sz w:val="24"/>
          <w:szCs w:val="24"/>
          <w:lang w:val="uk-UA"/>
        </w:rPr>
      </w:pPr>
    </w:p>
    <w:p w:rsidR="00121407" w:rsidRPr="001A25A8" w:rsidRDefault="001A25A8" w:rsidP="001A25A8">
      <w:pPr>
        <w:spacing w:after="0" w:line="240" w:lineRule="auto"/>
        <w:ind w:firstLine="720"/>
        <w:jc w:val="center"/>
        <w:rPr>
          <w:rFonts w:ascii="Times New Roman" w:hAnsi="Times New Roman"/>
          <w:b/>
          <w:sz w:val="24"/>
          <w:szCs w:val="24"/>
          <w:lang w:val="uk-UA"/>
        </w:rPr>
      </w:pPr>
      <w:r>
        <w:rPr>
          <w:rFonts w:ascii="Times New Roman" w:hAnsi="Times New Roman"/>
          <w:b/>
          <w:sz w:val="24"/>
          <w:szCs w:val="24"/>
          <w:lang w:val="uk-UA"/>
        </w:rPr>
        <w:t>Ресурсне забезпечення Програми</w:t>
      </w:r>
    </w:p>
    <w:p w:rsidR="00121407" w:rsidRPr="00553B68" w:rsidRDefault="00121407" w:rsidP="001A25A8">
      <w:pPr>
        <w:spacing w:after="0" w:line="240" w:lineRule="auto"/>
        <w:ind w:firstLine="426"/>
        <w:jc w:val="both"/>
        <w:rPr>
          <w:rFonts w:ascii="Times New Roman" w:hAnsi="Times New Roman"/>
          <w:b/>
          <w:sz w:val="24"/>
          <w:szCs w:val="24"/>
          <w:lang w:val="uk-UA"/>
        </w:rPr>
      </w:pPr>
      <w:r w:rsidRPr="00553B68">
        <w:rPr>
          <w:rFonts w:ascii="Times New Roman" w:hAnsi="Times New Roman"/>
          <w:sz w:val="24"/>
          <w:szCs w:val="24"/>
          <w:lang w:val="uk-UA"/>
        </w:rPr>
        <w:t>Обсяги фінансування на виконання Програми визначені у додатку № 2 до Програми.</w:t>
      </w:r>
    </w:p>
    <w:p w:rsidR="00C15386" w:rsidRDefault="00C15386" w:rsidP="001A25A8">
      <w:pPr>
        <w:spacing w:after="0" w:line="240" w:lineRule="auto"/>
        <w:ind w:firstLine="720"/>
        <w:jc w:val="center"/>
        <w:rPr>
          <w:rFonts w:ascii="Times New Roman" w:hAnsi="Times New Roman"/>
          <w:b/>
          <w:sz w:val="24"/>
          <w:szCs w:val="24"/>
          <w:lang w:val="uk-UA"/>
        </w:rPr>
      </w:pPr>
    </w:p>
    <w:p w:rsidR="00121407" w:rsidRPr="00553B68" w:rsidRDefault="00121407" w:rsidP="001A25A8">
      <w:pPr>
        <w:spacing w:after="0" w:line="240" w:lineRule="auto"/>
        <w:ind w:firstLine="720"/>
        <w:jc w:val="center"/>
        <w:rPr>
          <w:rFonts w:ascii="Times New Roman" w:hAnsi="Times New Roman"/>
          <w:b/>
          <w:sz w:val="24"/>
          <w:szCs w:val="24"/>
          <w:lang w:val="uk-UA"/>
        </w:rPr>
      </w:pPr>
      <w:r w:rsidRPr="00553B68">
        <w:rPr>
          <w:rFonts w:ascii="Times New Roman" w:hAnsi="Times New Roman"/>
          <w:b/>
          <w:sz w:val="24"/>
          <w:szCs w:val="24"/>
          <w:lang w:val="uk-UA"/>
        </w:rPr>
        <w:t>Заходи Програми</w:t>
      </w:r>
    </w:p>
    <w:p w:rsidR="00121407" w:rsidRPr="00553B68" w:rsidRDefault="00121407" w:rsidP="001A25A8">
      <w:pPr>
        <w:spacing w:after="0" w:line="240" w:lineRule="auto"/>
        <w:ind w:firstLine="720"/>
        <w:jc w:val="both"/>
        <w:rPr>
          <w:rFonts w:ascii="Times New Roman" w:hAnsi="Times New Roman"/>
          <w:b/>
          <w:sz w:val="24"/>
          <w:szCs w:val="24"/>
          <w:lang w:val="uk-UA"/>
        </w:rPr>
      </w:pPr>
      <w:r w:rsidRPr="00553B68">
        <w:rPr>
          <w:rFonts w:ascii="Times New Roman" w:hAnsi="Times New Roman"/>
          <w:sz w:val="24"/>
          <w:szCs w:val="24"/>
          <w:lang w:val="uk-UA"/>
        </w:rPr>
        <w:t>Захід Програми, виконавці та терміни його виконання визначені у додатку № 3 до Програми.</w:t>
      </w:r>
    </w:p>
    <w:p w:rsidR="00121407" w:rsidRPr="00553B68" w:rsidRDefault="00121407" w:rsidP="001A25A8">
      <w:pPr>
        <w:spacing w:after="0" w:line="240" w:lineRule="auto"/>
        <w:ind w:firstLine="720"/>
        <w:jc w:val="center"/>
        <w:rPr>
          <w:rFonts w:ascii="Times New Roman" w:hAnsi="Times New Roman"/>
          <w:b/>
          <w:sz w:val="24"/>
          <w:szCs w:val="24"/>
          <w:lang w:val="uk-UA"/>
        </w:rPr>
      </w:pPr>
      <w:r w:rsidRPr="00553B68">
        <w:rPr>
          <w:rFonts w:ascii="Times New Roman" w:hAnsi="Times New Roman"/>
          <w:b/>
          <w:sz w:val="24"/>
          <w:szCs w:val="24"/>
          <w:lang w:val="uk-UA"/>
        </w:rPr>
        <w:t>Результативні показники</w:t>
      </w:r>
    </w:p>
    <w:p w:rsidR="00121407" w:rsidRPr="00553B68" w:rsidRDefault="00121407" w:rsidP="001A25A8">
      <w:pPr>
        <w:spacing w:after="0" w:line="240" w:lineRule="auto"/>
        <w:ind w:firstLine="720"/>
        <w:jc w:val="center"/>
        <w:rPr>
          <w:rFonts w:ascii="Times New Roman" w:hAnsi="Times New Roman"/>
          <w:b/>
          <w:sz w:val="24"/>
          <w:szCs w:val="24"/>
          <w:lang w:val="uk-UA"/>
        </w:rPr>
      </w:pPr>
      <w:r w:rsidRPr="00553B68">
        <w:rPr>
          <w:rFonts w:ascii="Times New Roman" w:hAnsi="Times New Roman"/>
          <w:b/>
          <w:sz w:val="24"/>
          <w:szCs w:val="24"/>
          <w:lang w:val="uk-UA"/>
        </w:rPr>
        <w:t>(критерії оцінки ефективності виконання заходів Програми)</w:t>
      </w:r>
    </w:p>
    <w:p w:rsidR="00121407" w:rsidRPr="00553B68" w:rsidRDefault="00121407" w:rsidP="001A25A8">
      <w:pPr>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Завдання:</w:t>
      </w:r>
    </w:p>
    <w:p w:rsidR="00121407" w:rsidRPr="00553B68" w:rsidRDefault="00121407" w:rsidP="001A25A8">
      <w:pPr>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Зниження соціальної напруги серед пільгової категорії населення району.</w:t>
      </w:r>
    </w:p>
    <w:p w:rsidR="00121407" w:rsidRPr="00553B68" w:rsidRDefault="00121407" w:rsidP="001A25A8">
      <w:pPr>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 xml:space="preserve">Компенсація вартості перевезень окремих пільгових категорій громадян автомобільним транспортом на приміських маршрутах згідно укладених з перевізниками договорів, до моменту внесення змін до Закону України «Про </w:t>
      </w:r>
      <w:r w:rsidR="00425568" w:rsidRPr="00553B68">
        <w:rPr>
          <w:rFonts w:ascii="Times New Roman" w:hAnsi="Times New Roman"/>
          <w:sz w:val="24"/>
          <w:szCs w:val="24"/>
          <w:lang w:val="uk-UA"/>
        </w:rPr>
        <w:t>Державний бюджет України на 201</w:t>
      </w:r>
      <w:r w:rsidR="00425568" w:rsidRPr="00553B68">
        <w:rPr>
          <w:rFonts w:ascii="Times New Roman" w:hAnsi="Times New Roman"/>
          <w:sz w:val="24"/>
          <w:szCs w:val="24"/>
        </w:rPr>
        <w:t>7</w:t>
      </w:r>
      <w:r w:rsidRPr="00553B68">
        <w:rPr>
          <w:rFonts w:ascii="Times New Roman" w:hAnsi="Times New Roman"/>
          <w:sz w:val="24"/>
          <w:szCs w:val="24"/>
          <w:lang w:val="uk-UA"/>
        </w:rPr>
        <w:t xml:space="preserve"> рік».</w:t>
      </w:r>
    </w:p>
    <w:p w:rsidR="00121407" w:rsidRPr="00553B68" w:rsidRDefault="00121407" w:rsidP="001A25A8">
      <w:pPr>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 xml:space="preserve">Очікуваний результат: </w:t>
      </w:r>
    </w:p>
    <w:p w:rsidR="00121407" w:rsidRPr="00553B68" w:rsidRDefault="00121407" w:rsidP="001A25A8">
      <w:pPr>
        <w:spacing w:after="0" w:line="240" w:lineRule="auto"/>
        <w:ind w:firstLine="720"/>
        <w:jc w:val="both"/>
        <w:rPr>
          <w:rFonts w:ascii="Times New Roman" w:hAnsi="Times New Roman"/>
          <w:sz w:val="24"/>
          <w:szCs w:val="24"/>
        </w:rPr>
      </w:pPr>
      <w:r w:rsidRPr="00553B68">
        <w:rPr>
          <w:rFonts w:ascii="Times New Roman" w:hAnsi="Times New Roman"/>
          <w:sz w:val="24"/>
          <w:szCs w:val="24"/>
          <w:lang w:val="uk-UA"/>
        </w:rPr>
        <w:t>Реалізація Програми забезпечить організацію пільгового проїзду окремих категорій громадян на приміських маршрутах загального користування автомобільним транспортом та компенсацію збитків перевізникам від пільгових перевезень окремих категорій громадян автомобільним транспортом на приміських маршрутах загального користування.</w:t>
      </w:r>
    </w:p>
    <w:p w:rsidR="00E33278" w:rsidRPr="00553B68" w:rsidRDefault="00E33278" w:rsidP="001A25A8">
      <w:pPr>
        <w:spacing w:after="0" w:line="240" w:lineRule="auto"/>
        <w:ind w:firstLine="720"/>
        <w:jc w:val="both"/>
        <w:rPr>
          <w:rFonts w:ascii="Times New Roman" w:hAnsi="Times New Roman"/>
          <w:sz w:val="24"/>
          <w:szCs w:val="24"/>
        </w:rPr>
      </w:pPr>
    </w:p>
    <w:p w:rsidR="00121407" w:rsidRPr="00553B68" w:rsidRDefault="00121407" w:rsidP="001A25A8">
      <w:pPr>
        <w:spacing w:after="0" w:line="240" w:lineRule="auto"/>
        <w:jc w:val="center"/>
        <w:rPr>
          <w:rFonts w:ascii="Times New Roman" w:hAnsi="Times New Roman"/>
          <w:b/>
          <w:sz w:val="24"/>
          <w:szCs w:val="24"/>
          <w:lang w:val="uk-UA"/>
        </w:rPr>
      </w:pPr>
      <w:r w:rsidRPr="00553B68">
        <w:rPr>
          <w:rFonts w:ascii="Times New Roman" w:hAnsi="Times New Roman"/>
          <w:b/>
          <w:sz w:val="24"/>
          <w:szCs w:val="24"/>
          <w:lang w:val="uk-UA"/>
        </w:rPr>
        <w:t>Система управління та контролю за ходом виконання Програми.</w:t>
      </w:r>
    </w:p>
    <w:p w:rsidR="00121407" w:rsidRPr="00553B68" w:rsidRDefault="00121407" w:rsidP="001A25A8">
      <w:pPr>
        <w:pStyle w:val="a4"/>
        <w:ind w:firstLine="720"/>
        <w:jc w:val="both"/>
        <w:rPr>
          <w:sz w:val="24"/>
          <w:szCs w:val="24"/>
        </w:rPr>
      </w:pPr>
      <w:r w:rsidRPr="00553B68">
        <w:rPr>
          <w:sz w:val="24"/>
          <w:szCs w:val="24"/>
        </w:rPr>
        <w:t>Організаційний супровід та координація діяльності щодо виконання Програми здійснюється управлінням праці та соціального захисту населення райдержадміністрації відповідно до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Томашпільському районі на 201</w:t>
      </w:r>
      <w:r w:rsidR="00425568" w:rsidRPr="00553B68">
        <w:rPr>
          <w:sz w:val="24"/>
          <w:szCs w:val="24"/>
        </w:rPr>
        <w:t>7</w:t>
      </w:r>
      <w:r w:rsidRPr="00553B68">
        <w:rPr>
          <w:sz w:val="24"/>
          <w:szCs w:val="24"/>
        </w:rPr>
        <w:t xml:space="preserve"> рік.</w:t>
      </w:r>
    </w:p>
    <w:p w:rsidR="00121407" w:rsidRPr="00553B68" w:rsidRDefault="00121407" w:rsidP="001A25A8">
      <w:pPr>
        <w:spacing w:after="0" w:line="240" w:lineRule="auto"/>
        <w:ind w:firstLine="720"/>
        <w:jc w:val="both"/>
        <w:rPr>
          <w:b/>
          <w:sz w:val="24"/>
          <w:szCs w:val="24"/>
          <w:lang w:val="uk-UA"/>
        </w:rPr>
      </w:pPr>
      <w:r w:rsidRPr="00553B68">
        <w:rPr>
          <w:rFonts w:ascii="Times New Roman" w:hAnsi="Times New Roman"/>
          <w:sz w:val="24"/>
          <w:szCs w:val="24"/>
          <w:lang w:val="uk-UA"/>
        </w:rPr>
        <w:t>Контроль за виконанням Програми здійснюється районною державною адміністрацією та постійною комісією районної ради з питань  бюджету, роботи промисловості, транспорту, зв’язку, енергозбереження, розвитку малого і середнього підприємництва.</w:t>
      </w:r>
    </w:p>
    <w:p w:rsidR="00553B68" w:rsidRDefault="00553B68" w:rsidP="009119BA">
      <w:pPr>
        <w:jc w:val="center"/>
        <w:rPr>
          <w:rFonts w:ascii="Times New Roman" w:hAnsi="Times New Roman"/>
          <w:b/>
          <w:sz w:val="28"/>
          <w:szCs w:val="28"/>
          <w:lang w:val="uk-UA"/>
        </w:rPr>
      </w:pPr>
    </w:p>
    <w:p w:rsidR="00553B68" w:rsidRDefault="00553B68" w:rsidP="009119BA">
      <w:pPr>
        <w:jc w:val="center"/>
        <w:rPr>
          <w:rFonts w:ascii="Times New Roman" w:hAnsi="Times New Roman"/>
          <w:b/>
          <w:sz w:val="28"/>
          <w:szCs w:val="28"/>
          <w:lang w:val="uk-UA"/>
        </w:rPr>
      </w:pPr>
    </w:p>
    <w:p w:rsidR="00121407" w:rsidRPr="001A25A8" w:rsidRDefault="00121407" w:rsidP="001A25A8">
      <w:pPr>
        <w:pStyle w:val="a6"/>
        <w:spacing w:after="0"/>
        <w:ind w:left="4248"/>
        <w:rPr>
          <w:i/>
          <w:sz w:val="18"/>
          <w:szCs w:val="18"/>
          <w:lang w:val="uk-UA"/>
        </w:rPr>
      </w:pPr>
      <w:r w:rsidRPr="001A25A8">
        <w:rPr>
          <w:i/>
          <w:sz w:val="18"/>
          <w:szCs w:val="18"/>
          <w:lang w:val="uk-UA"/>
        </w:rPr>
        <w:lastRenderedPageBreak/>
        <w:t>Додаток №2</w:t>
      </w:r>
    </w:p>
    <w:p w:rsidR="001A25A8" w:rsidRPr="001A25A8" w:rsidRDefault="00121407" w:rsidP="001A25A8">
      <w:pPr>
        <w:pStyle w:val="a6"/>
        <w:spacing w:after="0"/>
        <w:ind w:left="4248"/>
        <w:rPr>
          <w:i/>
          <w:sz w:val="18"/>
          <w:szCs w:val="18"/>
          <w:lang w:val="uk-UA"/>
        </w:rPr>
      </w:pPr>
      <w:r w:rsidRPr="001A25A8">
        <w:rPr>
          <w:i/>
          <w:sz w:val="18"/>
          <w:szCs w:val="18"/>
          <w:lang w:val="uk-UA"/>
        </w:rPr>
        <w:t>до Програми</w:t>
      </w:r>
      <w:r w:rsidR="001A25A8" w:rsidRPr="001A25A8">
        <w:rPr>
          <w:i/>
          <w:sz w:val="18"/>
          <w:szCs w:val="18"/>
          <w:lang w:val="uk-UA"/>
        </w:rPr>
        <w:t xml:space="preserve"> відшкодування компенсації за перевезенн</w:t>
      </w:r>
    </w:p>
    <w:p w:rsidR="001A25A8" w:rsidRPr="001A25A8" w:rsidRDefault="001A25A8" w:rsidP="001A25A8">
      <w:pPr>
        <w:pStyle w:val="a6"/>
        <w:spacing w:after="0"/>
        <w:ind w:left="4248"/>
        <w:rPr>
          <w:i/>
          <w:sz w:val="18"/>
          <w:szCs w:val="18"/>
          <w:lang w:val="uk-UA"/>
        </w:rPr>
      </w:pPr>
      <w:r w:rsidRPr="001A25A8">
        <w:rPr>
          <w:i/>
          <w:sz w:val="18"/>
          <w:szCs w:val="18"/>
          <w:lang w:val="uk-UA"/>
        </w:rPr>
        <w:t>окремих пільгових категорій громадян на приміських маршрутах</w:t>
      </w:r>
    </w:p>
    <w:p w:rsidR="001A25A8" w:rsidRPr="001A25A8" w:rsidRDefault="001A25A8" w:rsidP="001A25A8">
      <w:pPr>
        <w:pStyle w:val="a6"/>
        <w:spacing w:after="0"/>
        <w:ind w:left="4248"/>
        <w:rPr>
          <w:i/>
          <w:sz w:val="18"/>
          <w:szCs w:val="18"/>
          <w:lang w:val="uk-UA"/>
        </w:rPr>
      </w:pPr>
      <w:r w:rsidRPr="001A25A8">
        <w:rPr>
          <w:i/>
          <w:sz w:val="18"/>
          <w:szCs w:val="18"/>
          <w:lang w:val="uk-UA"/>
        </w:rPr>
        <w:t>загального користування автомобільним транспортом</w:t>
      </w:r>
    </w:p>
    <w:p w:rsidR="00121407" w:rsidRPr="001A25A8" w:rsidRDefault="001A25A8" w:rsidP="001A25A8">
      <w:pPr>
        <w:pStyle w:val="a6"/>
        <w:spacing w:after="0"/>
        <w:ind w:left="4248"/>
        <w:rPr>
          <w:i/>
          <w:sz w:val="18"/>
          <w:szCs w:val="18"/>
          <w:lang w:val="uk-UA"/>
        </w:rPr>
      </w:pPr>
      <w:r w:rsidRPr="001A25A8">
        <w:rPr>
          <w:i/>
          <w:sz w:val="18"/>
          <w:szCs w:val="18"/>
          <w:lang w:val="uk-UA"/>
        </w:rPr>
        <w:t>у Томашпільському районі на 2017 рік</w:t>
      </w:r>
    </w:p>
    <w:p w:rsidR="00121407" w:rsidRPr="00553B68" w:rsidRDefault="00121407" w:rsidP="00852B15">
      <w:pPr>
        <w:pStyle w:val="a6"/>
        <w:spacing w:after="0"/>
        <w:jc w:val="right"/>
        <w:rPr>
          <w:lang w:val="uk-UA"/>
        </w:rPr>
      </w:pPr>
    </w:p>
    <w:p w:rsidR="00121407" w:rsidRPr="00553B68" w:rsidRDefault="00121407" w:rsidP="00852B15">
      <w:pPr>
        <w:pStyle w:val="a6"/>
        <w:spacing w:after="0"/>
        <w:jc w:val="center"/>
        <w:rPr>
          <w:b/>
          <w:lang w:val="uk-UA"/>
        </w:rPr>
      </w:pPr>
      <w:r w:rsidRPr="00553B68">
        <w:rPr>
          <w:b/>
          <w:lang w:val="uk-UA"/>
        </w:rPr>
        <w:t>Ресурсне забезпечення</w:t>
      </w:r>
    </w:p>
    <w:p w:rsidR="00121407" w:rsidRPr="00553B68" w:rsidRDefault="00121407" w:rsidP="00EE6616">
      <w:pPr>
        <w:spacing w:after="0" w:line="240" w:lineRule="auto"/>
        <w:jc w:val="center"/>
        <w:rPr>
          <w:rFonts w:ascii="Times New Roman" w:hAnsi="Times New Roman"/>
          <w:b/>
          <w:bCs/>
          <w:sz w:val="24"/>
          <w:szCs w:val="24"/>
          <w:lang w:val="uk-UA"/>
        </w:rPr>
      </w:pPr>
      <w:r w:rsidRPr="00553B68">
        <w:rPr>
          <w:rFonts w:ascii="Times New Roman" w:hAnsi="Times New Roman"/>
          <w:b/>
          <w:sz w:val="24"/>
          <w:szCs w:val="24"/>
          <w:lang w:val="uk-UA"/>
        </w:rPr>
        <w:t>Програми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Томашпільському районі</w:t>
      </w:r>
      <w:r w:rsidR="00EE6616" w:rsidRPr="00553B68">
        <w:rPr>
          <w:rFonts w:ascii="Times New Roman" w:hAnsi="Times New Roman"/>
          <w:b/>
          <w:sz w:val="24"/>
          <w:szCs w:val="24"/>
          <w:lang w:val="uk-UA"/>
        </w:rPr>
        <w:t xml:space="preserve"> на 201</w:t>
      </w:r>
      <w:r w:rsidR="00EE6616" w:rsidRPr="001A25A8">
        <w:rPr>
          <w:rFonts w:ascii="Times New Roman" w:hAnsi="Times New Roman"/>
          <w:b/>
          <w:sz w:val="24"/>
          <w:szCs w:val="24"/>
        </w:rPr>
        <w:t>7</w:t>
      </w:r>
      <w:r w:rsidRPr="00553B68">
        <w:rPr>
          <w:rFonts w:ascii="Times New Roman" w:hAnsi="Times New Roman"/>
          <w:b/>
          <w:sz w:val="24"/>
          <w:szCs w:val="24"/>
          <w:lang w:val="uk-UA"/>
        </w:rPr>
        <w:t xml:space="preserve"> рік</w:t>
      </w:r>
    </w:p>
    <w:p w:rsidR="00121407" w:rsidRPr="00553B68" w:rsidRDefault="002E6C13" w:rsidP="00EE6616">
      <w:pPr>
        <w:pStyle w:val="a6"/>
        <w:spacing w:after="0"/>
        <w:jc w:val="right"/>
        <w:rPr>
          <w:lang w:val="uk-UA"/>
        </w:rPr>
      </w:pPr>
      <w:r w:rsidRPr="00553B68">
        <w:rPr>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1133"/>
        <w:gridCol w:w="1278"/>
        <w:gridCol w:w="1169"/>
        <w:gridCol w:w="1097"/>
        <w:gridCol w:w="1012"/>
        <w:gridCol w:w="968"/>
        <w:gridCol w:w="1297"/>
      </w:tblGrid>
      <w:tr w:rsidR="00121407" w:rsidRPr="00553B68" w:rsidTr="00852B15">
        <w:tc>
          <w:tcPr>
            <w:tcW w:w="1721" w:type="dxa"/>
            <w:vMerge w:val="restart"/>
          </w:tcPr>
          <w:p w:rsidR="00121407" w:rsidRPr="00553B68" w:rsidRDefault="00121407" w:rsidP="00200EBB">
            <w:pPr>
              <w:pStyle w:val="a6"/>
              <w:spacing w:after="0"/>
              <w:jc w:val="both"/>
              <w:rPr>
                <w:lang w:val="uk-UA"/>
              </w:rPr>
            </w:pPr>
            <w:r w:rsidRPr="00553B68">
              <w:rPr>
                <w:lang w:val="uk-UA"/>
              </w:rPr>
              <w:t>Обсяг коштів, які пропонується залучити на  виконання Програми</w:t>
            </w:r>
          </w:p>
        </w:tc>
        <w:tc>
          <w:tcPr>
            <w:tcW w:w="6657" w:type="dxa"/>
            <w:gridSpan w:val="6"/>
          </w:tcPr>
          <w:p w:rsidR="00121407" w:rsidRPr="00553B68" w:rsidRDefault="00121407" w:rsidP="00200EBB">
            <w:pPr>
              <w:pStyle w:val="a6"/>
              <w:spacing w:after="0"/>
              <w:jc w:val="both"/>
              <w:rPr>
                <w:lang w:val="uk-UA"/>
              </w:rPr>
            </w:pPr>
            <w:r w:rsidRPr="00553B68">
              <w:rPr>
                <w:lang w:val="uk-UA"/>
              </w:rPr>
              <w:t>Витрати на перевезення окремих пільгових категорій громадян, в тім числі:</w:t>
            </w:r>
          </w:p>
        </w:tc>
        <w:tc>
          <w:tcPr>
            <w:tcW w:w="1297" w:type="dxa"/>
            <w:vMerge w:val="restart"/>
          </w:tcPr>
          <w:p w:rsidR="00121407" w:rsidRPr="00553B68" w:rsidRDefault="00121407" w:rsidP="00200EBB">
            <w:pPr>
              <w:pStyle w:val="a6"/>
              <w:spacing w:after="0"/>
              <w:jc w:val="both"/>
              <w:rPr>
                <w:lang w:val="uk-UA"/>
              </w:rPr>
            </w:pPr>
            <w:r w:rsidRPr="00553B68">
              <w:rPr>
                <w:lang w:val="uk-UA"/>
              </w:rPr>
              <w:t>Усього витрат на виконання Програми</w:t>
            </w:r>
          </w:p>
        </w:tc>
      </w:tr>
      <w:tr w:rsidR="00121407" w:rsidRPr="00553B68" w:rsidTr="00852B15">
        <w:trPr>
          <w:trHeight w:val="1707"/>
        </w:trPr>
        <w:tc>
          <w:tcPr>
            <w:tcW w:w="1721" w:type="dxa"/>
            <w:vMerge/>
          </w:tcPr>
          <w:p w:rsidR="00121407" w:rsidRPr="00553B68" w:rsidRDefault="00121407" w:rsidP="00200EBB">
            <w:pPr>
              <w:pStyle w:val="a6"/>
              <w:spacing w:after="0"/>
              <w:jc w:val="right"/>
              <w:rPr>
                <w:lang w:val="uk-UA"/>
              </w:rPr>
            </w:pPr>
          </w:p>
        </w:tc>
        <w:tc>
          <w:tcPr>
            <w:tcW w:w="1133" w:type="dxa"/>
          </w:tcPr>
          <w:p w:rsidR="00121407" w:rsidRPr="00553B68" w:rsidRDefault="00121407" w:rsidP="00200EBB">
            <w:pPr>
              <w:pStyle w:val="a6"/>
              <w:spacing w:after="0"/>
              <w:jc w:val="both"/>
              <w:rPr>
                <w:lang w:val="uk-UA"/>
              </w:rPr>
            </w:pPr>
            <w:r w:rsidRPr="00553B68">
              <w:rPr>
                <w:lang w:val="uk-UA"/>
              </w:rPr>
              <w:t>Інвалідів війни, УБД</w:t>
            </w:r>
          </w:p>
        </w:tc>
        <w:tc>
          <w:tcPr>
            <w:tcW w:w="1278" w:type="dxa"/>
          </w:tcPr>
          <w:p w:rsidR="00121407" w:rsidRPr="00553B68" w:rsidRDefault="00121407" w:rsidP="00200EBB">
            <w:pPr>
              <w:pStyle w:val="a6"/>
              <w:spacing w:after="0"/>
              <w:jc w:val="both"/>
              <w:rPr>
                <w:lang w:val="uk-UA"/>
              </w:rPr>
            </w:pPr>
            <w:r w:rsidRPr="00553B68">
              <w:rPr>
                <w:lang w:val="uk-UA"/>
              </w:rPr>
              <w:t>Ветеранів військової служби, ветеранів органів ВС</w:t>
            </w:r>
          </w:p>
        </w:tc>
        <w:tc>
          <w:tcPr>
            <w:tcW w:w="1169" w:type="dxa"/>
          </w:tcPr>
          <w:p w:rsidR="00121407" w:rsidRPr="00553B68" w:rsidRDefault="00121407" w:rsidP="00200EBB">
            <w:pPr>
              <w:pStyle w:val="a6"/>
              <w:spacing w:after="0"/>
              <w:jc w:val="both"/>
              <w:rPr>
                <w:lang w:val="uk-UA"/>
              </w:rPr>
            </w:pPr>
            <w:r w:rsidRPr="00553B68">
              <w:rPr>
                <w:lang w:val="uk-UA"/>
              </w:rPr>
              <w:t>Діти багатодіт</w:t>
            </w:r>
          </w:p>
          <w:p w:rsidR="00121407" w:rsidRPr="00553B68" w:rsidRDefault="00121407" w:rsidP="00200EBB">
            <w:pPr>
              <w:pStyle w:val="a6"/>
              <w:spacing w:after="0"/>
              <w:jc w:val="both"/>
              <w:rPr>
                <w:lang w:val="uk-UA"/>
              </w:rPr>
            </w:pPr>
            <w:r w:rsidRPr="00553B68">
              <w:rPr>
                <w:lang w:val="uk-UA"/>
              </w:rPr>
              <w:t>них сімей</w:t>
            </w:r>
          </w:p>
        </w:tc>
        <w:tc>
          <w:tcPr>
            <w:tcW w:w="1097" w:type="dxa"/>
          </w:tcPr>
          <w:p w:rsidR="00121407" w:rsidRPr="00553B68" w:rsidRDefault="00121407" w:rsidP="00200EBB">
            <w:pPr>
              <w:pStyle w:val="a6"/>
              <w:spacing w:after="0"/>
              <w:jc w:val="both"/>
              <w:rPr>
                <w:lang w:val="uk-UA"/>
              </w:rPr>
            </w:pPr>
            <w:r w:rsidRPr="00553B68">
              <w:rPr>
                <w:lang w:val="uk-UA"/>
              </w:rPr>
              <w:t>Громадя</w:t>
            </w:r>
          </w:p>
          <w:p w:rsidR="00121407" w:rsidRPr="00553B68" w:rsidRDefault="00121407" w:rsidP="00200EBB">
            <w:pPr>
              <w:pStyle w:val="a6"/>
              <w:spacing w:after="0"/>
              <w:jc w:val="both"/>
              <w:rPr>
                <w:lang w:val="uk-UA"/>
              </w:rPr>
            </w:pPr>
            <w:r w:rsidRPr="00553B68">
              <w:rPr>
                <w:lang w:val="uk-UA"/>
              </w:rPr>
              <w:t xml:space="preserve">ни, що </w:t>
            </w:r>
          </w:p>
          <w:p w:rsidR="00121407" w:rsidRPr="00553B68" w:rsidRDefault="00121407" w:rsidP="00200EBB">
            <w:pPr>
              <w:pStyle w:val="a6"/>
              <w:spacing w:after="0"/>
              <w:jc w:val="both"/>
              <w:rPr>
                <w:lang w:val="uk-UA"/>
              </w:rPr>
            </w:pPr>
            <w:r w:rsidRPr="00553B68">
              <w:rPr>
                <w:lang w:val="uk-UA"/>
              </w:rPr>
              <w:t>постр.</w:t>
            </w:r>
          </w:p>
          <w:p w:rsidR="00121407" w:rsidRPr="00553B68" w:rsidRDefault="00121407" w:rsidP="00200EBB">
            <w:pPr>
              <w:pStyle w:val="a6"/>
              <w:spacing w:after="0"/>
              <w:jc w:val="both"/>
              <w:rPr>
                <w:lang w:val="uk-UA"/>
              </w:rPr>
            </w:pPr>
            <w:r w:rsidRPr="00553B68">
              <w:rPr>
                <w:lang w:val="uk-UA"/>
              </w:rPr>
              <w:t>внасл.</w:t>
            </w:r>
          </w:p>
          <w:p w:rsidR="00121407" w:rsidRPr="00553B68" w:rsidRDefault="00121407" w:rsidP="00200EBB">
            <w:pPr>
              <w:pStyle w:val="a6"/>
              <w:spacing w:after="0"/>
              <w:jc w:val="both"/>
              <w:rPr>
                <w:lang w:val="uk-UA"/>
              </w:rPr>
            </w:pPr>
            <w:r w:rsidRPr="00553B68">
              <w:rPr>
                <w:lang w:val="uk-UA"/>
              </w:rPr>
              <w:t>Чорноб.</w:t>
            </w:r>
          </w:p>
          <w:p w:rsidR="00121407" w:rsidRPr="00553B68" w:rsidRDefault="00121407" w:rsidP="00200EBB">
            <w:pPr>
              <w:pStyle w:val="a6"/>
              <w:spacing w:after="0"/>
              <w:jc w:val="both"/>
              <w:rPr>
                <w:lang w:val="uk-UA"/>
              </w:rPr>
            </w:pPr>
            <w:r w:rsidRPr="00553B68">
              <w:rPr>
                <w:lang w:val="uk-UA"/>
              </w:rPr>
              <w:t>кадастр.</w:t>
            </w:r>
          </w:p>
        </w:tc>
        <w:tc>
          <w:tcPr>
            <w:tcW w:w="1012" w:type="dxa"/>
          </w:tcPr>
          <w:p w:rsidR="00121407" w:rsidRPr="00553B68" w:rsidRDefault="00121407" w:rsidP="00200EBB">
            <w:pPr>
              <w:pStyle w:val="a6"/>
              <w:spacing w:after="0"/>
              <w:jc w:val="both"/>
              <w:rPr>
                <w:lang w:val="uk-UA"/>
              </w:rPr>
            </w:pPr>
            <w:r w:rsidRPr="00553B68">
              <w:rPr>
                <w:lang w:val="uk-UA"/>
              </w:rPr>
              <w:t>Пенсіо</w:t>
            </w:r>
          </w:p>
          <w:p w:rsidR="00121407" w:rsidRPr="00553B68" w:rsidRDefault="00121407" w:rsidP="00200EBB">
            <w:pPr>
              <w:pStyle w:val="a6"/>
              <w:spacing w:after="0"/>
              <w:jc w:val="both"/>
              <w:rPr>
                <w:lang w:val="uk-UA"/>
              </w:rPr>
            </w:pPr>
            <w:r w:rsidRPr="00553B68">
              <w:rPr>
                <w:lang w:val="uk-UA"/>
              </w:rPr>
              <w:t>нери за</w:t>
            </w:r>
          </w:p>
          <w:p w:rsidR="00121407" w:rsidRPr="00553B68" w:rsidRDefault="00121407" w:rsidP="00200EBB">
            <w:pPr>
              <w:pStyle w:val="a6"/>
              <w:spacing w:after="0"/>
              <w:jc w:val="both"/>
              <w:rPr>
                <w:lang w:val="uk-UA"/>
              </w:rPr>
            </w:pPr>
            <w:r w:rsidRPr="00553B68">
              <w:rPr>
                <w:lang w:val="uk-UA"/>
              </w:rPr>
              <w:t xml:space="preserve">віком </w:t>
            </w:r>
          </w:p>
        </w:tc>
        <w:tc>
          <w:tcPr>
            <w:tcW w:w="968" w:type="dxa"/>
          </w:tcPr>
          <w:p w:rsidR="00121407" w:rsidRPr="00553B68" w:rsidRDefault="00121407" w:rsidP="00200EBB">
            <w:pPr>
              <w:pStyle w:val="a6"/>
              <w:spacing w:after="0"/>
              <w:jc w:val="both"/>
              <w:rPr>
                <w:lang w:val="uk-UA"/>
              </w:rPr>
            </w:pPr>
            <w:r w:rsidRPr="00553B68">
              <w:rPr>
                <w:lang w:val="uk-UA"/>
              </w:rPr>
              <w:t>Інвалі</w:t>
            </w:r>
          </w:p>
          <w:p w:rsidR="00121407" w:rsidRPr="00553B68" w:rsidRDefault="00121407" w:rsidP="00200EBB">
            <w:pPr>
              <w:pStyle w:val="a6"/>
              <w:spacing w:after="0"/>
              <w:jc w:val="both"/>
              <w:rPr>
                <w:lang w:val="uk-UA"/>
              </w:rPr>
            </w:pPr>
            <w:r w:rsidRPr="00553B68">
              <w:rPr>
                <w:lang w:val="uk-UA"/>
              </w:rPr>
              <w:t>ди</w:t>
            </w:r>
          </w:p>
        </w:tc>
        <w:tc>
          <w:tcPr>
            <w:tcW w:w="1297" w:type="dxa"/>
            <w:vMerge/>
          </w:tcPr>
          <w:p w:rsidR="00121407" w:rsidRPr="00553B68" w:rsidRDefault="00121407" w:rsidP="00200EBB">
            <w:pPr>
              <w:pStyle w:val="a6"/>
              <w:spacing w:after="0"/>
              <w:jc w:val="both"/>
              <w:rPr>
                <w:lang w:val="uk-UA"/>
              </w:rPr>
            </w:pPr>
          </w:p>
        </w:tc>
      </w:tr>
      <w:tr w:rsidR="00121407" w:rsidRPr="00553B68" w:rsidTr="00852B15">
        <w:trPr>
          <w:trHeight w:val="335"/>
        </w:trPr>
        <w:tc>
          <w:tcPr>
            <w:tcW w:w="1721" w:type="dxa"/>
          </w:tcPr>
          <w:p w:rsidR="00121407" w:rsidRPr="001A25A8" w:rsidRDefault="00121407" w:rsidP="00200EBB">
            <w:pPr>
              <w:pStyle w:val="a6"/>
              <w:spacing w:after="0"/>
              <w:jc w:val="center"/>
              <w:rPr>
                <w:i/>
                <w:sz w:val="20"/>
                <w:szCs w:val="20"/>
                <w:lang w:val="uk-UA"/>
              </w:rPr>
            </w:pPr>
            <w:r w:rsidRPr="001A25A8">
              <w:rPr>
                <w:i/>
                <w:sz w:val="20"/>
                <w:szCs w:val="20"/>
                <w:lang w:val="uk-UA"/>
              </w:rPr>
              <w:t>1</w:t>
            </w:r>
          </w:p>
        </w:tc>
        <w:tc>
          <w:tcPr>
            <w:tcW w:w="1133" w:type="dxa"/>
          </w:tcPr>
          <w:p w:rsidR="00121407" w:rsidRPr="001A25A8" w:rsidRDefault="00121407" w:rsidP="00200EBB">
            <w:pPr>
              <w:pStyle w:val="a6"/>
              <w:spacing w:after="0"/>
              <w:jc w:val="center"/>
              <w:rPr>
                <w:i/>
                <w:sz w:val="20"/>
                <w:szCs w:val="20"/>
                <w:lang w:val="uk-UA"/>
              </w:rPr>
            </w:pPr>
            <w:r w:rsidRPr="001A25A8">
              <w:rPr>
                <w:i/>
                <w:sz w:val="20"/>
                <w:szCs w:val="20"/>
                <w:lang w:val="uk-UA"/>
              </w:rPr>
              <w:t>2</w:t>
            </w:r>
          </w:p>
        </w:tc>
        <w:tc>
          <w:tcPr>
            <w:tcW w:w="1278" w:type="dxa"/>
          </w:tcPr>
          <w:p w:rsidR="00121407" w:rsidRPr="001A25A8" w:rsidRDefault="00121407" w:rsidP="00200EBB">
            <w:pPr>
              <w:pStyle w:val="a6"/>
              <w:spacing w:after="0"/>
              <w:jc w:val="center"/>
              <w:rPr>
                <w:i/>
                <w:sz w:val="20"/>
                <w:szCs w:val="20"/>
                <w:lang w:val="uk-UA"/>
              </w:rPr>
            </w:pPr>
            <w:r w:rsidRPr="001A25A8">
              <w:rPr>
                <w:i/>
                <w:sz w:val="20"/>
                <w:szCs w:val="20"/>
                <w:lang w:val="uk-UA"/>
              </w:rPr>
              <w:t>3</w:t>
            </w:r>
          </w:p>
        </w:tc>
        <w:tc>
          <w:tcPr>
            <w:tcW w:w="1169" w:type="dxa"/>
          </w:tcPr>
          <w:p w:rsidR="00121407" w:rsidRPr="001A25A8" w:rsidRDefault="00121407" w:rsidP="00200EBB">
            <w:pPr>
              <w:pStyle w:val="a6"/>
              <w:spacing w:after="0"/>
              <w:jc w:val="center"/>
              <w:rPr>
                <w:i/>
                <w:sz w:val="20"/>
                <w:szCs w:val="20"/>
                <w:lang w:val="uk-UA"/>
              </w:rPr>
            </w:pPr>
            <w:r w:rsidRPr="001A25A8">
              <w:rPr>
                <w:i/>
                <w:sz w:val="20"/>
                <w:szCs w:val="20"/>
                <w:lang w:val="uk-UA"/>
              </w:rPr>
              <w:t>4</w:t>
            </w:r>
          </w:p>
        </w:tc>
        <w:tc>
          <w:tcPr>
            <w:tcW w:w="1097" w:type="dxa"/>
          </w:tcPr>
          <w:p w:rsidR="00121407" w:rsidRPr="001A25A8" w:rsidRDefault="00121407" w:rsidP="00200EBB">
            <w:pPr>
              <w:pStyle w:val="a6"/>
              <w:spacing w:after="0"/>
              <w:jc w:val="center"/>
              <w:rPr>
                <w:i/>
                <w:sz w:val="20"/>
                <w:szCs w:val="20"/>
                <w:lang w:val="uk-UA"/>
              </w:rPr>
            </w:pPr>
            <w:r w:rsidRPr="001A25A8">
              <w:rPr>
                <w:i/>
                <w:sz w:val="20"/>
                <w:szCs w:val="20"/>
                <w:lang w:val="uk-UA"/>
              </w:rPr>
              <w:t>5</w:t>
            </w:r>
          </w:p>
        </w:tc>
        <w:tc>
          <w:tcPr>
            <w:tcW w:w="1012" w:type="dxa"/>
          </w:tcPr>
          <w:p w:rsidR="00121407" w:rsidRPr="001A25A8" w:rsidRDefault="00121407" w:rsidP="00200EBB">
            <w:pPr>
              <w:pStyle w:val="a6"/>
              <w:spacing w:after="0"/>
              <w:jc w:val="center"/>
              <w:rPr>
                <w:i/>
                <w:sz w:val="20"/>
                <w:szCs w:val="20"/>
                <w:lang w:val="uk-UA"/>
              </w:rPr>
            </w:pPr>
            <w:r w:rsidRPr="001A25A8">
              <w:rPr>
                <w:i/>
                <w:sz w:val="20"/>
                <w:szCs w:val="20"/>
                <w:lang w:val="uk-UA"/>
              </w:rPr>
              <w:t>6</w:t>
            </w:r>
          </w:p>
        </w:tc>
        <w:tc>
          <w:tcPr>
            <w:tcW w:w="968" w:type="dxa"/>
          </w:tcPr>
          <w:p w:rsidR="00121407" w:rsidRPr="001A25A8" w:rsidRDefault="00121407" w:rsidP="00200EBB">
            <w:pPr>
              <w:pStyle w:val="a6"/>
              <w:spacing w:after="0"/>
              <w:jc w:val="center"/>
              <w:rPr>
                <w:i/>
                <w:sz w:val="20"/>
                <w:szCs w:val="20"/>
                <w:lang w:val="uk-UA"/>
              </w:rPr>
            </w:pPr>
            <w:r w:rsidRPr="001A25A8">
              <w:rPr>
                <w:i/>
                <w:sz w:val="20"/>
                <w:szCs w:val="20"/>
                <w:lang w:val="uk-UA"/>
              </w:rPr>
              <w:t>7</w:t>
            </w:r>
          </w:p>
        </w:tc>
        <w:tc>
          <w:tcPr>
            <w:tcW w:w="1297" w:type="dxa"/>
          </w:tcPr>
          <w:p w:rsidR="00121407" w:rsidRPr="001A25A8" w:rsidRDefault="00121407" w:rsidP="00200EBB">
            <w:pPr>
              <w:pStyle w:val="a6"/>
              <w:spacing w:after="0"/>
              <w:jc w:val="center"/>
              <w:rPr>
                <w:i/>
                <w:sz w:val="20"/>
                <w:szCs w:val="20"/>
                <w:lang w:val="uk-UA"/>
              </w:rPr>
            </w:pPr>
            <w:r w:rsidRPr="001A25A8">
              <w:rPr>
                <w:i/>
                <w:sz w:val="20"/>
                <w:szCs w:val="20"/>
                <w:lang w:val="uk-UA"/>
              </w:rPr>
              <w:t>8</w:t>
            </w:r>
          </w:p>
        </w:tc>
      </w:tr>
      <w:tr w:rsidR="00121407" w:rsidRPr="00553B68" w:rsidTr="00852B15">
        <w:tc>
          <w:tcPr>
            <w:tcW w:w="1721" w:type="dxa"/>
          </w:tcPr>
          <w:p w:rsidR="00121407" w:rsidRPr="00553B68" w:rsidRDefault="00121407" w:rsidP="00200EBB">
            <w:pPr>
              <w:pStyle w:val="a4"/>
              <w:jc w:val="left"/>
              <w:rPr>
                <w:sz w:val="24"/>
                <w:szCs w:val="24"/>
              </w:rPr>
            </w:pPr>
            <w:r w:rsidRPr="00553B68">
              <w:rPr>
                <w:sz w:val="24"/>
                <w:szCs w:val="24"/>
              </w:rPr>
              <w:t>Обсяг ресурсів на 201</w:t>
            </w:r>
            <w:r w:rsidR="00CA32B0" w:rsidRPr="00553B68">
              <w:rPr>
                <w:sz w:val="24"/>
                <w:szCs w:val="24"/>
                <w:lang w:val="en-US"/>
              </w:rPr>
              <w:t>7</w:t>
            </w:r>
            <w:r w:rsidRPr="00553B68">
              <w:rPr>
                <w:sz w:val="24"/>
                <w:szCs w:val="24"/>
              </w:rPr>
              <w:t xml:space="preserve"> рік </w:t>
            </w:r>
          </w:p>
          <w:p w:rsidR="00121407" w:rsidRPr="00553B68" w:rsidRDefault="00121407" w:rsidP="00200EBB">
            <w:pPr>
              <w:pStyle w:val="a4"/>
              <w:jc w:val="left"/>
              <w:rPr>
                <w:sz w:val="24"/>
                <w:szCs w:val="24"/>
              </w:rPr>
            </w:pPr>
          </w:p>
        </w:tc>
        <w:tc>
          <w:tcPr>
            <w:tcW w:w="1133" w:type="dxa"/>
          </w:tcPr>
          <w:p w:rsidR="00121407" w:rsidRPr="00553B68" w:rsidRDefault="000D7B08" w:rsidP="000B151F">
            <w:pPr>
              <w:pStyle w:val="a6"/>
              <w:spacing w:after="0"/>
              <w:jc w:val="both"/>
              <w:rPr>
                <w:lang w:val="en-US"/>
              </w:rPr>
            </w:pPr>
            <w:r w:rsidRPr="00553B68">
              <w:rPr>
                <w:lang w:val="en-US"/>
              </w:rPr>
              <w:t>4.0</w:t>
            </w:r>
          </w:p>
        </w:tc>
        <w:tc>
          <w:tcPr>
            <w:tcW w:w="1278" w:type="dxa"/>
          </w:tcPr>
          <w:p w:rsidR="00121407" w:rsidRPr="00553B68" w:rsidRDefault="00121407" w:rsidP="00200EBB">
            <w:pPr>
              <w:pStyle w:val="a6"/>
              <w:spacing w:after="0"/>
              <w:jc w:val="both"/>
              <w:rPr>
                <w:lang w:val="en-US"/>
              </w:rPr>
            </w:pPr>
            <w:r w:rsidRPr="00553B68">
              <w:rPr>
                <w:lang w:val="uk-UA"/>
              </w:rPr>
              <w:t>0,</w:t>
            </w:r>
            <w:r w:rsidR="002E6C13" w:rsidRPr="00553B68">
              <w:rPr>
                <w:lang w:val="en-US"/>
              </w:rPr>
              <w:t>8</w:t>
            </w:r>
          </w:p>
        </w:tc>
        <w:tc>
          <w:tcPr>
            <w:tcW w:w="1169" w:type="dxa"/>
          </w:tcPr>
          <w:p w:rsidR="00121407" w:rsidRPr="00553B68" w:rsidRDefault="002E6C13" w:rsidP="000B151F">
            <w:pPr>
              <w:pStyle w:val="a6"/>
              <w:spacing w:after="0"/>
              <w:jc w:val="both"/>
              <w:rPr>
                <w:lang w:val="uk-UA"/>
              </w:rPr>
            </w:pPr>
            <w:r w:rsidRPr="00553B68">
              <w:rPr>
                <w:lang w:val="en-US"/>
              </w:rPr>
              <w:t>7</w:t>
            </w:r>
            <w:r w:rsidRPr="00553B68">
              <w:rPr>
                <w:lang w:val="uk-UA"/>
              </w:rPr>
              <w:t>,1</w:t>
            </w:r>
          </w:p>
        </w:tc>
        <w:tc>
          <w:tcPr>
            <w:tcW w:w="1097" w:type="dxa"/>
          </w:tcPr>
          <w:p w:rsidR="00121407" w:rsidRPr="00553B68" w:rsidRDefault="002E6C13" w:rsidP="00200EBB">
            <w:pPr>
              <w:pStyle w:val="a6"/>
              <w:spacing w:after="0"/>
              <w:jc w:val="both"/>
              <w:rPr>
                <w:lang w:val="uk-UA"/>
              </w:rPr>
            </w:pPr>
            <w:r w:rsidRPr="00553B68">
              <w:rPr>
                <w:lang w:val="uk-UA"/>
              </w:rPr>
              <w:t>1,7</w:t>
            </w:r>
          </w:p>
        </w:tc>
        <w:tc>
          <w:tcPr>
            <w:tcW w:w="1012" w:type="dxa"/>
          </w:tcPr>
          <w:p w:rsidR="00121407" w:rsidRPr="00553B68" w:rsidRDefault="002E6C13" w:rsidP="00200EBB">
            <w:pPr>
              <w:pStyle w:val="a6"/>
              <w:spacing w:after="0"/>
              <w:jc w:val="both"/>
              <w:rPr>
                <w:lang w:val="uk-UA"/>
              </w:rPr>
            </w:pPr>
            <w:r w:rsidRPr="00553B68">
              <w:rPr>
                <w:lang w:val="uk-UA"/>
              </w:rPr>
              <w:t>97,5</w:t>
            </w:r>
          </w:p>
        </w:tc>
        <w:tc>
          <w:tcPr>
            <w:tcW w:w="968" w:type="dxa"/>
          </w:tcPr>
          <w:p w:rsidR="00121407" w:rsidRPr="00553B68" w:rsidRDefault="002E6C13" w:rsidP="00BD15DB">
            <w:pPr>
              <w:pStyle w:val="a6"/>
              <w:spacing w:after="0"/>
              <w:jc w:val="both"/>
              <w:rPr>
                <w:lang w:val="uk-UA"/>
              </w:rPr>
            </w:pPr>
            <w:r w:rsidRPr="00553B68">
              <w:rPr>
                <w:lang w:val="uk-UA"/>
              </w:rPr>
              <w:t>15,4</w:t>
            </w:r>
          </w:p>
        </w:tc>
        <w:tc>
          <w:tcPr>
            <w:tcW w:w="1297" w:type="dxa"/>
          </w:tcPr>
          <w:p w:rsidR="00121407" w:rsidRPr="00553B68" w:rsidRDefault="002E6C13" w:rsidP="00200EBB">
            <w:pPr>
              <w:pStyle w:val="a6"/>
              <w:spacing w:after="0"/>
              <w:jc w:val="both"/>
              <w:rPr>
                <w:lang w:val="uk-UA"/>
              </w:rPr>
            </w:pPr>
            <w:r w:rsidRPr="00553B68">
              <w:rPr>
                <w:lang w:val="uk-UA"/>
              </w:rPr>
              <w:t>125,0</w:t>
            </w:r>
          </w:p>
        </w:tc>
      </w:tr>
    </w:tbl>
    <w:p w:rsidR="00121407" w:rsidRPr="00553B68" w:rsidRDefault="00121407" w:rsidP="009119BA">
      <w:pPr>
        <w:pStyle w:val="a6"/>
        <w:spacing w:after="0"/>
        <w:jc w:val="right"/>
        <w:rPr>
          <w:lang w:val="en-US"/>
        </w:rPr>
      </w:pPr>
    </w:p>
    <w:p w:rsidR="00121407" w:rsidRPr="00553B68" w:rsidRDefault="00121407" w:rsidP="009119BA">
      <w:pPr>
        <w:pStyle w:val="a6"/>
        <w:spacing w:after="0"/>
        <w:jc w:val="right"/>
        <w:rPr>
          <w:lang w:val="en-US"/>
        </w:rPr>
      </w:pPr>
    </w:p>
    <w:p w:rsidR="00121407" w:rsidRDefault="00121407" w:rsidP="009119BA">
      <w:pPr>
        <w:pStyle w:val="a6"/>
        <w:spacing w:after="0"/>
        <w:jc w:val="right"/>
        <w:rPr>
          <w:lang w:val="en-US"/>
        </w:rPr>
      </w:pPr>
    </w:p>
    <w:p w:rsidR="00121407" w:rsidRPr="00553B68" w:rsidRDefault="00121407" w:rsidP="001A25A8">
      <w:pPr>
        <w:pStyle w:val="a8"/>
        <w:jc w:val="both"/>
        <w:rPr>
          <w:sz w:val="24"/>
          <w:szCs w:val="24"/>
          <w:lang w:val="uk-UA"/>
        </w:rPr>
      </w:pPr>
      <w:r w:rsidRPr="00553B68">
        <w:rPr>
          <w:sz w:val="24"/>
          <w:szCs w:val="24"/>
          <w:lang w:val="uk-UA"/>
        </w:rPr>
        <w:t>Обсяг фінансування уточнюється щороку при формуванні проектів місцевих бюджетів на відповідний бюджетний період у межах видатків, передбачених головному розпорядникові бюджетних коштів, відповідальному за виконання завдань і заходів Програми.</w:t>
      </w:r>
    </w:p>
    <w:p w:rsidR="00121407" w:rsidRPr="00553B68" w:rsidRDefault="00121407" w:rsidP="009119BA">
      <w:pPr>
        <w:rPr>
          <w:sz w:val="24"/>
          <w:szCs w:val="24"/>
          <w:lang w:val="uk-UA"/>
        </w:rPr>
      </w:pPr>
    </w:p>
    <w:p w:rsidR="00121407" w:rsidRPr="00553B68" w:rsidRDefault="00121407" w:rsidP="009119BA">
      <w:pPr>
        <w:ind w:firstLine="720"/>
        <w:jc w:val="center"/>
        <w:rPr>
          <w:b/>
          <w:sz w:val="24"/>
          <w:szCs w:val="24"/>
          <w:lang w:val="uk-UA"/>
        </w:rPr>
      </w:pPr>
    </w:p>
    <w:p w:rsidR="00121407" w:rsidRDefault="00121407" w:rsidP="009119BA">
      <w:pPr>
        <w:rPr>
          <w:sz w:val="24"/>
          <w:szCs w:val="24"/>
          <w:lang w:val="uk-UA"/>
        </w:rPr>
        <w:sectPr w:rsidR="00121407" w:rsidSect="00C15386">
          <w:pgSz w:w="11906" w:h="16838"/>
          <w:pgMar w:top="567" w:right="567" w:bottom="567" w:left="1701" w:header="709" w:footer="709" w:gutter="0"/>
          <w:cols w:space="720"/>
        </w:sectPr>
      </w:pPr>
    </w:p>
    <w:p w:rsidR="00121407" w:rsidRPr="001A25A8" w:rsidRDefault="00121407" w:rsidP="001A25A8">
      <w:pPr>
        <w:pStyle w:val="a6"/>
        <w:spacing w:after="0"/>
        <w:ind w:left="7788"/>
        <w:jc w:val="both"/>
        <w:rPr>
          <w:i/>
          <w:sz w:val="18"/>
          <w:szCs w:val="18"/>
          <w:lang w:val="uk-UA"/>
        </w:rPr>
      </w:pPr>
      <w:r w:rsidRPr="001A25A8">
        <w:rPr>
          <w:i/>
          <w:sz w:val="18"/>
          <w:szCs w:val="18"/>
          <w:lang w:val="uk-UA"/>
        </w:rPr>
        <w:lastRenderedPageBreak/>
        <w:t>Додаток №3</w:t>
      </w:r>
    </w:p>
    <w:p w:rsidR="00121407" w:rsidRPr="001A25A8" w:rsidRDefault="00121407" w:rsidP="001A25A8">
      <w:pPr>
        <w:pStyle w:val="a6"/>
        <w:spacing w:after="0"/>
        <w:ind w:left="7788"/>
        <w:jc w:val="both"/>
        <w:rPr>
          <w:i/>
          <w:sz w:val="18"/>
          <w:szCs w:val="18"/>
          <w:lang w:val="uk-UA"/>
        </w:rPr>
      </w:pPr>
      <w:r w:rsidRPr="001A25A8">
        <w:rPr>
          <w:i/>
          <w:sz w:val="18"/>
          <w:szCs w:val="18"/>
          <w:lang w:val="uk-UA"/>
        </w:rPr>
        <w:t>до Програми</w:t>
      </w:r>
      <w:r w:rsidR="001A25A8" w:rsidRPr="001A25A8">
        <w:rPr>
          <w:i/>
          <w:sz w:val="18"/>
          <w:szCs w:val="18"/>
          <w:lang w:val="uk-UA"/>
        </w:rPr>
        <w:t xml:space="preserve">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Томашпільському районі на 2017 рік</w:t>
      </w:r>
    </w:p>
    <w:p w:rsidR="00121407" w:rsidRDefault="00121407" w:rsidP="009119BA">
      <w:pPr>
        <w:pStyle w:val="a6"/>
        <w:spacing w:after="0"/>
        <w:ind w:left="9498"/>
        <w:jc w:val="right"/>
        <w:rPr>
          <w:lang w:val="uk-UA"/>
        </w:rPr>
      </w:pPr>
    </w:p>
    <w:p w:rsidR="00121407" w:rsidRPr="002F3801" w:rsidRDefault="00121407" w:rsidP="009119BA">
      <w:pPr>
        <w:pStyle w:val="a6"/>
        <w:spacing w:after="0"/>
        <w:jc w:val="center"/>
        <w:rPr>
          <w:b/>
          <w:sz w:val="28"/>
          <w:szCs w:val="28"/>
          <w:lang w:val="uk-UA"/>
        </w:rPr>
      </w:pPr>
      <w:r w:rsidRPr="002F3801">
        <w:rPr>
          <w:b/>
          <w:sz w:val="28"/>
          <w:szCs w:val="28"/>
          <w:lang w:val="uk-UA"/>
        </w:rPr>
        <w:t>Заходи</w:t>
      </w:r>
    </w:p>
    <w:p w:rsidR="00121407" w:rsidRPr="002F3801" w:rsidRDefault="00A62AB9" w:rsidP="009119BA">
      <w:pPr>
        <w:pStyle w:val="a6"/>
        <w:spacing w:after="0"/>
        <w:jc w:val="center"/>
        <w:rPr>
          <w:lang w:val="uk-UA"/>
        </w:rPr>
      </w:pPr>
      <w:r>
        <w:rPr>
          <w:b/>
          <w:sz w:val="28"/>
          <w:szCs w:val="28"/>
          <w:lang w:val="uk-UA"/>
        </w:rPr>
        <w:t>п</w:t>
      </w:r>
      <w:r w:rsidR="00121407" w:rsidRPr="002F3801">
        <w:rPr>
          <w:b/>
          <w:sz w:val="28"/>
          <w:szCs w:val="28"/>
          <w:lang w:val="uk-UA"/>
        </w:rPr>
        <w:t>рограми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Томашпільському районі</w:t>
      </w:r>
      <w:r w:rsidR="001A25A8">
        <w:rPr>
          <w:b/>
          <w:sz w:val="28"/>
          <w:szCs w:val="28"/>
          <w:lang w:val="uk-UA"/>
        </w:rPr>
        <w:t xml:space="preserve"> </w:t>
      </w:r>
      <w:r w:rsidR="00EE6616">
        <w:rPr>
          <w:b/>
          <w:sz w:val="28"/>
          <w:szCs w:val="28"/>
          <w:lang w:val="uk-UA"/>
        </w:rPr>
        <w:t>на 201</w:t>
      </w:r>
      <w:r w:rsidR="00EE6616" w:rsidRPr="001A25A8">
        <w:rPr>
          <w:b/>
          <w:sz w:val="28"/>
          <w:szCs w:val="28"/>
        </w:rPr>
        <w:t>7</w:t>
      </w:r>
      <w:r w:rsidR="00121407" w:rsidRPr="002F3801">
        <w:rPr>
          <w:b/>
          <w:sz w:val="28"/>
          <w:szCs w:val="28"/>
          <w:lang w:val="uk-UA"/>
        </w:rPr>
        <w:t xml:space="preserve"> рік</w:t>
      </w:r>
    </w:p>
    <w:tbl>
      <w:tblPr>
        <w:tblW w:w="15105"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56"/>
        <w:gridCol w:w="727"/>
        <w:gridCol w:w="3241"/>
        <w:gridCol w:w="2392"/>
        <w:gridCol w:w="1216"/>
        <w:gridCol w:w="891"/>
        <w:gridCol w:w="2234"/>
      </w:tblGrid>
      <w:tr w:rsidR="00121407" w:rsidRPr="00A57384" w:rsidTr="009119BA">
        <w:tc>
          <w:tcPr>
            <w:tcW w:w="649" w:type="dxa"/>
            <w:vMerge w:val="restart"/>
          </w:tcPr>
          <w:p w:rsidR="00121407" w:rsidRPr="00A57384" w:rsidRDefault="00121407">
            <w:pPr>
              <w:suppressAutoHyphens/>
              <w:jc w:val="center"/>
              <w:rPr>
                <w:rFonts w:ascii="Times New Roman" w:hAnsi="Times New Roman"/>
                <w:lang w:val="uk-UA" w:eastAsia="zh-CN"/>
              </w:rPr>
            </w:pPr>
            <w:r w:rsidRPr="00A57384">
              <w:rPr>
                <w:rFonts w:ascii="Times New Roman" w:hAnsi="Times New Roman"/>
                <w:lang w:val="uk-UA"/>
              </w:rPr>
              <w:t>№ п/п</w:t>
            </w:r>
          </w:p>
        </w:tc>
        <w:tc>
          <w:tcPr>
            <w:tcW w:w="3758" w:type="dxa"/>
            <w:vMerge w:val="restart"/>
          </w:tcPr>
          <w:p w:rsidR="00121407" w:rsidRPr="002F3801" w:rsidRDefault="00121407">
            <w:pPr>
              <w:pStyle w:val="a6"/>
              <w:spacing w:after="0"/>
              <w:jc w:val="center"/>
              <w:rPr>
                <w:sz w:val="20"/>
                <w:szCs w:val="20"/>
                <w:lang w:val="uk-UA"/>
              </w:rPr>
            </w:pPr>
            <w:r w:rsidRPr="002F3801">
              <w:rPr>
                <w:sz w:val="20"/>
                <w:szCs w:val="20"/>
                <w:lang w:val="uk-UA"/>
              </w:rPr>
              <w:t>Перелік заходів програми</w:t>
            </w:r>
          </w:p>
        </w:tc>
        <w:tc>
          <w:tcPr>
            <w:tcW w:w="727" w:type="dxa"/>
            <w:vMerge w:val="restart"/>
          </w:tcPr>
          <w:p w:rsidR="00121407" w:rsidRPr="002F3801" w:rsidRDefault="00121407">
            <w:pPr>
              <w:pStyle w:val="a6"/>
              <w:spacing w:after="0"/>
              <w:jc w:val="center"/>
              <w:rPr>
                <w:sz w:val="20"/>
                <w:szCs w:val="20"/>
                <w:lang w:val="uk-UA"/>
              </w:rPr>
            </w:pPr>
            <w:r w:rsidRPr="002F3801">
              <w:rPr>
                <w:sz w:val="20"/>
                <w:szCs w:val="20"/>
                <w:lang w:val="uk-UA"/>
              </w:rPr>
              <w:t>Строк вико-</w:t>
            </w:r>
          </w:p>
          <w:p w:rsidR="00121407" w:rsidRPr="002F3801" w:rsidRDefault="00121407">
            <w:pPr>
              <w:pStyle w:val="a6"/>
              <w:spacing w:after="0"/>
              <w:jc w:val="center"/>
              <w:rPr>
                <w:sz w:val="20"/>
                <w:szCs w:val="20"/>
                <w:lang w:val="uk-UA"/>
              </w:rPr>
            </w:pPr>
            <w:r w:rsidRPr="002F3801">
              <w:rPr>
                <w:sz w:val="20"/>
                <w:szCs w:val="20"/>
                <w:lang w:val="uk-UA"/>
              </w:rPr>
              <w:t>нання заходу</w:t>
            </w:r>
          </w:p>
        </w:tc>
        <w:tc>
          <w:tcPr>
            <w:tcW w:w="3242" w:type="dxa"/>
            <w:vMerge w:val="restart"/>
          </w:tcPr>
          <w:p w:rsidR="00121407" w:rsidRPr="002F3801" w:rsidRDefault="00121407">
            <w:pPr>
              <w:pStyle w:val="a6"/>
              <w:spacing w:after="0"/>
              <w:jc w:val="center"/>
              <w:rPr>
                <w:sz w:val="20"/>
                <w:szCs w:val="20"/>
                <w:lang w:val="uk-UA"/>
              </w:rPr>
            </w:pPr>
            <w:r w:rsidRPr="002F3801">
              <w:rPr>
                <w:sz w:val="20"/>
                <w:szCs w:val="20"/>
                <w:lang w:val="uk-UA"/>
              </w:rPr>
              <w:t>Виконавці</w:t>
            </w:r>
          </w:p>
        </w:tc>
        <w:tc>
          <w:tcPr>
            <w:tcW w:w="2393" w:type="dxa"/>
            <w:vMerge w:val="restart"/>
          </w:tcPr>
          <w:p w:rsidR="00121407" w:rsidRPr="002F3801" w:rsidRDefault="00121407">
            <w:pPr>
              <w:pStyle w:val="a6"/>
              <w:spacing w:after="0"/>
              <w:jc w:val="center"/>
              <w:rPr>
                <w:sz w:val="20"/>
                <w:szCs w:val="20"/>
                <w:lang w:val="uk-UA"/>
              </w:rPr>
            </w:pPr>
            <w:r w:rsidRPr="002F3801">
              <w:rPr>
                <w:sz w:val="20"/>
                <w:szCs w:val="20"/>
                <w:lang w:val="uk-UA"/>
              </w:rPr>
              <w:t>Джерела</w:t>
            </w:r>
          </w:p>
          <w:p w:rsidR="00121407" w:rsidRPr="002F3801" w:rsidRDefault="00121407">
            <w:pPr>
              <w:pStyle w:val="a6"/>
              <w:spacing w:after="0"/>
              <w:jc w:val="center"/>
              <w:rPr>
                <w:sz w:val="20"/>
                <w:szCs w:val="20"/>
                <w:lang w:val="uk-UA"/>
              </w:rPr>
            </w:pPr>
            <w:r w:rsidRPr="002F3801">
              <w:rPr>
                <w:sz w:val="20"/>
                <w:szCs w:val="20"/>
                <w:lang w:val="uk-UA"/>
              </w:rPr>
              <w:t xml:space="preserve"> фінансування</w:t>
            </w:r>
          </w:p>
        </w:tc>
        <w:tc>
          <w:tcPr>
            <w:tcW w:w="2107" w:type="dxa"/>
            <w:gridSpan w:val="2"/>
          </w:tcPr>
          <w:p w:rsidR="00121407" w:rsidRPr="00A57384" w:rsidRDefault="00121407">
            <w:pPr>
              <w:suppressAutoHyphens/>
              <w:jc w:val="center"/>
              <w:rPr>
                <w:rFonts w:ascii="Times New Roman" w:hAnsi="Times New Roman"/>
                <w:lang w:val="uk-UA" w:eastAsia="zh-CN"/>
              </w:rPr>
            </w:pPr>
            <w:r w:rsidRPr="00A57384">
              <w:rPr>
                <w:rFonts w:ascii="Times New Roman" w:hAnsi="Times New Roman"/>
                <w:lang w:val="uk-UA"/>
              </w:rPr>
              <w:t>Орієнтовні обсяги фінансування (вартість), тис.грн.</w:t>
            </w:r>
          </w:p>
        </w:tc>
        <w:tc>
          <w:tcPr>
            <w:tcW w:w="2235" w:type="dxa"/>
            <w:vMerge w:val="restart"/>
          </w:tcPr>
          <w:p w:rsidR="00121407" w:rsidRPr="00A57384" w:rsidRDefault="00121407">
            <w:pPr>
              <w:suppressAutoHyphens/>
              <w:rPr>
                <w:rFonts w:ascii="Times New Roman" w:hAnsi="Times New Roman"/>
                <w:lang w:val="uk-UA" w:eastAsia="zh-CN"/>
              </w:rPr>
            </w:pPr>
            <w:r w:rsidRPr="00A57384">
              <w:rPr>
                <w:rFonts w:ascii="Times New Roman" w:hAnsi="Times New Roman"/>
                <w:lang w:val="uk-UA"/>
              </w:rPr>
              <w:t>Очікуваний результат</w:t>
            </w:r>
          </w:p>
        </w:tc>
      </w:tr>
      <w:tr w:rsidR="00121407" w:rsidRPr="00A57384" w:rsidTr="009119BA">
        <w:tc>
          <w:tcPr>
            <w:tcW w:w="649" w:type="dxa"/>
            <w:vMerge/>
            <w:vAlign w:val="center"/>
          </w:tcPr>
          <w:p w:rsidR="00121407" w:rsidRPr="00A57384" w:rsidRDefault="00121407">
            <w:pPr>
              <w:rPr>
                <w:rFonts w:ascii="Times New Roman" w:hAnsi="Times New Roman"/>
                <w:lang w:val="uk-UA" w:eastAsia="zh-CN"/>
              </w:rPr>
            </w:pPr>
          </w:p>
        </w:tc>
        <w:tc>
          <w:tcPr>
            <w:tcW w:w="3758" w:type="dxa"/>
            <w:vMerge/>
            <w:vAlign w:val="center"/>
          </w:tcPr>
          <w:p w:rsidR="00121407" w:rsidRPr="00A57384" w:rsidRDefault="00121407">
            <w:pPr>
              <w:rPr>
                <w:rFonts w:ascii="Times New Roman" w:hAnsi="Times New Roman"/>
                <w:lang w:val="uk-UA"/>
              </w:rPr>
            </w:pPr>
          </w:p>
        </w:tc>
        <w:tc>
          <w:tcPr>
            <w:tcW w:w="727" w:type="dxa"/>
            <w:vMerge/>
            <w:vAlign w:val="center"/>
          </w:tcPr>
          <w:p w:rsidR="00121407" w:rsidRPr="00A57384" w:rsidRDefault="00121407">
            <w:pPr>
              <w:rPr>
                <w:rFonts w:ascii="Times New Roman" w:hAnsi="Times New Roman"/>
                <w:lang w:val="uk-UA"/>
              </w:rPr>
            </w:pPr>
          </w:p>
        </w:tc>
        <w:tc>
          <w:tcPr>
            <w:tcW w:w="3242" w:type="dxa"/>
            <w:vMerge/>
            <w:vAlign w:val="center"/>
          </w:tcPr>
          <w:p w:rsidR="00121407" w:rsidRPr="00A57384" w:rsidRDefault="00121407">
            <w:pPr>
              <w:rPr>
                <w:rFonts w:ascii="Times New Roman" w:hAnsi="Times New Roman"/>
                <w:lang w:val="uk-UA"/>
              </w:rPr>
            </w:pPr>
          </w:p>
        </w:tc>
        <w:tc>
          <w:tcPr>
            <w:tcW w:w="2393" w:type="dxa"/>
            <w:vMerge/>
            <w:vAlign w:val="center"/>
          </w:tcPr>
          <w:p w:rsidR="00121407" w:rsidRPr="00A57384" w:rsidRDefault="00121407">
            <w:pPr>
              <w:rPr>
                <w:rFonts w:ascii="Times New Roman" w:hAnsi="Times New Roman"/>
                <w:lang w:val="uk-UA"/>
              </w:rPr>
            </w:pPr>
          </w:p>
        </w:tc>
        <w:tc>
          <w:tcPr>
            <w:tcW w:w="1216" w:type="dxa"/>
            <w:vMerge w:val="restart"/>
          </w:tcPr>
          <w:p w:rsidR="00121407" w:rsidRPr="00A57384" w:rsidRDefault="00121407">
            <w:pPr>
              <w:suppressAutoHyphens/>
              <w:rPr>
                <w:rFonts w:ascii="Times New Roman" w:hAnsi="Times New Roman"/>
                <w:lang w:val="uk-UA" w:eastAsia="zh-CN"/>
              </w:rPr>
            </w:pPr>
            <w:r w:rsidRPr="00A57384">
              <w:rPr>
                <w:rFonts w:ascii="Times New Roman" w:hAnsi="Times New Roman"/>
                <w:lang w:val="uk-UA"/>
              </w:rPr>
              <w:t>Всього</w:t>
            </w:r>
          </w:p>
        </w:tc>
        <w:tc>
          <w:tcPr>
            <w:tcW w:w="891" w:type="dxa"/>
          </w:tcPr>
          <w:p w:rsidR="00121407" w:rsidRPr="00A57384" w:rsidRDefault="00121407" w:rsidP="00421AEA">
            <w:pPr>
              <w:suppressAutoHyphens/>
              <w:jc w:val="center"/>
              <w:rPr>
                <w:rFonts w:ascii="Times New Roman" w:hAnsi="Times New Roman"/>
                <w:lang w:val="uk-UA" w:eastAsia="zh-CN"/>
              </w:rPr>
            </w:pPr>
            <w:r w:rsidRPr="00A57384">
              <w:rPr>
                <w:rFonts w:ascii="Times New Roman" w:hAnsi="Times New Roman"/>
                <w:lang w:val="uk-UA"/>
              </w:rPr>
              <w:t>у тому числі, за рокам</w:t>
            </w:r>
          </w:p>
        </w:tc>
        <w:tc>
          <w:tcPr>
            <w:tcW w:w="2235" w:type="dxa"/>
            <w:vMerge/>
            <w:vAlign w:val="center"/>
          </w:tcPr>
          <w:p w:rsidR="00121407" w:rsidRPr="00A57384" w:rsidRDefault="00121407">
            <w:pPr>
              <w:rPr>
                <w:rFonts w:ascii="Times New Roman" w:hAnsi="Times New Roman"/>
                <w:lang w:val="uk-UA" w:eastAsia="zh-CN"/>
              </w:rPr>
            </w:pPr>
          </w:p>
        </w:tc>
      </w:tr>
      <w:tr w:rsidR="00121407" w:rsidRPr="00A57384" w:rsidTr="009119BA">
        <w:trPr>
          <w:cantSplit/>
          <w:trHeight w:val="777"/>
        </w:trPr>
        <w:tc>
          <w:tcPr>
            <w:tcW w:w="649" w:type="dxa"/>
            <w:vMerge/>
            <w:vAlign w:val="center"/>
          </w:tcPr>
          <w:p w:rsidR="00121407" w:rsidRPr="00A57384" w:rsidRDefault="00121407">
            <w:pPr>
              <w:rPr>
                <w:rFonts w:ascii="Times New Roman" w:hAnsi="Times New Roman"/>
                <w:lang w:val="uk-UA" w:eastAsia="zh-CN"/>
              </w:rPr>
            </w:pPr>
          </w:p>
        </w:tc>
        <w:tc>
          <w:tcPr>
            <w:tcW w:w="3758" w:type="dxa"/>
            <w:vMerge/>
            <w:vAlign w:val="center"/>
          </w:tcPr>
          <w:p w:rsidR="00121407" w:rsidRPr="00A57384" w:rsidRDefault="00121407">
            <w:pPr>
              <w:rPr>
                <w:rFonts w:ascii="Times New Roman" w:hAnsi="Times New Roman"/>
                <w:lang w:val="uk-UA"/>
              </w:rPr>
            </w:pPr>
          </w:p>
        </w:tc>
        <w:tc>
          <w:tcPr>
            <w:tcW w:w="727" w:type="dxa"/>
            <w:vMerge/>
            <w:vAlign w:val="center"/>
          </w:tcPr>
          <w:p w:rsidR="00121407" w:rsidRPr="00A57384" w:rsidRDefault="00121407">
            <w:pPr>
              <w:rPr>
                <w:rFonts w:ascii="Times New Roman" w:hAnsi="Times New Roman"/>
                <w:lang w:val="uk-UA"/>
              </w:rPr>
            </w:pPr>
          </w:p>
        </w:tc>
        <w:tc>
          <w:tcPr>
            <w:tcW w:w="3242" w:type="dxa"/>
            <w:vMerge/>
            <w:vAlign w:val="center"/>
          </w:tcPr>
          <w:p w:rsidR="00121407" w:rsidRPr="00A57384" w:rsidRDefault="00121407">
            <w:pPr>
              <w:rPr>
                <w:rFonts w:ascii="Times New Roman" w:hAnsi="Times New Roman"/>
                <w:lang w:val="uk-UA"/>
              </w:rPr>
            </w:pPr>
          </w:p>
        </w:tc>
        <w:tc>
          <w:tcPr>
            <w:tcW w:w="2393" w:type="dxa"/>
            <w:vMerge/>
            <w:vAlign w:val="center"/>
          </w:tcPr>
          <w:p w:rsidR="00121407" w:rsidRPr="00A57384" w:rsidRDefault="00121407">
            <w:pPr>
              <w:rPr>
                <w:rFonts w:ascii="Times New Roman" w:hAnsi="Times New Roman"/>
                <w:lang w:val="uk-UA"/>
              </w:rPr>
            </w:pPr>
          </w:p>
        </w:tc>
        <w:tc>
          <w:tcPr>
            <w:tcW w:w="2107" w:type="dxa"/>
            <w:vMerge/>
            <w:vAlign w:val="center"/>
          </w:tcPr>
          <w:p w:rsidR="00121407" w:rsidRPr="00A57384" w:rsidRDefault="00121407">
            <w:pPr>
              <w:rPr>
                <w:rFonts w:ascii="Times New Roman" w:hAnsi="Times New Roman"/>
                <w:lang w:val="uk-UA" w:eastAsia="zh-CN"/>
              </w:rPr>
            </w:pPr>
          </w:p>
        </w:tc>
        <w:tc>
          <w:tcPr>
            <w:tcW w:w="891" w:type="dxa"/>
            <w:textDirection w:val="btLr"/>
          </w:tcPr>
          <w:p w:rsidR="00121407" w:rsidRPr="00EE6616" w:rsidRDefault="00121407" w:rsidP="00EE6616">
            <w:pPr>
              <w:suppressAutoHyphens/>
              <w:ind w:left="113" w:right="113"/>
              <w:rPr>
                <w:rFonts w:ascii="Times New Roman" w:hAnsi="Times New Roman"/>
                <w:lang w:val="en-US" w:eastAsia="zh-CN"/>
              </w:rPr>
            </w:pPr>
            <w:r w:rsidRPr="00A57384">
              <w:rPr>
                <w:rFonts w:ascii="Times New Roman" w:hAnsi="Times New Roman"/>
                <w:lang w:val="uk-UA"/>
              </w:rPr>
              <w:t>201</w:t>
            </w:r>
            <w:r w:rsidR="00EE6616">
              <w:rPr>
                <w:rFonts w:ascii="Times New Roman" w:hAnsi="Times New Roman"/>
                <w:lang w:val="en-US"/>
              </w:rPr>
              <w:t>7</w:t>
            </w:r>
          </w:p>
        </w:tc>
        <w:tc>
          <w:tcPr>
            <w:tcW w:w="2235" w:type="dxa"/>
            <w:vMerge/>
            <w:vAlign w:val="center"/>
          </w:tcPr>
          <w:p w:rsidR="00121407" w:rsidRPr="00A57384" w:rsidRDefault="00121407">
            <w:pPr>
              <w:rPr>
                <w:rFonts w:ascii="Times New Roman" w:hAnsi="Times New Roman"/>
                <w:lang w:val="uk-UA" w:eastAsia="zh-CN"/>
              </w:rPr>
            </w:pPr>
          </w:p>
        </w:tc>
      </w:tr>
      <w:tr w:rsidR="00121407" w:rsidRPr="00A57384" w:rsidTr="009119BA">
        <w:tc>
          <w:tcPr>
            <w:tcW w:w="649" w:type="dxa"/>
          </w:tcPr>
          <w:p w:rsidR="00121407" w:rsidRPr="001A25A8" w:rsidRDefault="00121407">
            <w:pPr>
              <w:suppressAutoHyphens/>
              <w:jc w:val="center"/>
              <w:rPr>
                <w:rFonts w:ascii="Times New Roman" w:hAnsi="Times New Roman"/>
                <w:sz w:val="20"/>
                <w:szCs w:val="20"/>
                <w:lang w:val="uk-UA" w:eastAsia="zh-CN"/>
              </w:rPr>
            </w:pPr>
            <w:r w:rsidRPr="001A25A8">
              <w:rPr>
                <w:rFonts w:ascii="Times New Roman" w:hAnsi="Times New Roman"/>
                <w:sz w:val="20"/>
                <w:szCs w:val="20"/>
                <w:lang w:val="uk-UA"/>
              </w:rPr>
              <w:t>1</w:t>
            </w:r>
          </w:p>
        </w:tc>
        <w:tc>
          <w:tcPr>
            <w:tcW w:w="3758" w:type="dxa"/>
          </w:tcPr>
          <w:p w:rsidR="00121407" w:rsidRPr="001A25A8" w:rsidRDefault="00121407">
            <w:pPr>
              <w:suppressAutoHyphens/>
              <w:jc w:val="center"/>
              <w:rPr>
                <w:rFonts w:ascii="Times New Roman" w:hAnsi="Times New Roman"/>
                <w:sz w:val="20"/>
                <w:szCs w:val="20"/>
                <w:lang w:val="uk-UA" w:eastAsia="zh-CN"/>
              </w:rPr>
            </w:pPr>
            <w:r w:rsidRPr="001A25A8">
              <w:rPr>
                <w:rFonts w:ascii="Times New Roman" w:hAnsi="Times New Roman"/>
                <w:sz w:val="20"/>
                <w:szCs w:val="20"/>
                <w:lang w:val="uk-UA"/>
              </w:rPr>
              <w:t>2</w:t>
            </w:r>
          </w:p>
        </w:tc>
        <w:tc>
          <w:tcPr>
            <w:tcW w:w="727" w:type="dxa"/>
          </w:tcPr>
          <w:p w:rsidR="00121407" w:rsidRPr="001A25A8" w:rsidRDefault="00121407">
            <w:pPr>
              <w:suppressAutoHyphens/>
              <w:jc w:val="center"/>
              <w:rPr>
                <w:rFonts w:ascii="Times New Roman" w:hAnsi="Times New Roman"/>
                <w:sz w:val="20"/>
                <w:szCs w:val="20"/>
                <w:lang w:val="uk-UA" w:eastAsia="zh-CN"/>
              </w:rPr>
            </w:pPr>
            <w:r w:rsidRPr="001A25A8">
              <w:rPr>
                <w:rFonts w:ascii="Times New Roman" w:hAnsi="Times New Roman"/>
                <w:sz w:val="20"/>
                <w:szCs w:val="20"/>
                <w:lang w:val="uk-UA"/>
              </w:rPr>
              <w:t>3</w:t>
            </w:r>
          </w:p>
        </w:tc>
        <w:tc>
          <w:tcPr>
            <w:tcW w:w="3242" w:type="dxa"/>
          </w:tcPr>
          <w:p w:rsidR="00121407" w:rsidRPr="001A25A8" w:rsidRDefault="00121407">
            <w:pPr>
              <w:suppressAutoHyphens/>
              <w:jc w:val="center"/>
              <w:rPr>
                <w:rFonts w:ascii="Times New Roman" w:hAnsi="Times New Roman"/>
                <w:sz w:val="20"/>
                <w:szCs w:val="20"/>
                <w:lang w:val="uk-UA" w:eastAsia="zh-CN"/>
              </w:rPr>
            </w:pPr>
            <w:r w:rsidRPr="001A25A8">
              <w:rPr>
                <w:rFonts w:ascii="Times New Roman" w:hAnsi="Times New Roman"/>
                <w:sz w:val="20"/>
                <w:szCs w:val="20"/>
                <w:lang w:val="uk-UA"/>
              </w:rPr>
              <w:t>4</w:t>
            </w:r>
          </w:p>
        </w:tc>
        <w:tc>
          <w:tcPr>
            <w:tcW w:w="2393" w:type="dxa"/>
          </w:tcPr>
          <w:p w:rsidR="00121407" w:rsidRPr="001A25A8" w:rsidRDefault="00121407">
            <w:pPr>
              <w:suppressAutoHyphens/>
              <w:jc w:val="center"/>
              <w:rPr>
                <w:rFonts w:ascii="Times New Roman" w:hAnsi="Times New Roman"/>
                <w:sz w:val="20"/>
                <w:szCs w:val="20"/>
                <w:lang w:val="uk-UA" w:eastAsia="zh-CN"/>
              </w:rPr>
            </w:pPr>
            <w:r w:rsidRPr="001A25A8">
              <w:rPr>
                <w:rFonts w:ascii="Times New Roman" w:hAnsi="Times New Roman"/>
                <w:sz w:val="20"/>
                <w:szCs w:val="20"/>
                <w:lang w:val="uk-UA"/>
              </w:rPr>
              <w:t>5</w:t>
            </w:r>
          </w:p>
        </w:tc>
        <w:tc>
          <w:tcPr>
            <w:tcW w:w="1216" w:type="dxa"/>
          </w:tcPr>
          <w:p w:rsidR="00121407" w:rsidRPr="001A25A8" w:rsidRDefault="00121407">
            <w:pPr>
              <w:suppressAutoHyphens/>
              <w:jc w:val="center"/>
              <w:rPr>
                <w:rFonts w:ascii="Times New Roman" w:hAnsi="Times New Roman"/>
                <w:sz w:val="20"/>
                <w:szCs w:val="20"/>
                <w:lang w:val="uk-UA" w:eastAsia="zh-CN"/>
              </w:rPr>
            </w:pPr>
            <w:r w:rsidRPr="001A25A8">
              <w:rPr>
                <w:rFonts w:ascii="Times New Roman" w:hAnsi="Times New Roman"/>
                <w:sz w:val="20"/>
                <w:szCs w:val="20"/>
                <w:lang w:val="uk-UA"/>
              </w:rPr>
              <w:t>6</w:t>
            </w:r>
          </w:p>
        </w:tc>
        <w:tc>
          <w:tcPr>
            <w:tcW w:w="891" w:type="dxa"/>
          </w:tcPr>
          <w:p w:rsidR="00121407" w:rsidRPr="001A25A8" w:rsidRDefault="00121407">
            <w:pPr>
              <w:suppressAutoHyphens/>
              <w:jc w:val="center"/>
              <w:rPr>
                <w:rFonts w:ascii="Times New Roman" w:hAnsi="Times New Roman"/>
                <w:sz w:val="20"/>
                <w:szCs w:val="20"/>
                <w:lang w:val="uk-UA" w:eastAsia="zh-CN"/>
              </w:rPr>
            </w:pPr>
            <w:r w:rsidRPr="001A25A8">
              <w:rPr>
                <w:rFonts w:ascii="Times New Roman" w:hAnsi="Times New Roman"/>
                <w:sz w:val="20"/>
                <w:szCs w:val="20"/>
                <w:lang w:val="uk-UA"/>
              </w:rPr>
              <w:t>7</w:t>
            </w:r>
          </w:p>
        </w:tc>
        <w:tc>
          <w:tcPr>
            <w:tcW w:w="2235" w:type="dxa"/>
          </w:tcPr>
          <w:p w:rsidR="00121407" w:rsidRPr="001A25A8" w:rsidRDefault="00121407">
            <w:pPr>
              <w:suppressAutoHyphens/>
              <w:jc w:val="center"/>
              <w:rPr>
                <w:rFonts w:ascii="Times New Roman" w:hAnsi="Times New Roman"/>
                <w:sz w:val="20"/>
                <w:szCs w:val="20"/>
                <w:lang w:val="uk-UA" w:eastAsia="zh-CN"/>
              </w:rPr>
            </w:pPr>
            <w:r w:rsidRPr="001A25A8">
              <w:rPr>
                <w:rFonts w:ascii="Times New Roman" w:hAnsi="Times New Roman"/>
                <w:sz w:val="20"/>
                <w:szCs w:val="20"/>
                <w:lang w:val="uk-UA"/>
              </w:rPr>
              <w:t>8</w:t>
            </w:r>
          </w:p>
        </w:tc>
      </w:tr>
      <w:tr w:rsidR="00121407" w:rsidRPr="00A57384" w:rsidTr="009119BA">
        <w:tc>
          <w:tcPr>
            <w:tcW w:w="649" w:type="dxa"/>
          </w:tcPr>
          <w:p w:rsidR="00121407" w:rsidRPr="002F3801" w:rsidRDefault="00121407">
            <w:pPr>
              <w:pStyle w:val="a6"/>
              <w:spacing w:after="0"/>
              <w:rPr>
                <w:sz w:val="22"/>
                <w:szCs w:val="22"/>
                <w:lang w:val="uk-UA"/>
              </w:rPr>
            </w:pPr>
            <w:r w:rsidRPr="002F3801">
              <w:rPr>
                <w:sz w:val="22"/>
                <w:szCs w:val="22"/>
                <w:lang w:val="uk-UA"/>
              </w:rPr>
              <w:t>1.</w:t>
            </w:r>
          </w:p>
        </w:tc>
        <w:tc>
          <w:tcPr>
            <w:tcW w:w="3758" w:type="dxa"/>
          </w:tcPr>
          <w:p w:rsidR="00121407" w:rsidRPr="002F3801" w:rsidRDefault="00121407">
            <w:pPr>
              <w:pStyle w:val="a6"/>
              <w:spacing w:after="0"/>
              <w:jc w:val="both"/>
              <w:rPr>
                <w:sz w:val="22"/>
                <w:szCs w:val="22"/>
                <w:lang w:val="uk-UA"/>
              </w:rPr>
            </w:pPr>
            <w:r w:rsidRPr="002F3801">
              <w:rPr>
                <w:sz w:val="22"/>
                <w:szCs w:val="22"/>
                <w:lang w:val="uk-UA"/>
              </w:rPr>
              <w:t>Виплата компенсації за проїзд автомобільним транспортом пільгових категорій громадян на приміських маршрутах загального користування</w:t>
            </w:r>
          </w:p>
        </w:tc>
        <w:tc>
          <w:tcPr>
            <w:tcW w:w="727" w:type="dxa"/>
          </w:tcPr>
          <w:p w:rsidR="00121407" w:rsidRPr="00EE6616" w:rsidRDefault="00121407" w:rsidP="00EE6616">
            <w:pPr>
              <w:pStyle w:val="a6"/>
              <w:spacing w:after="0"/>
              <w:rPr>
                <w:sz w:val="22"/>
                <w:szCs w:val="22"/>
                <w:lang w:val="en-US"/>
              </w:rPr>
            </w:pPr>
            <w:r w:rsidRPr="002F3801">
              <w:rPr>
                <w:sz w:val="22"/>
                <w:szCs w:val="22"/>
                <w:lang w:val="uk-UA"/>
              </w:rPr>
              <w:t>201</w:t>
            </w:r>
            <w:r w:rsidR="00EE6616">
              <w:rPr>
                <w:sz w:val="22"/>
                <w:szCs w:val="22"/>
                <w:lang w:val="en-US"/>
              </w:rPr>
              <w:t>7</w:t>
            </w:r>
          </w:p>
        </w:tc>
        <w:tc>
          <w:tcPr>
            <w:tcW w:w="3242" w:type="dxa"/>
          </w:tcPr>
          <w:p w:rsidR="00121407" w:rsidRPr="002F3801" w:rsidRDefault="00121407" w:rsidP="00B70113">
            <w:pPr>
              <w:pStyle w:val="a6"/>
              <w:spacing w:after="0"/>
              <w:jc w:val="both"/>
              <w:rPr>
                <w:sz w:val="22"/>
                <w:szCs w:val="22"/>
                <w:lang w:val="uk-UA"/>
              </w:rPr>
            </w:pPr>
            <w:r w:rsidRPr="002F3801">
              <w:rPr>
                <w:sz w:val="22"/>
                <w:szCs w:val="22"/>
                <w:lang w:val="uk-UA"/>
              </w:rPr>
              <w:t>Управління праці та соціа</w:t>
            </w:r>
            <w:r w:rsidR="00B70113">
              <w:rPr>
                <w:sz w:val="22"/>
                <w:szCs w:val="22"/>
                <w:lang w:val="uk-UA"/>
              </w:rPr>
              <w:t>-</w:t>
            </w:r>
            <w:r w:rsidRPr="002F3801">
              <w:rPr>
                <w:sz w:val="22"/>
                <w:szCs w:val="22"/>
                <w:lang w:val="uk-UA"/>
              </w:rPr>
              <w:t xml:space="preserve">льного захисту населення </w:t>
            </w:r>
            <w:r w:rsidR="00B70113">
              <w:rPr>
                <w:lang w:val="uk-UA"/>
              </w:rPr>
              <w:t xml:space="preserve">рай-держадміністрації, управлін-ня економіки райдержадміні-страції, </w:t>
            </w:r>
            <w:r w:rsidRPr="00790FFA">
              <w:rPr>
                <w:lang w:val="uk-UA"/>
              </w:rPr>
              <w:t xml:space="preserve"> перевізники, які на</w:t>
            </w:r>
            <w:r w:rsidR="00B70113">
              <w:rPr>
                <w:lang w:val="uk-UA"/>
              </w:rPr>
              <w:t>-</w:t>
            </w:r>
            <w:r w:rsidRPr="00790FFA">
              <w:rPr>
                <w:lang w:val="uk-UA"/>
              </w:rPr>
              <w:t>дають</w:t>
            </w:r>
            <w:r w:rsidRPr="002F3801">
              <w:rPr>
                <w:sz w:val="22"/>
                <w:szCs w:val="22"/>
                <w:lang w:val="uk-UA"/>
              </w:rPr>
              <w:t xml:space="preserve"> послуги з перевезення пільгових категорій громадян автомобільним транспортом на приміських маршрутах загаль</w:t>
            </w:r>
            <w:r w:rsidR="00B70113">
              <w:rPr>
                <w:sz w:val="22"/>
                <w:szCs w:val="22"/>
                <w:lang w:val="uk-UA"/>
              </w:rPr>
              <w:t>-</w:t>
            </w:r>
            <w:r w:rsidRPr="002F3801">
              <w:rPr>
                <w:sz w:val="22"/>
                <w:szCs w:val="22"/>
                <w:lang w:val="uk-UA"/>
              </w:rPr>
              <w:t>ного користування</w:t>
            </w:r>
            <w:r>
              <w:rPr>
                <w:sz w:val="22"/>
                <w:szCs w:val="22"/>
                <w:lang w:val="uk-UA"/>
              </w:rPr>
              <w:t>.</w:t>
            </w:r>
          </w:p>
        </w:tc>
        <w:tc>
          <w:tcPr>
            <w:tcW w:w="2393" w:type="dxa"/>
          </w:tcPr>
          <w:p w:rsidR="00121407" w:rsidRPr="002F3801" w:rsidRDefault="00121407">
            <w:pPr>
              <w:pStyle w:val="a6"/>
              <w:spacing w:after="0"/>
              <w:rPr>
                <w:sz w:val="22"/>
                <w:szCs w:val="22"/>
                <w:lang w:val="uk-UA"/>
              </w:rPr>
            </w:pPr>
            <w:r w:rsidRPr="002F3801">
              <w:rPr>
                <w:sz w:val="22"/>
                <w:szCs w:val="22"/>
                <w:lang w:val="uk-UA"/>
              </w:rPr>
              <w:t>Районний бюджет</w:t>
            </w:r>
          </w:p>
        </w:tc>
        <w:tc>
          <w:tcPr>
            <w:tcW w:w="1216" w:type="dxa"/>
          </w:tcPr>
          <w:p w:rsidR="00121407" w:rsidRPr="002F3801" w:rsidRDefault="00121407">
            <w:pPr>
              <w:pStyle w:val="a6"/>
              <w:spacing w:after="0"/>
              <w:rPr>
                <w:sz w:val="22"/>
                <w:szCs w:val="22"/>
                <w:lang w:val="uk-UA"/>
              </w:rPr>
            </w:pPr>
            <w:r w:rsidRPr="002F3801">
              <w:rPr>
                <w:sz w:val="22"/>
                <w:szCs w:val="22"/>
                <w:lang w:val="uk-UA"/>
              </w:rPr>
              <w:t>В межах фінансування</w:t>
            </w:r>
          </w:p>
        </w:tc>
        <w:tc>
          <w:tcPr>
            <w:tcW w:w="891" w:type="dxa"/>
          </w:tcPr>
          <w:p w:rsidR="00121407" w:rsidRPr="00A57384" w:rsidRDefault="00121407">
            <w:pPr>
              <w:suppressAutoHyphens/>
              <w:rPr>
                <w:rFonts w:ascii="Times New Roman" w:hAnsi="Times New Roman"/>
                <w:lang w:val="uk-UA" w:eastAsia="zh-CN"/>
              </w:rPr>
            </w:pPr>
            <w:r w:rsidRPr="00A57384">
              <w:rPr>
                <w:rFonts w:ascii="Times New Roman" w:hAnsi="Times New Roman"/>
                <w:lang w:val="uk-UA"/>
              </w:rPr>
              <w:t>В ме</w:t>
            </w:r>
            <w:r w:rsidR="00B70113">
              <w:rPr>
                <w:rFonts w:ascii="Times New Roman" w:hAnsi="Times New Roman"/>
                <w:lang w:val="uk-UA"/>
              </w:rPr>
              <w:t>-</w:t>
            </w:r>
            <w:r w:rsidRPr="00A57384">
              <w:rPr>
                <w:rFonts w:ascii="Times New Roman" w:hAnsi="Times New Roman"/>
                <w:lang w:val="uk-UA"/>
              </w:rPr>
              <w:t>жах фінан</w:t>
            </w:r>
            <w:r w:rsidR="00B70113">
              <w:rPr>
                <w:rFonts w:ascii="Times New Roman" w:hAnsi="Times New Roman"/>
                <w:lang w:val="uk-UA"/>
              </w:rPr>
              <w:t>-</w:t>
            </w:r>
            <w:r w:rsidRPr="00A57384">
              <w:rPr>
                <w:rFonts w:ascii="Times New Roman" w:hAnsi="Times New Roman"/>
                <w:lang w:val="uk-UA"/>
              </w:rPr>
              <w:t>сування</w:t>
            </w:r>
          </w:p>
        </w:tc>
        <w:tc>
          <w:tcPr>
            <w:tcW w:w="2235" w:type="dxa"/>
          </w:tcPr>
          <w:p w:rsidR="00121407" w:rsidRPr="00A57384" w:rsidRDefault="00121407">
            <w:pPr>
              <w:tabs>
                <w:tab w:val="left" w:pos="1580"/>
              </w:tabs>
              <w:suppressAutoHyphens/>
              <w:jc w:val="both"/>
              <w:rPr>
                <w:rFonts w:ascii="Times New Roman" w:hAnsi="Times New Roman"/>
                <w:lang w:val="uk-UA" w:eastAsia="zh-CN"/>
              </w:rPr>
            </w:pPr>
            <w:r w:rsidRPr="00A57384">
              <w:rPr>
                <w:rFonts w:ascii="Times New Roman" w:hAnsi="Times New Roman"/>
                <w:lang w:val="uk-UA"/>
              </w:rPr>
              <w:t>Підвищення рівня соціального захисту окремих категорій населення через виплату компенсації за пільговий проїзд.</w:t>
            </w:r>
          </w:p>
        </w:tc>
      </w:tr>
    </w:tbl>
    <w:p w:rsidR="00121407" w:rsidRPr="002F3801" w:rsidRDefault="00121407" w:rsidP="009119BA">
      <w:pPr>
        <w:rPr>
          <w:rFonts w:ascii="Times New Roman" w:hAnsi="Times New Roman"/>
          <w:sz w:val="20"/>
          <w:szCs w:val="20"/>
          <w:lang w:val="uk-UA" w:eastAsia="zh-CN"/>
        </w:rPr>
      </w:pPr>
    </w:p>
    <w:p w:rsidR="00121407" w:rsidRPr="002F3801" w:rsidRDefault="00121407" w:rsidP="009119BA">
      <w:pPr>
        <w:rPr>
          <w:rFonts w:ascii="Times New Roman" w:hAnsi="Times New Roman"/>
          <w:sz w:val="24"/>
          <w:szCs w:val="24"/>
          <w:lang w:val="uk-UA"/>
        </w:rPr>
        <w:sectPr w:rsidR="00121407" w:rsidRPr="002F3801">
          <w:pgSz w:w="16838" w:h="11906" w:orient="landscape"/>
          <w:pgMar w:top="1134" w:right="962" w:bottom="1134" w:left="1701" w:header="709" w:footer="709" w:gutter="0"/>
          <w:cols w:space="720"/>
        </w:sectPr>
      </w:pPr>
    </w:p>
    <w:p w:rsidR="00121407" w:rsidRPr="00553B68" w:rsidRDefault="00121407" w:rsidP="00771950">
      <w:pPr>
        <w:pStyle w:val="a4"/>
        <w:rPr>
          <w:b/>
          <w:sz w:val="24"/>
          <w:szCs w:val="24"/>
        </w:rPr>
      </w:pPr>
      <w:r w:rsidRPr="00553B68">
        <w:rPr>
          <w:b/>
          <w:sz w:val="24"/>
          <w:szCs w:val="24"/>
        </w:rPr>
        <w:lastRenderedPageBreak/>
        <w:t xml:space="preserve">Порядок </w:t>
      </w:r>
    </w:p>
    <w:p w:rsidR="00121407" w:rsidRPr="00553B68" w:rsidRDefault="00121407" w:rsidP="00771950">
      <w:pPr>
        <w:tabs>
          <w:tab w:val="left" w:pos="2700"/>
        </w:tabs>
        <w:spacing w:after="0" w:line="240" w:lineRule="auto"/>
        <w:jc w:val="center"/>
        <w:rPr>
          <w:rFonts w:ascii="Times New Roman" w:hAnsi="Times New Roman"/>
          <w:b/>
          <w:sz w:val="24"/>
          <w:szCs w:val="24"/>
          <w:lang w:val="uk-UA"/>
        </w:rPr>
      </w:pPr>
      <w:r w:rsidRPr="00553B68">
        <w:rPr>
          <w:rFonts w:ascii="Times New Roman" w:hAnsi="Times New Roman"/>
          <w:b/>
          <w:sz w:val="24"/>
          <w:szCs w:val="24"/>
          <w:lang w:val="uk-UA"/>
        </w:rPr>
        <w:t xml:space="preserve">відшкодування компенсації за перевезення окремих пільгових категорій </w:t>
      </w:r>
    </w:p>
    <w:p w:rsidR="00121407" w:rsidRPr="00553B68" w:rsidRDefault="00121407" w:rsidP="00771950">
      <w:pPr>
        <w:tabs>
          <w:tab w:val="left" w:pos="2700"/>
        </w:tabs>
        <w:spacing w:after="0" w:line="240" w:lineRule="auto"/>
        <w:jc w:val="center"/>
        <w:rPr>
          <w:rFonts w:ascii="Times New Roman" w:hAnsi="Times New Roman"/>
          <w:b/>
          <w:bCs/>
          <w:sz w:val="24"/>
          <w:szCs w:val="24"/>
          <w:lang w:val="uk-UA"/>
        </w:rPr>
      </w:pPr>
      <w:r w:rsidRPr="00553B68">
        <w:rPr>
          <w:rFonts w:ascii="Times New Roman" w:hAnsi="Times New Roman"/>
          <w:b/>
          <w:sz w:val="24"/>
          <w:szCs w:val="24"/>
          <w:lang w:val="uk-UA"/>
        </w:rPr>
        <w:t>громадян на приміських маршрутах загального користування автомобільним транспортом у Томашпільському</w:t>
      </w:r>
      <w:r w:rsidR="00EE6616" w:rsidRPr="00553B68">
        <w:rPr>
          <w:rFonts w:ascii="Times New Roman" w:hAnsi="Times New Roman"/>
          <w:b/>
          <w:sz w:val="24"/>
          <w:szCs w:val="24"/>
          <w:lang w:val="uk-UA"/>
        </w:rPr>
        <w:t xml:space="preserve"> районі на 201</w:t>
      </w:r>
      <w:r w:rsidR="00EE6616" w:rsidRPr="00553B68">
        <w:rPr>
          <w:rFonts w:ascii="Times New Roman" w:hAnsi="Times New Roman"/>
          <w:b/>
          <w:sz w:val="24"/>
          <w:szCs w:val="24"/>
        </w:rPr>
        <w:t>7</w:t>
      </w:r>
      <w:r w:rsidRPr="00553B68">
        <w:rPr>
          <w:rFonts w:ascii="Times New Roman" w:hAnsi="Times New Roman"/>
          <w:b/>
          <w:sz w:val="24"/>
          <w:szCs w:val="24"/>
          <w:lang w:val="uk-UA"/>
        </w:rPr>
        <w:t xml:space="preserve"> рік</w:t>
      </w:r>
    </w:p>
    <w:p w:rsidR="00B70113" w:rsidRDefault="00E33278" w:rsidP="00771950">
      <w:pPr>
        <w:tabs>
          <w:tab w:val="left" w:pos="2700"/>
          <w:tab w:val="left" w:pos="4065"/>
        </w:tabs>
        <w:spacing w:after="0" w:line="240" w:lineRule="auto"/>
        <w:rPr>
          <w:rFonts w:ascii="Times New Roman" w:hAnsi="Times New Roman"/>
          <w:b/>
          <w:bCs/>
          <w:sz w:val="24"/>
          <w:szCs w:val="24"/>
          <w:lang w:val="uk-UA"/>
        </w:rPr>
      </w:pPr>
      <w:r w:rsidRPr="00553B68">
        <w:rPr>
          <w:rFonts w:ascii="Times New Roman" w:hAnsi="Times New Roman"/>
          <w:b/>
          <w:bCs/>
          <w:sz w:val="24"/>
          <w:szCs w:val="24"/>
          <w:lang w:val="uk-UA"/>
        </w:rPr>
        <w:tab/>
      </w:r>
      <w:r w:rsidRPr="00553B68">
        <w:rPr>
          <w:rFonts w:ascii="Times New Roman" w:hAnsi="Times New Roman"/>
          <w:b/>
          <w:bCs/>
          <w:sz w:val="24"/>
          <w:szCs w:val="24"/>
          <w:lang w:val="uk-UA"/>
        </w:rPr>
        <w:tab/>
      </w:r>
    </w:p>
    <w:p w:rsidR="00121407" w:rsidRPr="00553B68" w:rsidRDefault="00121407" w:rsidP="00771950">
      <w:pPr>
        <w:tabs>
          <w:tab w:val="left" w:pos="2700"/>
          <w:tab w:val="left" w:pos="4065"/>
        </w:tabs>
        <w:spacing w:after="0" w:line="240" w:lineRule="auto"/>
        <w:jc w:val="center"/>
        <w:rPr>
          <w:rFonts w:ascii="Times New Roman" w:hAnsi="Times New Roman"/>
          <w:b/>
          <w:bCs/>
          <w:sz w:val="24"/>
          <w:szCs w:val="24"/>
          <w:lang w:val="uk-UA"/>
        </w:rPr>
      </w:pPr>
      <w:r w:rsidRPr="00553B68">
        <w:rPr>
          <w:rFonts w:ascii="Times New Roman" w:hAnsi="Times New Roman"/>
          <w:b/>
          <w:bCs/>
          <w:sz w:val="24"/>
          <w:szCs w:val="24"/>
          <w:lang w:val="uk-UA"/>
        </w:rPr>
        <w:t>1. Загальні положення</w:t>
      </w:r>
    </w:p>
    <w:p w:rsidR="00121407" w:rsidRPr="00553B68" w:rsidRDefault="00121407" w:rsidP="00771950">
      <w:pPr>
        <w:pStyle w:val="a6"/>
        <w:spacing w:after="0"/>
        <w:ind w:firstLine="709"/>
        <w:jc w:val="both"/>
        <w:rPr>
          <w:lang w:val="uk-UA"/>
        </w:rPr>
      </w:pPr>
      <w:r w:rsidRPr="00553B68">
        <w:rPr>
          <w:bCs/>
          <w:lang w:val="uk-UA"/>
        </w:rPr>
        <w:t xml:space="preserve">1.1 Цей порядок визначає єдиний механізм </w:t>
      </w:r>
      <w:r w:rsidRPr="00553B68">
        <w:rPr>
          <w:lang w:val="uk-UA"/>
        </w:rPr>
        <w:t xml:space="preserve">відшкодування перевізникам </w:t>
      </w:r>
      <w:r w:rsidRPr="00553B68">
        <w:rPr>
          <w:bCs/>
          <w:lang w:val="uk-UA"/>
        </w:rPr>
        <w:t>компенсаційних виплат</w:t>
      </w:r>
      <w:r w:rsidRPr="00553B68">
        <w:rPr>
          <w:lang w:val="uk-UA"/>
        </w:rPr>
        <w:t>, пов’язаних з перевезенням громадян, які  мають право на пільги в автомобільному транспорті приміського сполучення</w:t>
      </w:r>
      <w:r w:rsidRPr="00553B68">
        <w:rPr>
          <w:bCs/>
          <w:lang w:val="uk-UA"/>
        </w:rPr>
        <w:t xml:space="preserve"> (за винятком таксі) за рахунок </w:t>
      </w:r>
      <w:r w:rsidRPr="00553B68">
        <w:rPr>
          <w:lang w:val="uk-UA"/>
        </w:rPr>
        <w:t xml:space="preserve">коштів місцевого бюджету. </w:t>
      </w:r>
    </w:p>
    <w:p w:rsidR="00121407" w:rsidRPr="00553B68" w:rsidRDefault="00121407" w:rsidP="00771950">
      <w:pPr>
        <w:pStyle w:val="a6"/>
        <w:spacing w:after="0"/>
        <w:ind w:firstLine="709"/>
        <w:jc w:val="both"/>
        <w:rPr>
          <w:bCs/>
          <w:lang w:val="uk-UA"/>
        </w:rPr>
      </w:pPr>
      <w:r w:rsidRPr="00553B68">
        <w:rPr>
          <w:lang w:val="uk-UA"/>
        </w:rPr>
        <w:t>Порядок розроблений на виконання районної Програми відшкодування компенсації за перевезення окремих пільгових категорій громадян у Томашпільському</w:t>
      </w:r>
      <w:r w:rsidR="00EE6616" w:rsidRPr="00553B68">
        <w:rPr>
          <w:lang w:val="uk-UA"/>
        </w:rPr>
        <w:t xml:space="preserve"> районі на 201</w:t>
      </w:r>
      <w:r w:rsidR="00EE6616" w:rsidRPr="00553B68">
        <w:t>7</w:t>
      </w:r>
      <w:r w:rsidRPr="00553B68">
        <w:rPr>
          <w:lang w:val="uk-UA"/>
        </w:rPr>
        <w:t xml:space="preserve"> рік.</w:t>
      </w:r>
    </w:p>
    <w:p w:rsidR="00121407" w:rsidRPr="00553B68" w:rsidRDefault="00121407" w:rsidP="00771950">
      <w:pPr>
        <w:tabs>
          <w:tab w:val="left" w:pos="2127"/>
        </w:tabs>
        <w:spacing w:after="0" w:line="240" w:lineRule="auto"/>
        <w:ind w:firstLine="567"/>
        <w:jc w:val="both"/>
        <w:rPr>
          <w:rFonts w:ascii="Times New Roman" w:hAnsi="Times New Roman"/>
          <w:sz w:val="24"/>
          <w:szCs w:val="24"/>
          <w:lang w:val="uk-UA"/>
        </w:rPr>
      </w:pPr>
      <w:r w:rsidRPr="00553B68">
        <w:rPr>
          <w:rFonts w:ascii="Times New Roman" w:hAnsi="Times New Roman"/>
          <w:bCs/>
          <w:sz w:val="24"/>
          <w:szCs w:val="24"/>
          <w:lang w:val="uk-UA"/>
        </w:rPr>
        <w:t>1.2 Законодавчою та нормативною підставою Порядку є Бюджетний Кодекс України, Закони України «Про автомобільний транспорт», «Про статус ветеранів війни, гарантії їх соціального захисту», п</w:t>
      </w:r>
      <w:r w:rsidRPr="00553B68">
        <w:rPr>
          <w:rFonts w:ascii="Times New Roman" w:hAnsi="Times New Roman"/>
          <w:sz w:val="24"/>
          <w:szCs w:val="24"/>
          <w:lang w:val="uk-UA"/>
        </w:rPr>
        <w:t xml:space="preserve">останови Кабінету Міністрів України від 17.05.1993 №354 «Про безплатний проїзд пенсіонерів на транспорті загального користування» та від 16.08.1994 №555 «Про поширення чинності постанови Кабінету Міністрів України від 17 травня 1993 р. №354», Закони України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«Про основи соціальної захищеності інвалідів в Україні», «Про статус ветеранів військової служби, ветеранів органів внутрішніх справ», </w:t>
      </w:r>
      <w:r w:rsidRPr="00553B68">
        <w:rPr>
          <w:rFonts w:ascii="Times New Roman" w:hAnsi="Times New Roman"/>
          <w:bCs/>
          <w:sz w:val="24"/>
          <w:szCs w:val="24"/>
          <w:lang w:val="uk-UA"/>
        </w:rPr>
        <w:t xml:space="preserve">«Про статус і соціальний захист громадян, які </w:t>
      </w:r>
      <w:r w:rsidRPr="00553B68">
        <w:rPr>
          <w:rFonts w:ascii="Times New Roman" w:hAnsi="Times New Roman"/>
          <w:sz w:val="24"/>
          <w:szCs w:val="24"/>
          <w:lang w:val="uk-UA"/>
        </w:rPr>
        <w:t>постраждали внаслідок Чорнобильської катастрофи», «Про охорону дитинства».</w:t>
      </w:r>
    </w:p>
    <w:p w:rsidR="00121407" w:rsidRPr="00553B68" w:rsidRDefault="00121407" w:rsidP="00771950">
      <w:pPr>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1.3</w:t>
      </w:r>
      <w:r w:rsidR="00B70113">
        <w:rPr>
          <w:rFonts w:ascii="Times New Roman" w:hAnsi="Times New Roman"/>
          <w:sz w:val="24"/>
          <w:szCs w:val="24"/>
          <w:lang w:val="uk-UA"/>
        </w:rPr>
        <w:t xml:space="preserve"> </w:t>
      </w:r>
      <w:r w:rsidRPr="00553B68">
        <w:rPr>
          <w:rFonts w:ascii="Times New Roman" w:hAnsi="Times New Roman"/>
          <w:sz w:val="24"/>
          <w:szCs w:val="24"/>
          <w:lang w:val="uk-UA"/>
        </w:rPr>
        <w:t xml:space="preserve">Загальна сума відшкодування компенсаційних виплат, пов’язаних з перевезенням громадян, які мають право на пільги, у автомобільному транспорті приміського сполучення визначається кошторисними призначеннями на відповідний рік за рахунок коштів місцевого бюджету. </w:t>
      </w:r>
    </w:p>
    <w:p w:rsidR="00B70113" w:rsidRPr="00E8319A" w:rsidRDefault="00121407" w:rsidP="00771950">
      <w:pPr>
        <w:spacing w:after="0" w:line="240" w:lineRule="auto"/>
        <w:ind w:firstLine="567"/>
        <w:jc w:val="both"/>
        <w:rPr>
          <w:rFonts w:ascii="Times New Roman" w:hAnsi="Times New Roman"/>
          <w:color w:val="000000"/>
          <w:sz w:val="24"/>
          <w:szCs w:val="24"/>
          <w:lang w:val="uk-UA"/>
        </w:rPr>
      </w:pPr>
      <w:r w:rsidRPr="00553B68">
        <w:rPr>
          <w:rFonts w:ascii="Times New Roman" w:hAnsi="Times New Roman"/>
          <w:sz w:val="24"/>
          <w:szCs w:val="24"/>
          <w:lang w:val="uk-UA"/>
        </w:rPr>
        <w:t>1.4 Відшкодування компенсаційних виплат проводиться на підставі</w:t>
      </w:r>
      <w:r w:rsidR="007E4B75" w:rsidRPr="00553B68">
        <w:rPr>
          <w:rFonts w:ascii="Times New Roman" w:hAnsi="Times New Roman"/>
          <w:sz w:val="24"/>
          <w:szCs w:val="24"/>
          <w:lang w:val="uk-UA"/>
        </w:rPr>
        <w:t xml:space="preserve"> </w:t>
      </w:r>
      <w:r w:rsidRPr="00553B68">
        <w:rPr>
          <w:rFonts w:ascii="Times New Roman" w:hAnsi="Times New Roman"/>
          <w:sz w:val="24"/>
          <w:szCs w:val="24"/>
          <w:lang w:val="uk-UA"/>
        </w:rPr>
        <w:t>договорів про відшкодування компенсації за перевезення окремих пільгових категорій громадян Томашпільського району автомобільним транспортом</w:t>
      </w:r>
      <w:r w:rsidRPr="00553B68">
        <w:rPr>
          <w:sz w:val="24"/>
          <w:szCs w:val="24"/>
          <w:lang w:val="uk-UA"/>
        </w:rPr>
        <w:t xml:space="preserve"> </w:t>
      </w:r>
      <w:r w:rsidRPr="00553B68">
        <w:rPr>
          <w:rFonts w:ascii="Times New Roman" w:hAnsi="Times New Roman"/>
          <w:sz w:val="24"/>
          <w:szCs w:val="24"/>
          <w:lang w:val="uk-UA"/>
        </w:rPr>
        <w:t xml:space="preserve">загального користування, укладених між перевізниками і управлінням праці та соціального захисту населення (далі – Управління), </w:t>
      </w:r>
      <w:r w:rsidR="00416B44" w:rsidRPr="00553B68">
        <w:rPr>
          <w:rFonts w:ascii="Times New Roman" w:hAnsi="Times New Roman"/>
          <w:sz w:val="24"/>
          <w:szCs w:val="24"/>
          <w:lang w:val="uk-UA"/>
        </w:rPr>
        <w:t xml:space="preserve"> </w:t>
      </w:r>
      <w:r w:rsidRPr="00553B68">
        <w:rPr>
          <w:rFonts w:ascii="Times New Roman" w:hAnsi="Times New Roman"/>
          <w:sz w:val="24"/>
          <w:szCs w:val="24"/>
          <w:lang w:val="uk-UA"/>
        </w:rPr>
        <w:t xml:space="preserve">яке є </w:t>
      </w:r>
      <w:r w:rsidR="0098206A" w:rsidRPr="00553B68">
        <w:rPr>
          <w:rFonts w:ascii="Times New Roman" w:hAnsi="Times New Roman"/>
          <w:sz w:val="24"/>
          <w:szCs w:val="24"/>
          <w:lang w:val="uk-UA"/>
        </w:rPr>
        <w:t xml:space="preserve"> </w:t>
      </w:r>
      <w:r w:rsidRPr="00553B68">
        <w:rPr>
          <w:rFonts w:ascii="Times New Roman" w:hAnsi="Times New Roman"/>
          <w:sz w:val="24"/>
          <w:szCs w:val="24"/>
          <w:lang w:val="uk-UA"/>
        </w:rPr>
        <w:t xml:space="preserve"> розпорядником коштів, призначених для компенсаційних виплат за пільгове перевезення окремих категорій громадян (Додаток №1) та розрахунків складених на підставі довідки  ПАТ «Вінницьке обласне підприємство автобусних станцій 10599»</w:t>
      </w:r>
      <w:r w:rsidR="00D56EB1" w:rsidRPr="00553B68">
        <w:rPr>
          <w:rFonts w:ascii="Times New Roman" w:hAnsi="Times New Roman"/>
          <w:sz w:val="24"/>
          <w:szCs w:val="24"/>
          <w:lang w:val="uk-UA"/>
        </w:rPr>
        <w:t xml:space="preserve"> </w:t>
      </w:r>
      <w:r w:rsidR="007E4B75" w:rsidRPr="00553B68">
        <w:rPr>
          <w:rFonts w:ascii="Times New Roman" w:hAnsi="Times New Roman"/>
          <w:sz w:val="24"/>
          <w:szCs w:val="24"/>
          <w:lang w:val="uk-UA"/>
        </w:rPr>
        <w:t>(Додаток №2)</w:t>
      </w:r>
      <w:r w:rsidR="0049294E" w:rsidRPr="00553B68">
        <w:rPr>
          <w:rFonts w:ascii="Times New Roman" w:hAnsi="Times New Roman"/>
          <w:color w:val="C00000"/>
          <w:sz w:val="24"/>
          <w:szCs w:val="24"/>
          <w:lang w:val="uk-UA"/>
        </w:rPr>
        <w:t xml:space="preserve"> </w:t>
      </w:r>
      <w:r w:rsidR="0049294E" w:rsidRPr="00E8319A">
        <w:rPr>
          <w:rFonts w:ascii="Times New Roman" w:hAnsi="Times New Roman"/>
          <w:color w:val="000000"/>
          <w:sz w:val="24"/>
          <w:szCs w:val="24"/>
          <w:lang w:val="uk-UA"/>
        </w:rPr>
        <w:t>на паперових та електронних носіях.</w:t>
      </w:r>
    </w:p>
    <w:p w:rsidR="00B70113" w:rsidRPr="00E8319A" w:rsidRDefault="0079558E" w:rsidP="00771950">
      <w:pPr>
        <w:spacing w:after="0" w:line="240" w:lineRule="auto"/>
        <w:ind w:firstLine="567"/>
        <w:jc w:val="both"/>
        <w:rPr>
          <w:rFonts w:ascii="Times New Roman" w:hAnsi="Times New Roman"/>
          <w:color w:val="000000"/>
          <w:sz w:val="24"/>
          <w:szCs w:val="24"/>
          <w:lang w:val="uk-UA"/>
        </w:rPr>
      </w:pPr>
      <w:r w:rsidRPr="00E8319A">
        <w:rPr>
          <w:rFonts w:ascii="Times New Roman" w:hAnsi="Times New Roman"/>
          <w:color w:val="000000"/>
          <w:sz w:val="24"/>
          <w:szCs w:val="24"/>
          <w:lang w:val="uk-UA"/>
        </w:rPr>
        <w:t>Зазначені розрахунки перевізників обов’язково повинні містити прізвище, ім’я, по батькові пільговика, порядковий номер посвідчення, і ким видане, вартість квитка до відповідної тарифної зупинки</w:t>
      </w:r>
      <w:r w:rsidR="008459BD" w:rsidRPr="00E8319A">
        <w:rPr>
          <w:rFonts w:ascii="Times New Roman" w:hAnsi="Times New Roman"/>
          <w:color w:val="000000"/>
          <w:sz w:val="24"/>
          <w:szCs w:val="24"/>
          <w:lang w:val="uk-UA"/>
        </w:rPr>
        <w:t xml:space="preserve"> </w:t>
      </w:r>
      <w:r w:rsidR="008D4D1B" w:rsidRPr="00E8319A">
        <w:rPr>
          <w:rFonts w:ascii="Times New Roman" w:hAnsi="Times New Roman"/>
          <w:color w:val="000000"/>
          <w:sz w:val="24"/>
          <w:szCs w:val="24"/>
          <w:lang w:val="uk-UA"/>
        </w:rPr>
        <w:t>(тариф разом із страховим збором), та</w:t>
      </w:r>
      <w:r w:rsidR="00B70113" w:rsidRPr="00E8319A">
        <w:rPr>
          <w:rFonts w:ascii="Times New Roman" w:hAnsi="Times New Roman"/>
          <w:color w:val="000000"/>
          <w:sz w:val="24"/>
          <w:szCs w:val="24"/>
          <w:lang w:val="uk-UA"/>
        </w:rPr>
        <w:t xml:space="preserve"> дату продажу пільгового квитка.</w:t>
      </w:r>
    </w:p>
    <w:p w:rsidR="00B70113" w:rsidRDefault="003B0F6C" w:rsidP="00771950">
      <w:pPr>
        <w:spacing w:after="0" w:line="240" w:lineRule="auto"/>
        <w:ind w:firstLine="567"/>
        <w:jc w:val="both"/>
        <w:rPr>
          <w:rFonts w:ascii="Times New Roman" w:hAnsi="Times New Roman"/>
          <w:sz w:val="24"/>
          <w:szCs w:val="24"/>
          <w:lang w:val="uk-UA"/>
        </w:rPr>
      </w:pPr>
      <w:r w:rsidRPr="00553B68">
        <w:rPr>
          <w:rFonts w:ascii="Times New Roman" w:hAnsi="Times New Roman"/>
          <w:sz w:val="24"/>
          <w:szCs w:val="24"/>
          <w:lang w:val="uk-UA"/>
        </w:rPr>
        <w:t>1.5 Управління протягом 3 робочих днів перевіряє подані розрахунки та складає з перевізниками акти звіряння</w:t>
      </w:r>
      <w:r w:rsidR="008459BD" w:rsidRPr="00553B68">
        <w:rPr>
          <w:rFonts w:ascii="Times New Roman" w:hAnsi="Times New Roman"/>
          <w:sz w:val="24"/>
          <w:szCs w:val="24"/>
          <w:lang w:val="uk-UA"/>
        </w:rPr>
        <w:t>.</w:t>
      </w:r>
    </w:p>
    <w:p w:rsidR="00115853" w:rsidRPr="00553B68" w:rsidRDefault="00115853" w:rsidP="00771950">
      <w:pPr>
        <w:spacing w:after="0" w:line="240" w:lineRule="auto"/>
        <w:ind w:firstLine="567"/>
        <w:jc w:val="both"/>
        <w:rPr>
          <w:rFonts w:ascii="Times New Roman" w:hAnsi="Times New Roman"/>
          <w:sz w:val="24"/>
          <w:szCs w:val="24"/>
          <w:lang w:val="uk-UA"/>
        </w:rPr>
      </w:pPr>
      <w:r w:rsidRPr="00553B68">
        <w:rPr>
          <w:rFonts w:ascii="Times New Roman" w:hAnsi="Times New Roman"/>
          <w:sz w:val="24"/>
          <w:szCs w:val="24"/>
          <w:lang w:val="uk-UA"/>
        </w:rPr>
        <w:t>1.6 Управління сплачує перевізникам кошти по відшкодуванню витрат за перевезення пільгових категорій населення при надходженні їх на зазначені цілі з місцевого бюджету, відповідно до бюджетних призначень.</w:t>
      </w:r>
    </w:p>
    <w:p w:rsidR="00467F24" w:rsidRPr="00553B68" w:rsidRDefault="00467F24" w:rsidP="00771950">
      <w:pPr>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 xml:space="preserve">Взявши до уваги те, що у населених пунктах району автостанцій, обладнаних комп’ютерною системою продажу квитків немає, тому кількість пасажирів,  які користуються правом  безплатного проїзду у громадському транспорті та суму на їх перевезення множити на 2. </w:t>
      </w:r>
    </w:p>
    <w:p w:rsidR="003817BA" w:rsidRPr="00553B68" w:rsidRDefault="003817BA" w:rsidP="00771950">
      <w:pPr>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1.7. Відправлення чи прибуття автобусів приміських автобусних маршрутів загального користування здійснюється тільки з автостанцій, у разі її відсутності – із зупинок, передбачених розкладом руху.</w:t>
      </w:r>
    </w:p>
    <w:p w:rsidR="0049294E" w:rsidRPr="00553B68" w:rsidRDefault="00050946" w:rsidP="00771950">
      <w:pPr>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1.8</w:t>
      </w:r>
      <w:r w:rsidR="0049294E" w:rsidRPr="00553B68">
        <w:rPr>
          <w:rFonts w:ascii="Times New Roman" w:hAnsi="Times New Roman"/>
          <w:sz w:val="24"/>
          <w:szCs w:val="24"/>
          <w:lang w:val="uk-UA"/>
        </w:rPr>
        <w:t xml:space="preserve">. </w:t>
      </w:r>
      <w:r w:rsidR="007E4B75" w:rsidRPr="00553B68">
        <w:rPr>
          <w:rFonts w:ascii="Times New Roman" w:hAnsi="Times New Roman"/>
          <w:sz w:val="24"/>
          <w:szCs w:val="24"/>
          <w:lang w:val="uk-UA"/>
        </w:rPr>
        <w:t xml:space="preserve">Для отримання компенсації перевізники щомісяця, не пізніше </w:t>
      </w:r>
      <w:r w:rsidR="00467F24" w:rsidRPr="00553B68">
        <w:rPr>
          <w:rFonts w:ascii="Times New Roman" w:hAnsi="Times New Roman"/>
          <w:sz w:val="24"/>
          <w:szCs w:val="24"/>
          <w:lang w:val="uk-UA"/>
        </w:rPr>
        <w:t>10</w:t>
      </w:r>
      <w:r w:rsidR="007E4B75" w:rsidRPr="00553B68">
        <w:rPr>
          <w:rFonts w:ascii="Times New Roman" w:hAnsi="Times New Roman"/>
          <w:sz w:val="24"/>
          <w:szCs w:val="24"/>
          <w:lang w:val="uk-UA"/>
        </w:rPr>
        <w:t xml:space="preserve"> числа, подають до Управління розрахунок необхідної суми компенсації за пільговий проїзд </w:t>
      </w:r>
      <w:r w:rsidR="007E4B75" w:rsidRPr="00553B68">
        <w:rPr>
          <w:rFonts w:ascii="Times New Roman" w:hAnsi="Times New Roman"/>
          <w:sz w:val="24"/>
          <w:szCs w:val="24"/>
          <w:lang w:val="uk-UA"/>
        </w:rPr>
        <w:lastRenderedPageBreak/>
        <w:t>окремих категорій громадян  та звітність, обумовлену у договорі на перевезення пасажирів автомобільним транспортом  на паперових та електронних носіях</w:t>
      </w:r>
      <w:r w:rsidR="00121407" w:rsidRPr="00553B68">
        <w:rPr>
          <w:rFonts w:ascii="Times New Roman" w:hAnsi="Times New Roman"/>
          <w:sz w:val="24"/>
          <w:szCs w:val="24"/>
          <w:lang w:val="uk-UA"/>
        </w:rPr>
        <w:t>.</w:t>
      </w:r>
    </w:p>
    <w:p w:rsidR="00121407" w:rsidRPr="00553B68" w:rsidRDefault="00121407" w:rsidP="00771950">
      <w:pPr>
        <w:tabs>
          <w:tab w:val="left" w:pos="-142"/>
        </w:tabs>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Перевізники – отримувачі компенсаційних виплат за рахунок коштів місцевого бюджету за пільговий проїзд окремих категорій громадян для укладання договору з Управлінням подають наступну інформацію:</w:t>
      </w:r>
    </w:p>
    <w:p w:rsidR="00121407" w:rsidRPr="00553B68" w:rsidRDefault="00121407" w:rsidP="00771950">
      <w:pPr>
        <w:tabs>
          <w:tab w:val="left" w:pos="900"/>
        </w:tabs>
        <w:spacing w:after="0" w:line="240" w:lineRule="auto"/>
        <w:ind w:hanging="180"/>
        <w:jc w:val="both"/>
        <w:rPr>
          <w:rFonts w:ascii="Times New Roman" w:hAnsi="Times New Roman"/>
          <w:sz w:val="24"/>
          <w:szCs w:val="24"/>
          <w:lang w:val="uk-UA"/>
        </w:rPr>
      </w:pPr>
      <w:r w:rsidRPr="00553B68">
        <w:rPr>
          <w:rFonts w:ascii="Times New Roman" w:hAnsi="Times New Roman"/>
          <w:sz w:val="24"/>
          <w:szCs w:val="24"/>
          <w:lang w:val="uk-UA"/>
        </w:rPr>
        <w:t>- виписку з Єдиного державного реєстру юридичних осіб та фізичних осіб-підприємців;</w:t>
      </w:r>
    </w:p>
    <w:p w:rsidR="00121407" w:rsidRPr="00553B68" w:rsidRDefault="00121407" w:rsidP="00771950">
      <w:pPr>
        <w:tabs>
          <w:tab w:val="left" w:pos="0"/>
        </w:tabs>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 копію чинного договору про організацію перевезення пасажирів;</w:t>
      </w:r>
    </w:p>
    <w:p w:rsidR="00121407" w:rsidRPr="00553B68" w:rsidRDefault="00121407" w:rsidP="00771950">
      <w:pPr>
        <w:tabs>
          <w:tab w:val="left" w:pos="0"/>
        </w:tabs>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 копію ліцензії;</w:t>
      </w:r>
    </w:p>
    <w:p w:rsidR="00121407" w:rsidRPr="00553B68" w:rsidRDefault="00121407" w:rsidP="00771950">
      <w:pPr>
        <w:tabs>
          <w:tab w:val="left" w:pos="0"/>
        </w:tabs>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 копію розкладу руху автобусів на маршрутах;</w:t>
      </w:r>
    </w:p>
    <w:p w:rsidR="00121407" w:rsidRPr="00553B68" w:rsidRDefault="00121407" w:rsidP="00771950">
      <w:pPr>
        <w:tabs>
          <w:tab w:val="left" w:pos="0"/>
        </w:tabs>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 копію свідоцтва про реєстрацію платника податку (за наявності);</w:t>
      </w:r>
    </w:p>
    <w:p w:rsidR="00121407" w:rsidRPr="00553B68" w:rsidRDefault="00121407" w:rsidP="00771950">
      <w:pPr>
        <w:tabs>
          <w:tab w:val="left" w:pos="0"/>
        </w:tabs>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 довідку про маршрути, в якій вказується:</w:t>
      </w:r>
    </w:p>
    <w:p w:rsidR="00771950" w:rsidRPr="00771950" w:rsidRDefault="00771950" w:rsidP="00771950">
      <w:pPr>
        <w:tabs>
          <w:tab w:val="left" w:pos="0"/>
        </w:tabs>
        <w:spacing w:after="0" w:line="240" w:lineRule="auto"/>
        <w:ind w:left="1080"/>
        <w:jc w:val="both"/>
        <w:rPr>
          <w:rFonts w:ascii="Times New Roman" w:hAnsi="Times New Roman"/>
          <w:sz w:val="24"/>
          <w:szCs w:val="24"/>
        </w:rPr>
      </w:pPr>
      <w:r w:rsidRPr="00771950">
        <w:rPr>
          <w:rFonts w:ascii="Times New Roman" w:hAnsi="Times New Roman"/>
          <w:sz w:val="24"/>
          <w:szCs w:val="24"/>
        </w:rPr>
        <w:t xml:space="preserve">- </w:t>
      </w:r>
      <w:r w:rsidR="00900588" w:rsidRPr="00553B68">
        <w:rPr>
          <w:rFonts w:ascii="Times New Roman" w:hAnsi="Times New Roman"/>
          <w:sz w:val="24"/>
          <w:szCs w:val="24"/>
          <w:lang w:val="uk-UA"/>
        </w:rPr>
        <w:t>найменування маршруту;</w:t>
      </w:r>
    </w:p>
    <w:p w:rsidR="00771950" w:rsidRPr="00771950" w:rsidRDefault="00771950" w:rsidP="00771950">
      <w:pPr>
        <w:tabs>
          <w:tab w:val="left" w:pos="0"/>
        </w:tabs>
        <w:spacing w:after="0" w:line="240" w:lineRule="auto"/>
        <w:ind w:left="1080"/>
        <w:jc w:val="both"/>
        <w:rPr>
          <w:rFonts w:ascii="Times New Roman" w:hAnsi="Times New Roman"/>
          <w:sz w:val="24"/>
          <w:szCs w:val="24"/>
        </w:rPr>
      </w:pPr>
      <w:r w:rsidRPr="00771950">
        <w:rPr>
          <w:rFonts w:ascii="Times New Roman" w:hAnsi="Times New Roman"/>
          <w:sz w:val="24"/>
          <w:szCs w:val="24"/>
        </w:rPr>
        <w:t xml:space="preserve">- </w:t>
      </w:r>
      <w:r w:rsidR="00900588" w:rsidRPr="00553B68">
        <w:rPr>
          <w:rFonts w:ascii="Times New Roman" w:hAnsi="Times New Roman"/>
          <w:sz w:val="24"/>
          <w:szCs w:val="24"/>
          <w:lang w:val="uk-UA"/>
        </w:rPr>
        <w:t>довжина рейсу по кожному маршруту;</w:t>
      </w:r>
    </w:p>
    <w:p w:rsidR="00900588" w:rsidRPr="00553B68" w:rsidRDefault="00771950" w:rsidP="00771950">
      <w:pPr>
        <w:tabs>
          <w:tab w:val="left" w:pos="0"/>
        </w:tabs>
        <w:spacing w:after="0" w:line="240" w:lineRule="auto"/>
        <w:ind w:left="1080"/>
        <w:jc w:val="both"/>
        <w:rPr>
          <w:rFonts w:ascii="Times New Roman" w:hAnsi="Times New Roman"/>
          <w:sz w:val="24"/>
          <w:szCs w:val="24"/>
          <w:lang w:val="uk-UA"/>
        </w:rPr>
      </w:pPr>
      <w:r w:rsidRPr="004039CD">
        <w:rPr>
          <w:rFonts w:ascii="Times New Roman" w:hAnsi="Times New Roman"/>
          <w:sz w:val="24"/>
          <w:szCs w:val="24"/>
        </w:rPr>
        <w:t xml:space="preserve">- </w:t>
      </w:r>
      <w:r w:rsidR="00900588" w:rsidRPr="00553B68">
        <w:rPr>
          <w:rFonts w:ascii="Times New Roman" w:hAnsi="Times New Roman"/>
          <w:sz w:val="24"/>
          <w:szCs w:val="24"/>
          <w:lang w:val="uk-UA"/>
        </w:rPr>
        <w:t>встановлені тарифи (вартість проїзду).</w:t>
      </w:r>
    </w:p>
    <w:p w:rsidR="00121407" w:rsidRPr="00553B68" w:rsidRDefault="00900588" w:rsidP="00771950">
      <w:pPr>
        <w:pStyle w:val="a6"/>
        <w:spacing w:after="0"/>
        <w:ind w:firstLine="284"/>
        <w:jc w:val="both"/>
        <w:rPr>
          <w:lang w:val="uk-UA"/>
        </w:rPr>
      </w:pPr>
      <w:r w:rsidRPr="00553B68">
        <w:rPr>
          <w:lang w:val="uk-UA"/>
        </w:rPr>
        <w:t>1.</w:t>
      </w:r>
      <w:r w:rsidR="00467F24" w:rsidRPr="00553B68">
        <w:rPr>
          <w:lang w:val="uk-UA"/>
        </w:rPr>
        <w:t>9</w:t>
      </w:r>
      <w:r w:rsidR="00121407" w:rsidRPr="00553B68">
        <w:rPr>
          <w:lang w:val="uk-UA"/>
        </w:rPr>
        <w:t>. Обліку підлягають поїздки пільгових категорій громадян, яким відповідно до законодавства України, надано право пільгового проїзду в автомобільному транспорті загального користування, а саме:</w:t>
      </w:r>
    </w:p>
    <w:p w:rsidR="00121407" w:rsidRPr="00553B68" w:rsidRDefault="00D12821" w:rsidP="00771950">
      <w:pPr>
        <w:spacing w:after="0" w:line="240" w:lineRule="auto"/>
        <w:ind w:firstLine="567"/>
        <w:jc w:val="both"/>
        <w:rPr>
          <w:rFonts w:ascii="Times New Roman" w:hAnsi="Times New Roman"/>
          <w:i/>
          <w:sz w:val="24"/>
          <w:szCs w:val="24"/>
          <w:lang w:val="uk-UA"/>
        </w:rPr>
      </w:pPr>
      <w:r>
        <w:rPr>
          <w:rFonts w:ascii="Times New Roman" w:hAnsi="Times New Roman"/>
          <w:sz w:val="24"/>
          <w:szCs w:val="24"/>
          <w:lang w:val="uk-UA"/>
        </w:rPr>
        <w:t>-</w:t>
      </w:r>
      <w:r w:rsidR="00121407" w:rsidRPr="00553B68">
        <w:rPr>
          <w:rFonts w:ascii="Times New Roman" w:hAnsi="Times New Roman"/>
          <w:sz w:val="24"/>
          <w:szCs w:val="24"/>
          <w:lang w:val="uk-UA"/>
        </w:rPr>
        <w:t xml:space="preserve"> </w:t>
      </w:r>
      <w:r w:rsidR="00121407" w:rsidRPr="00553B68">
        <w:rPr>
          <w:rFonts w:ascii="Times New Roman" w:hAnsi="Times New Roman"/>
          <w:i/>
          <w:sz w:val="24"/>
          <w:szCs w:val="24"/>
          <w:lang w:val="uk-UA"/>
        </w:rPr>
        <w:t>інвалідів війни</w:t>
      </w:r>
      <w:r w:rsidR="00121407" w:rsidRPr="00553B68">
        <w:rPr>
          <w:rFonts w:ascii="Times New Roman" w:hAnsi="Times New Roman"/>
          <w:sz w:val="24"/>
          <w:szCs w:val="24"/>
          <w:lang w:val="uk-UA"/>
        </w:rPr>
        <w:t xml:space="preserve"> - згідно посвідчення «Інваліда війни»;</w:t>
      </w:r>
    </w:p>
    <w:p w:rsidR="00121407" w:rsidRPr="00553B68" w:rsidRDefault="00121407" w:rsidP="00771950">
      <w:pPr>
        <w:spacing w:after="0" w:line="240" w:lineRule="auto"/>
        <w:ind w:firstLine="567"/>
        <w:jc w:val="both"/>
        <w:rPr>
          <w:rFonts w:ascii="Times New Roman" w:hAnsi="Times New Roman"/>
          <w:sz w:val="24"/>
          <w:szCs w:val="24"/>
          <w:lang w:val="uk-UA"/>
        </w:rPr>
      </w:pPr>
      <w:r w:rsidRPr="00553B68">
        <w:rPr>
          <w:rFonts w:ascii="Times New Roman" w:hAnsi="Times New Roman"/>
          <w:i/>
          <w:sz w:val="24"/>
          <w:szCs w:val="24"/>
          <w:lang w:val="uk-UA"/>
        </w:rPr>
        <w:t>- учасників бойових дій</w:t>
      </w:r>
      <w:r w:rsidRPr="00553B68">
        <w:rPr>
          <w:rFonts w:ascii="Times New Roman" w:hAnsi="Times New Roman"/>
          <w:sz w:val="24"/>
          <w:szCs w:val="24"/>
          <w:lang w:val="uk-UA"/>
        </w:rPr>
        <w:t xml:space="preserve"> - згідно посвідчення «Учасника бойових дій» </w:t>
      </w:r>
    </w:p>
    <w:p w:rsidR="00121407" w:rsidRPr="00553B68" w:rsidRDefault="00121407" w:rsidP="00771950">
      <w:pPr>
        <w:spacing w:after="0" w:line="240" w:lineRule="auto"/>
        <w:ind w:firstLine="567"/>
        <w:jc w:val="both"/>
        <w:rPr>
          <w:rFonts w:ascii="Times New Roman" w:hAnsi="Times New Roman"/>
          <w:sz w:val="24"/>
          <w:szCs w:val="24"/>
          <w:lang w:val="uk-UA"/>
        </w:rPr>
      </w:pPr>
      <w:r w:rsidRPr="00553B68">
        <w:rPr>
          <w:rFonts w:ascii="Times New Roman" w:hAnsi="Times New Roman"/>
          <w:i/>
          <w:sz w:val="24"/>
          <w:szCs w:val="24"/>
          <w:lang w:val="uk-UA"/>
        </w:rPr>
        <w:t>- пенсіонерів за віком</w:t>
      </w:r>
      <w:r w:rsidRPr="00553B68">
        <w:rPr>
          <w:rFonts w:ascii="Times New Roman" w:hAnsi="Times New Roman"/>
          <w:sz w:val="24"/>
          <w:szCs w:val="24"/>
          <w:lang w:val="uk-UA"/>
        </w:rPr>
        <w:t xml:space="preserve"> - на підставі пенсійного посвідчення;</w:t>
      </w:r>
    </w:p>
    <w:p w:rsidR="00121407" w:rsidRPr="00553B68" w:rsidRDefault="00D56EB1" w:rsidP="00771950">
      <w:pPr>
        <w:spacing w:after="0" w:line="240" w:lineRule="auto"/>
        <w:ind w:firstLine="567"/>
        <w:jc w:val="both"/>
        <w:rPr>
          <w:rFonts w:ascii="Times New Roman" w:hAnsi="Times New Roman"/>
          <w:sz w:val="24"/>
          <w:szCs w:val="24"/>
          <w:lang w:val="uk-UA"/>
        </w:rPr>
      </w:pPr>
      <w:r w:rsidRPr="00553B68">
        <w:rPr>
          <w:rFonts w:ascii="Times New Roman" w:hAnsi="Times New Roman"/>
          <w:i/>
          <w:sz w:val="24"/>
          <w:szCs w:val="24"/>
          <w:lang w:val="uk-UA"/>
        </w:rPr>
        <w:t xml:space="preserve"> </w:t>
      </w:r>
      <w:r w:rsidR="00121407" w:rsidRPr="00553B68">
        <w:rPr>
          <w:rFonts w:ascii="Times New Roman" w:hAnsi="Times New Roman"/>
          <w:i/>
          <w:sz w:val="24"/>
          <w:szCs w:val="24"/>
          <w:lang w:val="uk-UA"/>
        </w:rPr>
        <w:t xml:space="preserve">- інвалідів та дітей-інвалідів - </w:t>
      </w:r>
      <w:r w:rsidR="00121407" w:rsidRPr="00553B68">
        <w:rPr>
          <w:rFonts w:ascii="Times New Roman" w:hAnsi="Times New Roman"/>
          <w:sz w:val="24"/>
          <w:szCs w:val="24"/>
          <w:lang w:val="uk-UA"/>
        </w:rPr>
        <w:t xml:space="preserve">на підставі посвідчення, що підтверджує призначення соціальної допомоги відповідно до Законів України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w:t>
      </w:r>
      <w:r w:rsidR="00FB5940" w:rsidRPr="00553B68">
        <w:rPr>
          <w:rFonts w:ascii="Times New Roman" w:hAnsi="Times New Roman"/>
          <w:sz w:val="24"/>
          <w:szCs w:val="24"/>
          <w:lang w:val="uk-UA"/>
        </w:rPr>
        <w:t>або</w:t>
      </w:r>
      <w:r w:rsidR="00121407" w:rsidRPr="00553B68">
        <w:rPr>
          <w:rFonts w:ascii="Times New Roman" w:hAnsi="Times New Roman"/>
          <w:sz w:val="24"/>
          <w:szCs w:val="24"/>
          <w:lang w:val="uk-UA"/>
        </w:rPr>
        <w:t xml:space="preserve"> на підставі медичних документів, які підтверджують статус (висновку МСЕК або висновку ЛКК), довідки органу соціального захисту населення про перебування на обліку та документу, який посвідчує особу (за відсутності бланків посвідчення), пенсійного посвідчення;</w:t>
      </w:r>
    </w:p>
    <w:p w:rsidR="00121407" w:rsidRPr="00553B68" w:rsidRDefault="00121407" w:rsidP="00771950">
      <w:pPr>
        <w:spacing w:after="0" w:line="240" w:lineRule="auto"/>
        <w:ind w:firstLine="567"/>
        <w:jc w:val="both"/>
        <w:rPr>
          <w:rFonts w:ascii="Times New Roman" w:hAnsi="Times New Roman"/>
          <w:sz w:val="24"/>
          <w:szCs w:val="24"/>
          <w:lang w:val="uk-UA"/>
        </w:rPr>
      </w:pPr>
      <w:r w:rsidRPr="00553B68">
        <w:rPr>
          <w:rFonts w:ascii="Times New Roman" w:hAnsi="Times New Roman"/>
          <w:sz w:val="24"/>
          <w:szCs w:val="24"/>
          <w:lang w:val="uk-UA"/>
        </w:rPr>
        <w:t xml:space="preserve">- </w:t>
      </w:r>
      <w:r w:rsidRPr="00553B68">
        <w:rPr>
          <w:rFonts w:ascii="Times New Roman" w:hAnsi="Times New Roman"/>
          <w:i/>
          <w:sz w:val="24"/>
          <w:szCs w:val="24"/>
          <w:lang w:val="uk-UA"/>
        </w:rPr>
        <w:t xml:space="preserve">осіб, які супроводжують інвалідів І групи або дітей-інвалідів(не більше одного супроводжуючого) </w:t>
      </w:r>
      <w:r w:rsidRPr="00553B68">
        <w:rPr>
          <w:rFonts w:ascii="Times New Roman" w:hAnsi="Times New Roman"/>
          <w:sz w:val="24"/>
          <w:szCs w:val="24"/>
          <w:lang w:val="uk-UA"/>
        </w:rPr>
        <w:t xml:space="preserve">– по факту супроводження; </w:t>
      </w:r>
    </w:p>
    <w:p w:rsidR="00121407" w:rsidRPr="00553B68" w:rsidRDefault="00121407" w:rsidP="00771950">
      <w:pPr>
        <w:spacing w:after="0" w:line="240" w:lineRule="auto"/>
        <w:ind w:firstLine="567"/>
        <w:jc w:val="both"/>
        <w:rPr>
          <w:rFonts w:ascii="Times New Roman" w:hAnsi="Times New Roman"/>
          <w:sz w:val="24"/>
          <w:szCs w:val="24"/>
          <w:lang w:val="uk-UA"/>
        </w:rPr>
      </w:pPr>
      <w:r w:rsidRPr="00553B68">
        <w:rPr>
          <w:rFonts w:ascii="Times New Roman" w:hAnsi="Times New Roman"/>
          <w:sz w:val="24"/>
          <w:szCs w:val="24"/>
          <w:lang w:val="uk-UA"/>
        </w:rPr>
        <w:t xml:space="preserve">- </w:t>
      </w:r>
      <w:r w:rsidRPr="00553B68">
        <w:rPr>
          <w:rFonts w:ascii="Times New Roman" w:hAnsi="Times New Roman"/>
          <w:i/>
          <w:sz w:val="24"/>
          <w:szCs w:val="24"/>
          <w:lang w:val="uk-UA"/>
        </w:rPr>
        <w:t>ветеранів військової служби,</w:t>
      </w:r>
      <w:r w:rsidRPr="00553B68">
        <w:rPr>
          <w:rFonts w:ascii="Times New Roman" w:hAnsi="Times New Roman"/>
          <w:sz w:val="24"/>
          <w:szCs w:val="24"/>
          <w:lang w:val="uk-UA"/>
        </w:rPr>
        <w:t xml:space="preserve"> </w:t>
      </w:r>
      <w:r w:rsidRPr="00553B68">
        <w:rPr>
          <w:rFonts w:ascii="Times New Roman" w:hAnsi="Times New Roman"/>
          <w:i/>
          <w:sz w:val="24"/>
          <w:szCs w:val="24"/>
          <w:lang w:val="uk-UA"/>
        </w:rPr>
        <w:t>ветеранів органів внутрішніх справ</w:t>
      </w:r>
      <w:r w:rsidRPr="00553B68">
        <w:rPr>
          <w:rFonts w:ascii="Times New Roman" w:hAnsi="Times New Roman"/>
          <w:sz w:val="24"/>
          <w:szCs w:val="24"/>
          <w:lang w:val="uk-UA"/>
        </w:rPr>
        <w:t>– при пред’явленні відповідного посвідчення «Ветерана військової служби», «Ветерана органів внутрішніх справ»;</w:t>
      </w:r>
    </w:p>
    <w:p w:rsidR="00121407" w:rsidRPr="00553B68" w:rsidRDefault="00121407" w:rsidP="00771950">
      <w:pPr>
        <w:spacing w:after="0" w:line="240" w:lineRule="auto"/>
        <w:ind w:firstLine="567"/>
        <w:jc w:val="both"/>
        <w:rPr>
          <w:rFonts w:ascii="Times New Roman" w:hAnsi="Times New Roman"/>
          <w:sz w:val="24"/>
          <w:szCs w:val="24"/>
          <w:lang w:val="uk-UA"/>
        </w:rPr>
      </w:pPr>
      <w:r w:rsidRPr="00553B68">
        <w:rPr>
          <w:rFonts w:ascii="Times New Roman" w:hAnsi="Times New Roman"/>
          <w:sz w:val="24"/>
          <w:szCs w:val="24"/>
          <w:lang w:val="uk-UA"/>
        </w:rPr>
        <w:t>-</w:t>
      </w:r>
      <w:r w:rsidRPr="00553B68">
        <w:rPr>
          <w:rFonts w:ascii="Times New Roman" w:hAnsi="Times New Roman"/>
          <w:i/>
          <w:sz w:val="24"/>
          <w:szCs w:val="24"/>
          <w:lang w:val="uk-UA"/>
        </w:rPr>
        <w:t xml:space="preserve"> громадян, які постраждали внаслідок Чорнобильської катастрофи (категорія 1 та категорія)</w:t>
      </w:r>
      <w:r w:rsidRPr="00553B68">
        <w:rPr>
          <w:rFonts w:ascii="Times New Roman" w:hAnsi="Times New Roman"/>
          <w:sz w:val="24"/>
          <w:szCs w:val="24"/>
          <w:lang w:val="uk-UA"/>
        </w:rPr>
        <w:t xml:space="preserve"> – на підставі посвідчення особи, яка постраждала внаслідок Чорнобильської катастрофи;</w:t>
      </w:r>
    </w:p>
    <w:p w:rsidR="00121407" w:rsidRPr="00553B68" w:rsidRDefault="00121407" w:rsidP="00771950">
      <w:pPr>
        <w:spacing w:after="0" w:line="240" w:lineRule="auto"/>
        <w:ind w:firstLine="567"/>
        <w:jc w:val="both"/>
        <w:rPr>
          <w:rFonts w:ascii="Times New Roman" w:hAnsi="Times New Roman"/>
          <w:sz w:val="24"/>
          <w:szCs w:val="24"/>
          <w:lang w:val="uk-UA"/>
        </w:rPr>
      </w:pPr>
      <w:r w:rsidRPr="00553B68">
        <w:rPr>
          <w:rFonts w:ascii="Times New Roman" w:hAnsi="Times New Roman"/>
          <w:sz w:val="24"/>
          <w:szCs w:val="24"/>
          <w:lang w:val="uk-UA"/>
        </w:rPr>
        <w:t xml:space="preserve">- </w:t>
      </w:r>
      <w:r w:rsidRPr="00553B68">
        <w:rPr>
          <w:rFonts w:ascii="Times New Roman" w:hAnsi="Times New Roman"/>
          <w:i/>
          <w:sz w:val="24"/>
          <w:szCs w:val="24"/>
          <w:lang w:val="uk-UA"/>
        </w:rPr>
        <w:t>дітей з багатодітних сімей -</w:t>
      </w:r>
      <w:r w:rsidRPr="00553B68">
        <w:rPr>
          <w:rFonts w:ascii="Times New Roman" w:hAnsi="Times New Roman"/>
          <w:sz w:val="24"/>
          <w:szCs w:val="24"/>
          <w:lang w:val="uk-UA"/>
        </w:rPr>
        <w:t xml:space="preserve"> на підставі посвідчення «Дитини з багатодітної сім’ї»</w:t>
      </w:r>
      <w:r w:rsidR="00A77584" w:rsidRPr="00553B68">
        <w:rPr>
          <w:rFonts w:ascii="Times New Roman" w:hAnsi="Times New Roman"/>
          <w:sz w:val="24"/>
          <w:szCs w:val="24"/>
          <w:lang w:val="uk-UA"/>
        </w:rPr>
        <w:t>.</w:t>
      </w:r>
    </w:p>
    <w:p w:rsidR="00DE726A" w:rsidRDefault="00DE726A" w:rsidP="00771950">
      <w:pPr>
        <w:widowControl w:val="0"/>
        <w:shd w:val="clear" w:color="auto" w:fill="FFFFFF"/>
        <w:tabs>
          <w:tab w:val="left" w:pos="0"/>
        </w:tabs>
        <w:autoSpaceDE w:val="0"/>
        <w:autoSpaceDN w:val="0"/>
        <w:adjustRightInd w:val="0"/>
        <w:spacing w:after="0" w:line="240" w:lineRule="auto"/>
        <w:ind w:firstLine="720"/>
        <w:jc w:val="center"/>
        <w:rPr>
          <w:rFonts w:ascii="Times New Roman" w:hAnsi="Times New Roman"/>
          <w:b/>
          <w:color w:val="000000"/>
          <w:sz w:val="24"/>
          <w:szCs w:val="24"/>
          <w:lang w:val="uk-UA"/>
        </w:rPr>
      </w:pPr>
    </w:p>
    <w:p w:rsidR="00121407" w:rsidRPr="00E8319A" w:rsidRDefault="00121407" w:rsidP="00771950">
      <w:pPr>
        <w:widowControl w:val="0"/>
        <w:shd w:val="clear" w:color="auto" w:fill="FFFFFF"/>
        <w:tabs>
          <w:tab w:val="left" w:pos="0"/>
        </w:tabs>
        <w:autoSpaceDE w:val="0"/>
        <w:autoSpaceDN w:val="0"/>
        <w:adjustRightInd w:val="0"/>
        <w:spacing w:after="0" w:line="240" w:lineRule="auto"/>
        <w:ind w:firstLine="720"/>
        <w:jc w:val="center"/>
        <w:rPr>
          <w:rFonts w:ascii="Times New Roman" w:hAnsi="Times New Roman"/>
          <w:b/>
          <w:color w:val="000000"/>
          <w:sz w:val="24"/>
          <w:szCs w:val="24"/>
          <w:lang w:val="uk-UA"/>
        </w:rPr>
      </w:pPr>
      <w:r w:rsidRPr="00E8319A">
        <w:rPr>
          <w:rFonts w:ascii="Times New Roman" w:hAnsi="Times New Roman"/>
          <w:b/>
          <w:color w:val="000000"/>
          <w:sz w:val="24"/>
          <w:szCs w:val="24"/>
          <w:lang w:val="uk-UA"/>
        </w:rPr>
        <w:t>2. Порядок проведення відшкодування компенсації</w:t>
      </w:r>
    </w:p>
    <w:p w:rsidR="00121407" w:rsidRPr="00E8319A" w:rsidRDefault="00121407" w:rsidP="00771950">
      <w:pPr>
        <w:pStyle w:val="a4"/>
        <w:ind w:firstLine="720"/>
        <w:jc w:val="both"/>
        <w:rPr>
          <w:color w:val="000000"/>
          <w:sz w:val="24"/>
          <w:szCs w:val="24"/>
        </w:rPr>
      </w:pPr>
      <w:r w:rsidRPr="00E8319A">
        <w:rPr>
          <w:color w:val="000000"/>
          <w:sz w:val="24"/>
          <w:szCs w:val="24"/>
        </w:rPr>
        <w:t xml:space="preserve">2.1. Управління на підставі розрахунків про фактично виконані обсяги перевезень пільгових категорій громадян, що надаються перевізниками, забезпечує відшкодування компенсаційних виплат на розрахунковий рахунок перевізників. </w:t>
      </w:r>
    </w:p>
    <w:p w:rsidR="00121407" w:rsidRPr="00E8319A" w:rsidRDefault="00121407" w:rsidP="00771950">
      <w:pPr>
        <w:pStyle w:val="a4"/>
        <w:ind w:firstLine="437"/>
        <w:jc w:val="both"/>
        <w:rPr>
          <w:color w:val="000000"/>
          <w:sz w:val="24"/>
          <w:szCs w:val="24"/>
        </w:rPr>
      </w:pPr>
      <w:r w:rsidRPr="00E8319A">
        <w:rPr>
          <w:color w:val="000000"/>
          <w:sz w:val="24"/>
          <w:szCs w:val="24"/>
        </w:rPr>
        <w:t>2.2.Управління бере бюджетні зобов’язання та здійснює відповідні видатки в межах бюджетних асигнувань.</w:t>
      </w:r>
    </w:p>
    <w:p w:rsidR="00121407" w:rsidRPr="00E8319A" w:rsidRDefault="00121407" w:rsidP="00771950">
      <w:pPr>
        <w:pStyle w:val="21"/>
        <w:spacing w:after="0" w:line="240" w:lineRule="auto"/>
        <w:ind w:left="0" w:firstLine="426"/>
        <w:jc w:val="both"/>
        <w:rPr>
          <w:bCs/>
          <w:color w:val="000000"/>
          <w:sz w:val="24"/>
          <w:szCs w:val="24"/>
          <w:lang w:val="uk-UA"/>
        </w:rPr>
      </w:pPr>
      <w:r w:rsidRPr="00E8319A">
        <w:rPr>
          <w:bCs/>
          <w:color w:val="000000"/>
          <w:sz w:val="24"/>
          <w:szCs w:val="24"/>
          <w:lang w:val="uk-UA"/>
        </w:rPr>
        <w:t xml:space="preserve">2.3. Станом на 5 число кожного місяця </w:t>
      </w:r>
      <w:r w:rsidR="00DE726A">
        <w:rPr>
          <w:bCs/>
          <w:color w:val="000000"/>
          <w:sz w:val="24"/>
          <w:szCs w:val="24"/>
          <w:lang w:val="uk-UA"/>
        </w:rPr>
        <w:t>у</w:t>
      </w:r>
      <w:r w:rsidRPr="00E8319A">
        <w:rPr>
          <w:color w:val="000000"/>
          <w:sz w:val="24"/>
          <w:szCs w:val="24"/>
          <w:lang w:val="uk-UA"/>
        </w:rPr>
        <w:t xml:space="preserve">правління </w:t>
      </w:r>
      <w:r w:rsidRPr="00E8319A">
        <w:rPr>
          <w:bCs/>
          <w:color w:val="000000"/>
          <w:sz w:val="24"/>
          <w:szCs w:val="24"/>
          <w:lang w:val="uk-UA"/>
        </w:rPr>
        <w:t xml:space="preserve">та перевізник складають акти звіряння у </w:t>
      </w:r>
      <w:r w:rsidR="00CC25E0" w:rsidRPr="00E8319A">
        <w:rPr>
          <w:bCs/>
          <w:color w:val="000000"/>
          <w:sz w:val="24"/>
          <w:szCs w:val="24"/>
          <w:lang w:val="uk-UA"/>
        </w:rPr>
        <w:t>двох</w:t>
      </w:r>
      <w:r w:rsidRPr="00E8319A">
        <w:rPr>
          <w:bCs/>
          <w:color w:val="000000"/>
          <w:sz w:val="24"/>
          <w:szCs w:val="24"/>
          <w:lang w:val="uk-UA"/>
        </w:rPr>
        <w:t xml:space="preserve"> примірниках.</w:t>
      </w:r>
    </w:p>
    <w:p w:rsidR="00121407" w:rsidRPr="00553B68" w:rsidRDefault="00121407" w:rsidP="00771950">
      <w:pPr>
        <w:pStyle w:val="a4"/>
        <w:ind w:firstLine="720"/>
        <w:rPr>
          <w:b/>
          <w:sz w:val="24"/>
          <w:szCs w:val="24"/>
        </w:rPr>
      </w:pPr>
      <w:r w:rsidRPr="00553B68">
        <w:rPr>
          <w:b/>
          <w:sz w:val="24"/>
          <w:szCs w:val="24"/>
        </w:rPr>
        <w:t>3. Контроль та відповідальність за порушення договірних умов</w:t>
      </w:r>
    </w:p>
    <w:p w:rsidR="00121407" w:rsidRPr="00553B68" w:rsidRDefault="00121407" w:rsidP="00771950">
      <w:pPr>
        <w:pStyle w:val="2"/>
        <w:spacing w:after="0" w:line="240" w:lineRule="auto"/>
        <w:ind w:firstLine="708"/>
        <w:jc w:val="both"/>
        <w:rPr>
          <w:lang w:val="uk-UA"/>
        </w:rPr>
      </w:pPr>
      <w:r w:rsidRPr="00553B68">
        <w:rPr>
          <w:lang w:val="uk-UA"/>
        </w:rPr>
        <w:t>3.1. Перевізник</w:t>
      </w:r>
      <w:r w:rsidR="002A28BE" w:rsidRPr="00553B68">
        <w:rPr>
          <w:lang w:val="uk-UA"/>
        </w:rPr>
        <w:t>и</w:t>
      </w:r>
      <w:r w:rsidRPr="00553B68">
        <w:rPr>
          <w:lang w:val="uk-UA"/>
        </w:rPr>
        <w:t xml:space="preserve"> н</w:t>
      </w:r>
      <w:r w:rsidR="002A28BE" w:rsidRPr="00553B68">
        <w:rPr>
          <w:lang w:val="uk-UA"/>
        </w:rPr>
        <w:t xml:space="preserve">есуть </w:t>
      </w:r>
      <w:r w:rsidRPr="00553B68">
        <w:rPr>
          <w:lang w:val="uk-UA"/>
        </w:rPr>
        <w:t xml:space="preserve"> повну відповідальність за надання пільг на проїзд окремих категорій громадян за рахунок коштів місцевого бюджету та за достовірність поданих розрахунків.</w:t>
      </w:r>
    </w:p>
    <w:p w:rsidR="00121407" w:rsidRPr="00553B68" w:rsidRDefault="00121407" w:rsidP="00771950">
      <w:pPr>
        <w:spacing w:after="0" w:line="240" w:lineRule="auto"/>
        <w:jc w:val="center"/>
        <w:rPr>
          <w:rFonts w:ascii="Times New Roman" w:hAnsi="Times New Roman"/>
          <w:b/>
          <w:sz w:val="24"/>
          <w:szCs w:val="24"/>
          <w:lang w:val="uk-UA"/>
        </w:rPr>
      </w:pPr>
      <w:r w:rsidRPr="00553B68">
        <w:rPr>
          <w:rFonts w:ascii="Times New Roman" w:hAnsi="Times New Roman"/>
          <w:b/>
          <w:sz w:val="24"/>
          <w:szCs w:val="24"/>
          <w:lang w:val="uk-UA"/>
        </w:rPr>
        <w:t>4. Порядок розгляду спорів</w:t>
      </w:r>
    </w:p>
    <w:p w:rsidR="00121407" w:rsidRPr="00553B68" w:rsidRDefault="00121407" w:rsidP="00771950">
      <w:pPr>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4.1. Спори, що виникають між перевізниками та Управлінням вирішуються шляхом переговорів.</w:t>
      </w:r>
    </w:p>
    <w:p w:rsidR="00121407" w:rsidRPr="00553B68" w:rsidRDefault="00121407" w:rsidP="00771950">
      <w:pPr>
        <w:spacing w:after="0" w:line="240" w:lineRule="auto"/>
        <w:ind w:firstLine="720"/>
        <w:jc w:val="both"/>
        <w:rPr>
          <w:rFonts w:ascii="Times New Roman" w:hAnsi="Times New Roman"/>
          <w:sz w:val="24"/>
          <w:szCs w:val="24"/>
          <w:lang w:val="uk-UA"/>
        </w:rPr>
      </w:pPr>
      <w:r w:rsidRPr="00553B68">
        <w:rPr>
          <w:rFonts w:ascii="Times New Roman" w:hAnsi="Times New Roman"/>
          <w:sz w:val="24"/>
          <w:szCs w:val="24"/>
          <w:lang w:val="uk-UA"/>
        </w:rPr>
        <w:t>4.2. У випадках недосягнення згоди між Управлінням та перевізниками спори вирішуються згідно з чинним законодавством України.</w:t>
      </w:r>
    </w:p>
    <w:p w:rsidR="00771950" w:rsidRPr="004039CD" w:rsidRDefault="00771950" w:rsidP="00F919DF">
      <w:pPr>
        <w:spacing w:after="0"/>
        <w:ind w:left="6096"/>
        <w:rPr>
          <w:rFonts w:ascii="Times New Roman" w:hAnsi="Times New Roman"/>
          <w:i/>
          <w:sz w:val="16"/>
          <w:szCs w:val="16"/>
        </w:rPr>
      </w:pPr>
    </w:p>
    <w:p w:rsidR="00121407" w:rsidRPr="00DE726A" w:rsidRDefault="00121407" w:rsidP="00F919DF">
      <w:pPr>
        <w:spacing w:after="0"/>
        <w:ind w:left="6096"/>
        <w:rPr>
          <w:rFonts w:ascii="Times New Roman" w:hAnsi="Times New Roman"/>
          <w:i/>
          <w:sz w:val="16"/>
          <w:szCs w:val="16"/>
          <w:lang w:val="uk-UA"/>
        </w:rPr>
      </w:pPr>
      <w:r w:rsidRPr="00DE726A">
        <w:rPr>
          <w:rFonts w:ascii="Times New Roman" w:hAnsi="Times New Roman"/>
          <w:i/>
          <w:sz w:val="16"/>
          <w:szCs w:val="16"/>
          <w:lang w:val="uk-UA"/>
        </w:rPr>
        <w:lastRenderedPageBreak/>
        <w:t>Додаток 1</w:t>
      </w:r>
    </w:p>
    <w:p w:rsidR="00121407" w:rsidRPr="00DE726A" w:rsidRDefault="00121407" w:rsidP="00F919DF">
      <w:pPr>
        <w:tabs>
          <w:tab w:val="left" w:pos="2700"/>
        </w:tabs>
        <w:spacing w:after="0"/>
        <w:ind w:left="6096"/>
        <w:rPr>
          <w:rFonts w:ascii="Times New Roman" w:hAnsi="Times New Roman"/>
          <w:bCs/>
          <w:i/>
          <w:sz w:val="16"/>
          <w:szCs w:val="16"/>
          <w:lang w:val="uk-UA"/>
        </w:rPr>
      </w:pPr>
      <w:r w:rsidRPr="00DE726A">
        <w:rPr>
          <w:rFonts w:ascii="Times New Roman" w:hAnsi="Times New Roman"/>
          <w:i/>
          <w:sz w:val="16"/>
          <w:szCs w:val="16"/>
          <w:lang w:val="uk-UA"/>
        </w:rPr>
        <w:t xml:space="preserve">До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w:t>
      </w:r>
    </w:p>
    <w:p w:rsidR="00121407" w:rsidRPr="00771950" w:rsidRDefault="00121407" w:rsidP="00771950">
      <w:pPr>
        <w:pStyle w:val="1"/>
        <w:spacing w:before="0" w:after="0"/>
        <w:jc w:val="center"/>
        <w:rPr>
          <w:rFonts w:ascii="Times New Roman" w:hAnsi="Times New Roman"/>
          <w:sz w:val="22"/>
          <w:szCs w:val="22"/>
          <w:lang w:val="uk-UA"/>
        </w:rPr>
      </w:pPr>
      <w:r w:rsidRPr="00771950">
        <w:rPr>
          <w:rFonts w:ascii="Times New Roman" w:hAnsi="Times New Roman"/>
          <w:sz w:val="22"/>
          <w:szCs w:val="22"/>
          <w:lang w:val="uk-UA"/>
        </w:rPr>
        <w:t>ДОГОВІР №</w:t>
      </w:r>
    </w:p>
    <w:p w:rsidR="00121407" w:rsidRPr="00771950" w:rsidRDefault="00121407" w:rsidP="00771950">
      <w:pPr>
        <w:tabs>
          <w:tab w:val="left" w:pos="2700"/>
        </w:tabs>
        <w:spacing w:after="0" w:line="240" w:lineRule="auto"/>
        <w:jc w:val="center"/>
        <w:rPr>
          <w:rFonts w:ascii="Times New Roman" w:hAnsi="Times New Roman"/>
          <w:bCs/>
          <w:lang w:val="uk-UA"/>
        </w:rPr>
      </w:pPr>
      <w:r w:rsidRPr="00771950">
        <w:rPr>
          <w:rFonts w:ascii="Times New Roman" w:hAnsi="Times New Roman"/>
          <w:lang w:val="uk-UA"/>
        </w:rPr>
        <w:t>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Томашпільському районі на 201</w:t>
      </w:r>
      <w:r w:rsidR="00EE6616" w:rsidRPr="00771950">
        <w:rPr>
          <w:rFonts w:ascii="Times New Roman" w:hAnsi="Times New Roman"/>
        </w:rPr>
        <w:t>7</w:t>
      </w:r>
      <w:r w:rsidRPr="00771950">
        <w:rPr>
          <w:rFonts w:ascii="Times New Roman" w:hAnsi="Times New Roman"/>
          <w:lang w:val="uk-UA"/>
        </w:rPr>
        <w:t xml:space="preserve"> рік</w:t>
      </w:r>
    </w:p>
    <w:p w:rsidR="00121407" w:rsidRPr="00771950" w:rsidRDefault="00121407" w:rsidP="00771950">
      <w:pPr>
        <w:pStyle w:val="2"/>
        <w:spacing w:after="0" w:line="240" w:lineRule="auto"/>
        <w:rPr>
          <w:sz w:val="22"/>
          <w:szCs w:val="22"/>
          <w:lang w:val="uk-UA"/>
        </w:rPr>
      </w:pPr>
      <w:r w:rsidRPr="00771950">
        <w:rPr>
          <w:sz w:val="22"/>
          <w:szCs w:val="22"/>
          <w:lang w:val="uk-UA"/>
        </w:rPr>
        <w:t xml:space="preserve">                       </w:t>
      </w:r>
      <w:r w:rsidRPr="00771950">
        <w:rPr>
          <w:sz w:val="22"/>
          <w:szCs w:val="22"/>
          <w:lang w:val="uk-UA"/>
        </w:rPr>
        <w:tab/>
      </w:r>
      <w:r w:rsidRPr="00771950">
        <w:rPr>
          <w:sz w:val="22"/>
          <w:szCs w:val="22"/>
          <w:lang w:val="uk-UA"/>
        </w:rPr>
        <w:tab/>
      </w:r>
      <w:r w:rsidRPr="00771950">
        <w:rPr>
          <w:sz w:val="22"/>
          <w:szCs w:val="22"/>
          <w:lang w:val="uk-UA"/>
        </w:rPr>
        <w:tab/>
      </w:r>
      <w:r w:rsidRPr="00771950">
        <w:rPr>
          <w:sz w:val="22"/>
          <w:szCs w:val="22"/>
          <w:lang w:val="uk-UA"/>
        </w:rPr>
        <w:tab/>
      </w:r>
      <w:r w:rsidRPr="00771950">
        <w:rPr>
          <w:sz w:val="22"/>
          <w:szCs w:val="22"/>
          <w:lang w:val="uk-UA"/>
        </w:rPr>
        <w:tab/>
      </w:r>
      <w:r w:rsidRPr="00771950">
        <w:rPr>
          <w:sz w:val="22"/>
          <w:szCs w:val="22"/>
          <w:lang w:val="uk-UA"/>
        </w:rPr>
        <w:tab/>
      </w:r>
      <w:r w:rsidR="00771950" w:rsidRPr="004039CD">
        <w:rPr>
          <w:sz w:val="22"/>
          <w:szCs w:val="22"/>
        </w:rPr>
        <w:t xml:space="preserve">                                   </w:t>
      </w:r>
      <w:r w:rsidRPr="00771950">
        <w:rPr>
          <w:sz w:val="22"/>
          <w:szCs w:val="22"/>
          <w:lang w:val="uk-UA"/>
        </w:rPr>
        <w:t>« __» _______ 20__ року</w:t>
      </w:r>
    </w:p>
    <w:p w:rsidR="00121407" w:rsidRPr="00771950" w:rsidRDefault="00121407" w:rsidP="00771950">
      <w:pPr>
        <w:pStyle w:val="2"/>
        <w:spacing w:after="0" w:line="240" w:lineRule="auto"/>
        <w:rPr>
          <w:sz w:val="22"/>
          <w:szCs w:val="22"/>
          <w:lang w:val="uk-UA"/>
        </w:rPr>
      </w:pPr>
    </w:p>
    <w:p w:rsidR="00121407" w:rsidRPr="00771950" w:rsidRDefault="00121407" w:rsidP="00771950">
      <w:pPr>
        <w:pStyle w:val="2"/>
        <w:spacing w:after="0" w:line="240" w:lineRule="auto"/>
        <w:jc w:val="both"/>
        <w:rPr>
          <w:sz w:val="22"/>
          <w:szCs w:val="22"/>
          <w:lang w:val="uk-UA"/>
        </w:rPr>
      </w:pPr>
      <w:r w:rsidRPr="00771950">
        <w:rPr>
          <w:sz w:val="22"/>
          <w:szCs w:val="22"/>
          <w:lang w:val="uk-UA"/>
        </w:rPr>
        <w:t>Сторони:</w:t>
      </w:r>
    </w:p>
    <w:p w:rsidR="00121407" w:rsidRPr="00771950" w:rsidRDefault="00121407" w:rsidP="00771950">
      <w:pPr>
        <w:pStyle w:val="2"/>
        <w:spacing w:after="0" w:line="240" w:lineRule="auto"/>
        <w:jc w:val="both"/>
        <w:rPr>
          <w:sz w:val="22"/>
          <w:szCs w:val="22"/>
          <w:lang w:val="uk-UA"/>
        </w:rPr>
      </w:pPr>
      <w:r w:rsidRPr="00771950">
        <w:rPr>
          <w:sz w:val="22"/>
          <w:szCs w:val="22"/>
          <w:lang w:val="uk-UA"/>
        </w:rPr>
        <w:t>Управління праці та соціального захисту населення Томашпільської районної державної адміністрації, в особі начальника управління ____________________________, що діє на підставі Положення про управління праці та соціального захисту населення Томашпільської районної державної адміністрації (далі – Управління), з однієї сторони, і ______________________________, (далі – Перевізник) в особі ______________________________, який діє на підставі Виписки з Єдиного державного реєстру юридичних осі</w:t>
      </w:r>
      <w:r w:rsidR="00EE6616" w:rsidRPr="00771950">
        <w:rPr>
          <w:sz w:val="22"/>
          <w:szCs w:val="22"/>
          <w:lang w:val="uk-UA"/>
        </w:rPr>
        <w:t xml:space="preserve">б та фізичних осіб-підприємців </w:t>
      </w:r>
      <w:r w:rsidR="00EE6616" w:rsidRPr="00771950">
        <w:rPr>
          <w:sz w:val="22"/>
          <w:szCs w:val="22"/>
          <w:lang w:val="en-US"/>
        </w:rPr>
        <w:t>c</w:t>
      </w:r>
      <w:r w:rsidRPr="00771950">
        <w:rPr>
          <w:sz w:val="22"/>
          <w:szCs w:val="22"/>
          <w:lang w:val="uk-UA"/>
        </w:rPr>
        <w:t>ерії ___ № _______ від ____________ року,з другої сторони, уклали даний Договір про наступне:</w:t>
      </w:r>
    </w:p>
    <w:p w:rsidR="00DE726A" w:rsidRPr="00771950" w:rsidRDefault="00DE726A" w:rsidP="00771950">
      <w:pPr>
        <w:pStyle w:val="2"/>
        <w:spacing w:after="0" w:line="240" w:lineRule="auto"/>
        <w:jc w:val="both"/>
        <w:rPr>
          <w:sz w:val="22"/>
          <w:szCs w:val="22"/>
          <w:lang w:val="uk-UA"/>
        </w:rPr>
      </w:pPr>
    </w:p>
    <w:p w:rsidR="00121407" w:rsidRPr="00771950" w:rsidRDefault="00121407" w:rsidP="00771950">
      <w:pPr>
        <w:pStyle w:val="2"/>
        <w:numPr>
          <w:ilvl w:val="0"/>
          <w:numId w:val="2"/>
        </w:numPr>
        <w:spacing w:after="0" w:line="240" w:lineRule="auto"/>
        <w:ind w:left="0"/>
        <w:jc w:val="center"/>
        <w:rPr>
          <w:b/>
          <w:sz w:val="22"/>
          <w:szCs w:val="22"/>
          <w:lang w:val="uk-UA"/>
        </w:rPr>
      </w:pPr>
      <w:r w:rsidRPr="00771950">
        <w:rPr>
          <w:b/>
          <w:sz w:val="22"/>
          <w:szCs w:val="22"/>
          <w:lang w:val="uk-UA"/>
        </w:rPr>
        <w:t>Предмет договору</w:t>
      </w:r>
    </w:p>
    <w:p w:rsidR="00121407" w:rsidRPr="00771950" w:rsidRDefault="00121407" w:rsidP="00771950">
      <w:pPr>
        <w:spacing w:after="0" w:line="240" w:lineRule="auto"/>
        <w:ind w:firstLine="720"/>
        <w:jc w:val="both"/>
        <w:rPr>
          <w:rFonts w:ascii="Times New Roman" w:hAnsi="Times New Roman"/>
          <w:lang w:val="uk-UA"/>
        </w:rPr>
      </w:pPr>
      <w:r w:rsidRPr="00771950">
        <w:rPr>
          <w:rFonts w:ascii="Times New Roman" w:hAnsi="Times New Roman"/>
          <w:lang w:val="uk-UA"/>
        </w:rPr>
        <w:t xml:space="preserve">1.1 Перевізник зобов’язується забезпечувати перевезення приміським автомобільним транспортом загального користування окремих пільгових категорій громадян згідно з законами </w:t>
      </w:r>
      <w:r w:rsidRPr="00771950">
        <w:rPr>
          <w:rFonts w:ascii="Times New Roman" w:hAnsi="Times New Roman"/>
          <w:bCs/>
          <w:lang w:val="uk-UA"/>
        </w:rPr>
        <w:t>«Про статус ветеранів війни, гарантії їх соціального захисту», п</w:t>
      </w:r>
      <w:r w:rsidRPr="00771950">
        <w:rPr>
          <w:rFonts w:ascii="Times New Roman" w:hAnsi="Times New Roman"/>
          <w:lang w:val="uk-UA"/>
        </w:rPr>
        <w:t xml:space="preserve">останови Кабінету Міністрів України від 17.05.1993 №354 «Про безплатний проїзд пенсіонерів на транспорті загального користування» та від 16.08.1994 №555 «Про поширення чинності постанови Кабінету Міністрів України від 17 травня 1993 р. №354», Закони України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«Про основи соціальної захищеності інвалідів в Україні»,  «Про статус ветеранів військової служби, ветеранів органів внутрішніх справ», </w:t>
      </w:r>
      <w:r w:rsidRPr="00771950">
        <w:rPr>
          <w:rFonts w:ascii="Times New Roman" w:hAnsi="Times New Roman"/>
          <w:bCs/>
          <w:lang w:val="uk-UA"/>
        </w:rPr>
        <w:t xml:space="preserve">«Про статус і соціальний захист громадян, які </w:t>
      </w:r>
      <w:r w:rsidRPr="00771950">
        <w:rPr>
          <w:rFonts w:ascii="Times New Roman" w:hAnsi="Times New Roman"/>
          <w:lang w:val="uk-UA"/>
        </w:rPr>
        <w:t xml:space="preserve">постраждали внаслідок Чорнобильської катастрофи», «Про охорону дитинства», а Управління зобов’язується здійснювати відшкодування компенсації за перевезення окремих пільгових категорій громадян приміським автомобільним транспортом загального користування на умовах та в порядку, встановлених даним  </w:t>
      </w:r>
      <w:r w:rsidR="00DB082C" w:rsidRPr="00771950">
        <w:rPr>
          <w:rFonts w:ascii="Times New Roman" w:hAnsi="Times New Roman"/>
          <w:lang w:val="uk-UA"/>
        </w:rPr>
        <w:t>Договором, за рахунок коштів з місцевого</w:t>
      </w:r>
      <w:r w:rsidRPr="00771950">
        <w:rPr>
          <w:rFonts w:ascii="Times New Roman" w:hAnsi="Times New Roman"/>
          <w:lang w:val="uk-UA"/>
        </w:rPr>
        <w:t xml:space="preserve"> бюджету.</w:t>
      </w:r>
    </w:p>
    <w:p w:rsidR="00DE726A" w:rsidRPr="00771950" w:rsidRDefault="00DE726A" w:rsidP="00771950">
      <w:pPr>
        <w:spacing w:after="0" w:line="240" w:lineRule="auto"/>
        <w:ind w:firstLine="720"/>
        <w:jc w:val="both"/>
        <w:rPr>
          <w:rFonts w:ascii="Times New Roman" w:hAnsi="Times New Roman"/>
          <w:lang w:val="uk-UA"/>
        </w:rPr>
      </w:pPr>
    </w:p>
    <w:p w:rsidR="00121407" w:rsidRPr="00771950" w:rsidRDefault="00121407" w:rsidP="00771950">
      <w:pPr>
        <w:pStyle w:val="2"/>
        <w:spacing w:after="0" w:line="240" w:lineRule="auto"/>
        <w:jc w:val="center"/>
        <w:rPr>
          <w:b/>
          <w:sz w:val="22"/>
          <w:szCs w:val="22"/>
          <w:lang w:val="uk-UA"/>
        </w:rPr>
      </w:pPr>
      <w:r w:rsidRPr="00771950">
        <w:rPr>
          <w:b/>
          <w:sz w:val="22"/>
          <w:szCs w:val="22"/>
          <w:lang w:val="uk-UA"/>
        </w:rPr>
        <w:t>2.</w:t>
      </w:r>
      <w:r w:rsidR="00DE726A" w:rsidRPr="00771950">
        <w:rPr>
          <w:b/>
          <w:sz w:val="22"/>
          <w:szCs w:val="22"/>
          <w:lang w:val="uk-UA"/>
        </w:rPr>
        <w:t xml:space="preserve"> </w:t>
      </w:r>
      <w:r w:rsidRPr="00771950">
        <w:rPr>
          <w:b/>
          <w:sz w:val="22"/>
          <w:szCs w:val="22"/>
          <w:lang w:val="uk-UA"/>
        </w:rPr>
        <w:t>Умови оплати</w:t>
      </w:r>
    </w:p>
    <w:p w:rsidR="00121407" w:rsidRPr="00771950" w:rsidRDefault="00121407" w:rsidP="00771950">
      <w:pPr>
        <w:pStyle w:val="2"/>
        <w:spacing w:after="0" w:line="240" w:lineRule="auto"/>
        <w:ind w:firstLine="720"/>
        <w:jc w:val="both"/>
        <w:rPr>
          <w:sz w:val="22"/>
          <w:szCs w:val="22"/>
          <w:lang w:val="uk-UA"/>
        </w:rPr>
      </w:pPr>
      <w:r w:rsidRPr="00771950">
        <w:rPr>
          <w:sz w:val="22"/>
          <w:szCs w:val="22"/>
          <w:lang w:val="uk-UA"/>
        </w:rPr>
        <w:t xml:space="preserve">2.1 Кошти для компенсації за перевезення окремих пільгових категорій громадян перераховуються Управлінням на розрахунковий рахунок Перевізника, згідно з поданими ним розрахунками компенсаційних виплат за пільгове перевезення окремих категорій громадян у приміському автотранспорті за відповідний місяць, за формою, передбаченою   цього Договору, </w:t>
      </w:r>
      <w:r w:rsidR="00187A12" w:rsidRPr="00771950">
        <w:rPr>
          <w:sz w:val="22"/>
          <w:szCs w:val="22"/>
          <w:lang w:val="uk-UA"/>
        </w:rPr>
        <w:t xml:space="preserve"> </w:t>
      </w:r>
      <w:r w:rsidR="00820FB0" w:rsidRPr="00771950">
        <w:rPr>
          <w:sz w:val="22"/>
          <w:szCs w:val="22"/>
          <w:lang w:val="uk-UA"/>
        </w:rPr>
        <w:t xml:space="preserve"> </w:t>
      </w:r>
      <w:r w:rsidRPr="00771950">
        <w:rPr>
          <w:sz w:val="22"/>
          <w:szCs w:val="22"/>
          <w:lang w:val="uk-UA"/>
        </w:rPr>
        <w:t>виключно в межах кошторисних призначень на</w:t>
      </w:r>
      <w:r w:rsidRPr="00771950">
        <w:rPr>
          <w:color w:val="FF0000"/>
          <w:sz w:val="22"/>
          <w:szCs w:val="22"/>
          <w:lang w:val="uk-UA"/>
        </w:rPr>
        <w:t xml:space="preserve"> </w:t>
      </w:r>
      <w:r w:rsidRPr="00771950">
        <w:rPr>
          <w:sz w:val="22"/>
          <w:szCs w:val="22"/>
          <w:lang w:val="uk-UA"/>
        </w:rPr>
        <w:t>ці цілі протягом 5(п’яти) робочих днів з моменту надходження коштів на рахунок  Управління</w:t>
      </w:r>
      <w:r w:rsidR="00820FB0" w:rsidRPr="00771950">
        <w:rPr>
          <w:sz w:val="22"/>
          <w:szCs w:val="22"/>
          <w:lang w:val="uk-UA"/>
        </w:rPr>
        <w:t>.</w:t>
      </w:r>
    </w:p>
    <w:p w:rsidR="00F919DF" w:rsidRPr="00771950" w:rsidRDefault="00F919DF" w:rsidP="00771950">
      <w:pPr>
        <w:pStyle w:val="2"/>
        <w:spacing w:after="0" w:line="240" w:lineRule="auto"/>
        <w:jc w:val="center"/>
        <w:rPr>
          <w:b/>
          <w:sz w:val="22"/>
          <w:szCs w:val="22"/>
          <w:lang w:val="uk-UA"/>
        </w:rPr>
      </w:pPr>
    </w:p>
    <w:p w:rsidR="00121407" w:rsidRPr="00771950" w:rsidRDefault="00121407" w:rsidP="00771950">
      <w:pPr>
        <w:pStyle w:val="2"/>
        <w:spacing w:after="0" w:line="240" w:lineRule="auto"/>
        <w:jc w:val="center"/>
        <w:rPr>
          <w:b/>
          <w:sz w:val="22"/>
          <w:szCs w:val="22"/>
          <w:lang w:val="uk-UA"/>
        </w:rPr>
      </w:pPr>
      <w:r w:rsidRPr="00771950">
        <w:rPr>
          <w:b/>
          <w:sz w:val="22"/>
          <w:szCs w:val="22"/>
          <w:lang w:val="uk-UA"/>
        </w:rPr>
        <w:t>3. Права та обов’язки сторін</w:t>
      </w:r>
    </w:p>
    <w:p w:rsidR="00121407" w:rsidRPr="00771950" w:rsidRDefault="00121407" w:rsidP="00771950">
      <w:pPr>
        <w:pStyle w:val="2"/>
        <w:spacing w:after="0" w:line="240" w:lineRule="auto"/>
        <w:ind w:firstLine="708"/>
        <w:jc w:val="both"/>
        <w:rPr>
          <w:sz w:val="22"/>
          <w:szCs w:val="22"/>
          <w:lang w:val="uk-UA"/>
        </w:rPr>
      </w:pPr>
      <w:r w:rsidRPr="00771950">
        <w:rPr>
          <w:sz w:val="22"/>
          <w:szCs w:val="22"/>
          <w:lang w:val="uk-UA"/>
        </w:rPr>
        <w:t>3.1 Обов’язки Перевізника:</w:t>
      </w:r>
    </w:p>
    <w:p w:rsidR="00DE726A" w:rsidRPr="00771950" w:rsidRDefault="00121407" w:rsidP="00771950">
      <w:pPr>
        <w:spacing w:after="0" w:line="240" w:lineRule="auto"/>
        <w:ind w:firstLine="720"/>
        <w:jc w:val="both"/>
        <w:rPr>
          <w:rFonts w:ascii="Times New Roman" w:hAnsi="Times New Roman"/>
          <w:lang w:val="uk-UA"/>
        </w:rPr>
      </w:pPr>
      <w:r w:rsidRPr="00771950">
        <w:rPr>
          <w:rFonts w:ascii="Times New Roman" w:hAnsi="Times New Roman"/>
          <w:lang w:val="uk-UA"/>
        </w:rPr>
        <w:t xml:space="preserve">3.1.1 Здійснює безкоштовне перевезення окремих пільгових категорій громадян, які мають право на пільговий проїзд згідно чинного законодавства України  </w:t>
      </w:r>
      <w:r w:rsidR="00CC4948" w:rsidRPr="00771950">
        <w:rPr>
          <w:rFonts w:ascii="Times New Roman" w:hAnsi="Times New Roman"/>
          <w:lang w:val="uk-UA"/>
        </w:rPr>
        <w:t xml:space="preserve">при наявності відповідного посвідчення, згідно встановлених маршрутів та розкладу руху (Додатки №№ </w:t>
      </w:r>
      <w:r w:rsidR="006229D7" w:rsidRPr="00771950">
        <w:rPr>
          <w:rFonts w:ascii="Times New Roman" w:hAnsi="Times New Roman"/>
          <w:lang w:val="uk-UA"/>
        </w:rPr>
        <w:t>2,</w:t>
      </w:r>
      <w:r w:rsidR="00DE726A" w:rsidRPr="00771950">
        <w:rPr>
          <w:rFonts w:ascii="Times New Roman" w:hAnsi="Times New Roman"/>
          <w:lang w:val="uk-UA"/>
        </w:rPr>
        <w:t xml:space="preserve"> </w:t>
      </w:r>
      <w:r w:rsidR="006229D7" w:rsidRPr="00771950">
        <w:rPr>
          <w:rFonts w:ascii="Times New Roman" w:hAnsi="Times New Roman"/>
          <w:lang w:val="uk-UA"/>
        </w:rPr>
        <w:t>3</w:t>
      </w:r>
      <w:r w:rsidR="00CC4948" w:rsidRPr="00771950">
        <w:rPr>
          <w:rFonts w:ascii="Times New Roman" w:hAnsi="Times New Roman"/>
          <w:lang w:val="uk-UA"/>
        </w:rPr>
        <w:t>)</w:t>
      </w:r>
      <w:r w:rsidR="0083668F" w:rsidRPr="00771950">
        <w:rPr>
          <w:rFonts w:ascii="Times New Roman" w:hAnsi="Times New Roman"/>
          <w:lang w:val="uk-UA"/>
        </w:rPr>
        <w:t>.</w:t>
      </w:r>
    </w:p>
    <w:p w:rsidR="00D93C9A" w:rsidRPr="00771950" w:rsidRDefault="00D93C9A" w:rsidP="00771950">
      <w:pPr>
        <w:spacing w:after="0" w:line="240" w:lineRule="auto"/>
        <w:ind w:firstLine="720"/>
        <w:jc w:val="both"/>
        <w:rPr>
          <w:rFonts w:ascii="Times New Roman" w:hAnsi="Times New Roman"/>
          <w:lang w:val="uk-UA"/>
        </w:rPr>
      </w:pPr>
      <w:r w:rsidRPr="00771950">
        <w:rPr>
          <w:rFonts w:ascii="Times New Roman" w:hAnsi="Times New Roman"/>
          <w:lang w:val="uk-UA"/>
        </w:rPr>
        <w:t xml:space="preserve">Взявши до уваги те, що у населених пунктах району автостанцій, обладнаних комп’ютерною системою продажу квитків немає, тому кількість пасажирів,  які користуються правом  безплатного проїзду у громадському транспорті та суму на їх перевезення множити на 2. </w:t>
      </w:r>
    </w:p>
    <w:p w:rsidR="003A2261" w:rsidRPr="00771950" w:rsidRDefault="0083668F" w:rsidP="00771950">
      <w:pPr>
        <w:spacing w:after="0" w:line="240" w:lineRule="auto"/>
        <w:ind w:firstLine="720"/>
        <w:jc w:val="both"/>
        <w:rPr>
          <w:rFonts w:ascii="Times New Roman" w:hAnsi="Times New Roman"/>
          <w:lang w:val="uk-UA"/>
        </w:rPr>
      </w:pPr>
      <w:r w:rsidRPr="00771950">
        <w:rPr>
          <w:rFonts w:ascii="Times New Roman" w:hAnsi="Times New Roman"/>
          <w:lang w:val="uk-UA"/>
        </w:rPr>
        <w:t>3.1.2 Не пізніше 10 числа кожного місяця, наступного за звітним, надає Управлінню розрахунок фактично виконаних обсягів перевезень пільгових категорій населення в автобусах приміських маршрутів загального користування за відповідний місяць на підставі довідки ПАТ «Вінницьке обласне підприємство автобусних станцій 10599»</w:t>
      </w:r>
      <w:r w:rsidRPr="00771950">
        <w:rPr>
          <w:lang w:val="uk-UA"/>
        </w:rPr>
        <w:t xml:space="preserve"> </w:t>
      </w:r>
      <w:r w:rsidRPr="00771950">
        <w:rPr>
          <w:rFonts w:ascii="Times New Roman" w:hAnsi="Times New Roman"/>
          <w:lang w:val="uk-UA"/>
        </w:rPr>
        <w:t>на  паперових та   електронних носіях.</w:t>
      </w:r>
      <w:r w:rsidR="00FB5940" w:rsidRPr="00771950">
        <w:rPr>
          <w:lang w:val="uk-UA"/>
        </w:rPr>
        <w:t xml:space="preserve"> </w:t>
      </w:r>
      <w:r w:rsidR="003A2261" w:rsidRPr="00771950">
        <w:rPr>
          <w:rFonts w:ascii="Times New Roman" w:hAnsi="Times New Roman"/>
          <w:lang w:val="uk-UA"/>
        </w:rPr>
        <w:t xml:space="preserve">Зазначені розрахунки </w:t>
      </w:r>
      <w:r w:rsidR="00C242E7" w:rsidRPr="00771950">
        <w:rPr>
          <w:rFonts w:ascii="Times New Roman" w:hAnsi="Times New Roman"/>
          <w:lang w:val="uk-UA"/>
        </w:rPr>
        <w:t xml:space="preserve"> </w:t>
      </w:r>
      <w:r w:rsidR="003A2261" w:rsidRPr="00771950">
        <w:rPr>
          <w:rFonts w:ascii="Times New Roman" w:hAnsi="Times New Roman"/>
          <w:lang w:val="uk-UA"/>
        </w:rPr>
        <w:t xml:space="preserve"> обов’язково повинні містити прізвище, ім’я, по батькові пільговика, порядковий номер посвідчення, і ким видане, вартість квитка до відповідної тарифної зупинки</w:t>
      </w:r>
      <w:r w:rsidR="0039506D" w:rsidRPr="00771950">
        <w:rPr>
          <w:rFonts w:ascii="Times New Roman" w:hAnsi="Times New Roman"/>
          <w:lang w:val="uk-UA"/>
        </w:rPr>
        <w:t xml:space="preserve"> </w:t>
      </w:r>
      <w:r w:rsidR="006229D7" w:rsidRPr="00771950">
        <w:rPr>
          <w:rFonts w:ascii="Times New Roman" w:hAnsi="Times New Roman"/>
          <w:lang w:val="uk-UA"/>
        </w:rPr>
        <w:t>(Додатки  №№ 4,5)</w:t>
      </w:r>
      <w:r w:rsidR="0039506D" w:rsidRPr="00771950">
        <w:rPr>
          <w:rFonts w:ascii="Times New Roman" w:hAnsi="Times New Roman"/>
          <w:lang w:val="uk-UA"/>
        </w:rPr>
        <w:t>.</w:t>
      </w:r>
    </w:p>
    <w:p w:rsidR="00121407" w:rsidRPr="00771950" w:rsidRDefault="00121407" w:rsidP="00771950">
      <w:pPr>
        <w:spacing w:after="0" w:line="240" w:lineRule="auto"/>
        <w:ind w:firstLine="720"/>
        <w:jc w:val="both"/>
        <w:rPr>
          <w:rFonts w:ascii="Times New Roman" w:hAnsi="Times New Roman"/>
          <w:lang w:val="uk-UA"/>
        </w:rPr>
      </w:pPr>
      <w:r w:rsidRPr="00771950">
        <w:rPr>
          <w:rFonts w:ascii="Times New Roman" w:hAnsi="Times New Roman"/>
          <w:lang w:val="uk-UA"/>
        </w:rPr>
        <w:lastRenderedPageBreak/>
        <w:t>3.1.2 У разі зміни цін і тарифів на перевезення у 3-денний термін письмово повідомляє про це Платника з наданням підтверджуючих документів.</w:t>
      </w:r>
    </w:p>
    <w:p w:rsidR="00121407" w:rsidRPr="00771950" w:rsidRDefault="00121407" w:rsidP="00771950">
      <w:pPr>
        <w:pStyle w:val="2"/>
        <w:spacing w:after="0" w:line="240" w:lineRule="auto"/>
        <w:ind w:firstLine="708"/>
        <w:jc w:val="both"/>
        <w:rPr>
          <w:sz w:val="22"/>
          <w:szCs w:val="22"/>
          <w:lang w:val="uk-UA"/>
        </w:rPr>
      </w:pPr>
      <w:r w:rsidRPr="00771950">
        <w:rPr>
          <w:sz w:val="22"/>
          <w:szCs w:val="22"/>
          <w:lang w:val="uk-UA"/>
        </w:rPr>
        <w:t>3.2 Обов’язки Управління :</w:t>
      </w:r>
    </w:p>
    <w:p w:rsidR="00121407" w:rsidRPr="00771950" w:rsidRDefault="00121407" w:rsidP="00771950">
      <w:pPr>
        <w:pStyle w:val="2"/>
        <w:spacing w:after="0" w:line="240" w:lineRule="auto"/>
        <w:ind w:firstLine="708"/>
        <w:jc w:val="both"/>
        <w:rPr>
          <w:sz w:val="22"/>
          <w:szCs w:val="22"/>
          <w:lang w:val="uk-UA"/>
        </w:rPr>
      </w:pPr>
      <w:r w:rsidRPr="00771950">
        <w:rPr>
          <w:sz w:val="22"/>
          <w:szCs w:val="22"/>
          <w:lang w:val="uk-UA"/>
        </w:rPr>
        <w:t>3.2.1 Здійснює відшкодування компенсації Перевізникові за перевезення окремих пільгових категорій громадян на умовах даного Договору та згідно чинного законодавства України.</w:t>
      </w:r>
    </w:p>
    <w:p w:rsidR="00121407" w:rsidRPr="00771950" w:rsidRDefault="00121407" w:rsidP="00771950">
      <w:pPr>
        <w:pStyle w:val="2"/>
        <w:spacing w:after="0" w:line="240" w:lineRule="auto"/>
        <w:ind w:firstLine="708"/>
        <w:jc w:val="both"/>
        <w:rPr>
          <w:sz w:val="22"/>
          <w:szCs w:val="22"/>
          <w:lang w:val="uk-UA"/>
        </w:rPr>
      </w:pPr>
      <w:r w:rsidRPr="00771950">
        <w:rPr>
          <w:sz w:val="22"/>
          <w:szCs w:val="22"/>
          <w:lang w:val="uk-UA"/>
        </w:rPr>
        <w:t>3.2.2 Бере на облік відповідні суми нарахувань, виключно в межах щомісячних кошторисних призначень на вказані цілі.</w:t>
      </w:r>
    </w:p>
    <w:p w:rsidR="00DE726A" w:rsidRPr="00771950" w:rsidRDefault="00DE726A" w:rsidP="00771950">
      <w:pPr>
        <w:pStyle w:val="2"/>
        <w:spacing w:after="0" w:line="240" w:lineRule="auto"/>
        <w:ind w:firstLine="708"/>
        <w:jc w:val="center"/>
        <w:rPr>
          <w:b/>
          <w:sz w:val="22"/>
          <w:szCs w:val="22"/>
          <w:lang w:val="uk-UA"/>
        </w:rPr>
      </w:pPr>
    </w:p>
    <w:p w:rsidR="00121407" w:rsidRPr="00771950" w:rsidRDefault="00121407" w:rsidP="00771950">
      <w:pPr>
        <w:pStyle w:val="2"/>
        <w:spacing w:after="0" w:line="240" w:lineRule="auto"/>
        <w:ind w:firstLine="708"/>
        <w:jc w:val="center"/>
        <w:rPr>
          <w:b/>
          <w:sz w:val="22"/>
          <w:szCs w:val="22"/>
          <w:lang w:val="uk-UA"/>
        </w:rPr>
      </w:pPr>
      <w:r w:rsidRPr="00771950">
        <w:rPr>
          <w:b/>
          <w:sz w:val="22"/>
          <w:szCs w:val="22"/>
          <w:lang w:val="uk-UA"/>
        </w:rPr>
        <w:t>4. Відповідальність сторін</w:t>
      </w:r>
    </w:p>
    <w:p w:rsidR="00121407" w:rsidRPr="00771950" w:rsidRDefault="00121407" w:rsidP="00771950">
      <w:pPr>
        <w:pStyle w:val="2"/>
        <w:spacing w:after="0" w:line="240" w:lineRule="auto"/>
        <w:ind w:firstLine="708"/>
        <w:jc w:val="both"/>
        <w:rPr>
          <w:sz w:val="22"/>
          <w:szCs w:val="22"/>
          <w:lang w:val="uk-UA"/>
        </w:rPr>
      </w:pPr>
      <w:r w:rsidRPr="00771950">
        <w:rPr>
          <w:sz w:val="22"/>
          <w:szCs w:val="22"/>
          <w:lang w:val="uk-UA"/>
        </w:rPr>
        <w:t>4.1 У випадку порушення своїх зобов’язань за цим Договором Сторони несуть відповідальність, визначену цим Договором та чинним законодавством.</w:t>
      </w:r>
    </w:p>
    <w:p w:rsidR="00121407" w:rsidRPr="00771950" w:rsidRDefault="00121407" w:rsidP="00771950">
      <w:pPr>
        <w:pStyle w:val="2"/>
        <w:spacing w:after="0" w:line="240" w:lineRule="auto"/>
        <w:ind w:firstLine="708"/>
        <w:jc w:val="both"/>
        <w:rPr>
          <w:sz w:val="22"/>
          <w:szCs w:val="22"/>
          <w:lang w:val="uk-UA"/>
        </w:rPr>
      </w:pPr>
      <w:r w:rsidRPr="00771950">
        <w:rPr>
          <w:sz w:val="22"/>
          <w:szCs w:val="22"/>
          <w:lang w:val="uk-UA"/>
        </w:rPr>
        <w:t>4.2 Сторони не несуть відповідальність за порушення своїх зобов’язань за цим Договором, якщо воно сталося не з їх вини. Сторона вважається не винуватою, якщо вона доведе, що вжила всіх залежних від неї заходів для належного виконання зобов’язання.</w:t>
      </w:r>
    </w:p>
    <w:p w:rsidR="00121407" w:rsidRPr="00771950" w:rsidRDefault="00121407" w:rsidP="00771950">
      <w:pPr>
        <w:pStyle w:val="2"/>
        <w:spacing w:after="0" w:line="240" w:lineRule="auto"/>
        <w:ind w:firstLine="708"/>
        <w:jc w:val="both"/>
        <w:rPr>
          <w:sz w:val="22"/>
          <w:szCs w:val="22"/>
          <w:lang w:val="uk-UA"/>
        </w:rPr>
      </w:pPr>
      <w:r w:rsidRPr="00771950">
        <w:rPr>
          <w:sz w:val="22"/>
          <w:szCs w:val="22"/>
          <w:lang w:val="uk-UA"/>
        </w:rPr>
        <w:t>4.3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3 календарних днів з дати настання таких обставин повідомити у письмовій формі іншу Сторону.</w:t>
      </w:r>
    </w:p>
    <w:p w:rsidR="00121407" w:rsidRPr="00771950" w:rsidRDefault="00121407" w:rsidP="00771950">
      <w:pPr>
        <w:pStyle w:val="2"/>
        <w:spacing w:after="0" w:line="240" w:lineRule="auto"/>
        <w:ind w:firstLine="720"/>
        <w:jc w:val="both"/>
        <w:rPr>
          <w:sz w:val="22"/>
          <w:szCs w:val="22"/>
          <w:lang w:val="uk-UA"/>
        </w:rPr>
      </w:pPr>
      <w:r w:rsidRPr="00771950">
        <w:rPr>
          <w:sz w:val="22"/>
          <w:szCs w:val="22"/>
          <w:lang w:val="uk-UA"/>
        </w:rPr>
        <w:t>4.4 Сторони зобов’язуються внести зміни до Додатку № 1 Договору в разі зміни переліку окремих категорій громадян, які мають право на пільги з проїзду в транспорті згідно з чинним законодавством.</w:t>
      </w:r>
    </w:p>
    <w:p w:rsidR="00121407" w:rsidRPr="00771950" w:rsidRDefault="00121407" w:rsidP="00771950">
      <w:pPr>
        <w:pStyle w:val="2"/>
        <w:spacing w:after="0" w:line="240" w:lineRule="auto"/>
        <w:ind w:firstLine="708"/>
        <w:jc w:val="both"/>
        <w:rPr>
          <w:sz w:val="22"/>
          <w:szCs w:val="22"/>
          <w:lang w:val="uk-UA"/>
        </w:rPr>
      </w:pPr>
      <w:r w:rsidRPr="00771950">
        <w:rPr>
          <w:sz w:val="22"/>
          <w:szCs w:val="22"/>
          <w:lang w:val="uk-UA"/>
        </w:rPr>
        <w:t>4.5 Перевізник несе повну відповідальність за достовірність поданих розрахунків.</w:t>
      </w:r>
    </w:p>
    <w:p w:rsidR="00121407" w:rsidRPr="00771950" w:rsidRDefault="00121407" w:rsidP="00771950">
      <w:pPr>
        <w:pStyle w:val="2"/>
        <w:spacing w:after="0" w:line="240" w:lineRule="auto"/>
        <w:ind w:firstLine="720"/>
        <w:jc w:val="both"/>
        <w:rPr>
          <w:sz w:val="22"/>
          <w:szCs w:val="22"/>
          <w:lang w:val="uk-UA"/>
        </w:rPr>
      </w:pPr>
      <w:r w:rsidRPr="00771950">
        <w:rPr>
          <w:sz w:val="22"/>
          <w:szCs w:val="22"/>
          <w:lang w:val="uk-UA"/>
        </w:rPr>
        <w:t>4.6 Невиконання чи неналежне виконання умов Договору може бути однією з підстав для розірвання Договору. Сторона, яка ініціює розірвання Договору, попереджає другу сторону не пізніше, як за 30 календарних днів до моменту розірвання Договору.</w:t>
      </w:r>
    </w:p>
    <w:p w:rsidR="00DE726A" w:rsidRPr="00771950" w:rsidRDefault="00121407" w:rsidP="00771950">
      <w:pPr>
        <w:pStyle w:val="2"/>
        <w:spacing w:after="0" w:line="240" w:lineRule="auto"/>
        <w:ind w:firstLine="708"/>
        <w:jc w:val="both"/>
        <w:rPr>
          <w:sz w:val="22"/>
          <w:szCs w:val="22"/>
          <w:lang w:val="uk-UA"/>
        </w:rPr>
      </w:pPr>
      <w:r w:rsidRPr="00771950">
        <w:rPr>
          <w:sz w:val="22"/>
          <w:szCs w:val="22"/>
          <w:lang w:val="uk-UA"/>
        </w:rPr>
        <w:t>4.7 Договір може бути розірвано за взаємною домовленістю сторін.</w:t>
      </w:r>
    </w:p>
    <w:p w:rsidR="00121407" w:rsidRPr="00771950" w:rsidRDefault="00121407" w:rsidP="00771950">
      <w:pPr>
        <w:pStyle w:val="2"/>
        <w:spacing w:after="0" w:line="240" w:lineRule="auto"/>
        <w:ind w:firstLine="708"/>
        <w:jc w:val="both"/>
        <w:rPr>
          <w:sz w:val="22"/>
          <w:szCs w:val="22"/>
          <w:lang w:val="uk-UA"/>
        </w:rPr>
      </w:pPr>
      <w:r w:rsidRPr="00771950">
        <w:rPr>
          <w:sz w:val="22"/>
          <w:szCs w:val="22"/>
          <w:lang w:val="uk-UA"/>
        </w:rPr>
        <w:t>4.8 У разі дострокового розірвання Договору Управління відшкодовує Перевізникові лише витрати, які взяті ним на облік на момент розірвання Договору, в порядку, визначеному даним Договором.</w:t>
      </w:r>
    </w:p>
    <w:p w:rsidR="00C15386" w:rsidRPr="00771950" w:rsidRDefault="00C15386" w:rsidP="00771950">
      <w:pPr>
        <w:pStyle w:val="2"/>
        <w:spacing w:after="0" w:line="240" w:lineRule="auto"/>
        <w:ind w:firstLine="360"/>
        <w:jc w:val="both"/>
        <w:rPr>
          <w:sz w:val="22"/>
          <w:szCs w:val="22"/>
          <w:lang w:val="uk-UA"/>
        </w:rPr>
      </w:pPr>
    </w:p>
    <w:p w:rsidR="00121407" w:rsidRPr="00771950" w:rsidRDefault="00121407" w:rsidP="00771950">
      <w:pPr>
        <w:pStyle w:val="2"/>
        <w:numPr>
          <w:ilvl w:val="0"/>
          <w:numId w:val="3"/>
        </w:numPr>
        <w:spacing w:after="0" w:line="240" w:lineRule="auto"/>
        <w:ind w:left="0"/>
        <w:jc w:val="center"/>
        <w:rPr>
          <w:b/>
          <w:sz w:val="22"/>
          <w:szCs w:val="22"/>
          <w:lang w:val="uk-UA"/>
        </w:rPr>
      </w:pPr>
      <w:r w:rsidRPr="00771950">
        <w:rPr>
          <w:b/>
          <w:sz w:val="22"/>
          <w:szCs w:val="22"/>
          <w:lang w:val="uk-UA"/>
        </w:rPr>
        <w:t>Строк дії Договору та інші умови</w:t>
      </w:r>
    </w:p>
    <w:p w:rsidR="00121407" w:rsidRPr="00771950" w:rsidRDefault="00121407" w:rsidP="00771950">
      <w:pPr>
        <w:pStyle w:val="2"/>
        <w:spacing w:after="0" w:line="240" w:lineRule="auto"/>
        <w:ind w:firstLine="567"/>
        <w:jc w:val="both"/>
        <w:rPr>
          <w:sz w:val="22"/>
          <w:szCs w:val="22"/>
          <w:lang w:val="uk-UA"/>
        </w:rPr>
      </w:pPr>
      <w:r w:rsidRPr="00771950">
        <w:rPr>
          <w:sz w:val="22"/>
          <w:szCs w:val="22"/>
          <w:lang w:val="uk-UA"/>
        </w:rPr>
        <w:t xml:space="preserve">5.1 Договір набуває чинності з моменту його підписання Сторонами і діє на маршрутах, визначених Додатком №2 </w:t>
      </w:r>
      <w:r w:rsidR="00C33D7F" w:rsidRPr="00771950">
        <w:rPr>
          <w:sz w:val="22"/>
          <w:szCs w:val="22"/>
          <w:lang w:val="uk-UA"/>
        </w:rPr>
        <w:t>цього Договору до 31 грудня 201</w:t>
      </w:r>
      <w:r w:rsidR="00C33D7F" w:rsidRPr="00771950">
        <w:rPr>
          <w:sz w:val="22"/>
          <w:szCs w:val="22"/>
        </w:rPr>
        <w:t>7</w:t>
      </w:r>
      <w:r w:rsidRPr="00771950">
        <w:rPr>
          <w:sz w:val="22"/>
          <w:szCs w:val="22"/>
          <w:lang w:val="uk-UA"/>
        </w:rPr>
        <w:t xml:space="preserve"> року, крім випадків дострокового його розірвання.</w:t>
      </w:r>
    </w:p>
    <w:p w:rsidR="00121407" w:rsidRPr="00771950" w:rsidRDefault="00121407" w:rsidP="00771950">
      <w:pPr>
        <w:pStyle w:val="2"/>
        <w:spacing w:after="0" w:line="240" w:lineRule="auto"/>
        <w:ind w:firstLine="567"/>
        <w:jc w:val="both"/>
        <w:rPr>
          <w:sz w:val="22"/>
          <w:szCs w:val="22"/>
          <w:lang w:val="uk-UA"/>
        </w:rPr>
      </w:pPr>
      <w:r w:rsidRPr="00771950">
        <w:rPr>
          <w:sz w:val="22"/>
          <w:szCs w:val="22"/>
          <w:lang w:val="uk-UA"/>
        </w:rPr>
        <w:t>5.2 Умови даного Договору можуть бути змінені за взаємною згодою Сторін з обов’язковим складанням письмового документу.</w:t>
      </w:r>
    </w:p>
    <w:p w:rsidR="00121407" w:rsidRPr="00771950" w:rsidRDefault="00121407" w:rsidP="00771950">
      <w:pPr>
        <w:pStyle w:val="2"/>
        <w:spacing w:after="0" w:line="240" w:lineRule="auto"/>
        <w:ind w:firstLine="567"/>
        <w:jc w:val="both"/>
        <w:rPr>
          <w:sz w:val="22"/>
          <w:szCs w:val="22"/>
          <w:lang w:val="uk-UA"/>
        </w:rPr>
      </w:pPr>
      <w:r w:rsidRPr="00771950">
        <w:rPr>
          <w:sz w:val="22"/>
          <w:szCs w:val="22"/>
          <w:lang w:val="uk-UA"/>
        </w:rPr>
        <w:t>5.3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w:t>
      </w:r>
    </w:p>
    <w:p w:rsidR="00121407" w:rsidRPr="00771950" w:rsidRDefault="00121407" w:rsidP="00771950">
      <w:pPr>
        <w:pStyle w:val="2"/>
        <w:spacing w:after="0" w:line="240" w:lineRule="auto"/>
        <w:ind w:firstLine="567"/>
        <w:jc w:val="both"/>
        <w:rPr>
          <w:sz w:val="22"/>
          <w:szCs w:val="22"/>
          <w:lang w:val="uk-UA"/>
        </w:rPr>
      </w:pPr>
      <w:r w:rsidRPr="00771950">
        <w:rPr>
          <w:sz w:val="22"/>
          <w:szCs w:val="22"/>
          <w:lang w:val="uk-UA"/>
        </w:rPr>
        <w:t>5.4</w:t>
      </w:r>
      <w:r w:rsidR="00DE726A" w:rsidRPr="00771950">
        <w:rPr>
          <w:sz w:val="22"/>
          <w:szCs w:val="22"/>
          <w:lang w:val="uk-UA"/>
        </w:rPr>
        <w:t xml:space="preserve"> </w:t>
      </w:r>
      <w:r w:rsidRPr="00771950">
        <w:rPr>
          <w:sz w:val="22"/>
          <w:szCs w:val="22"/>
          <w:lang w:val="uk-UA"/>
        </w:rPr>
        <w:t xml:space="preserve">Даний Договір укладено у двох оригінальних примірниках, по одному для кожної із сторін, які мають  рівну юридичну силу </w:t>
      </w:r>
    </w:p>
    <w:p w:rsidR="00121407" w:rsidRPr="00771950" w:rsidRDefault="00121407" w:rsidP="00771950">
      <w:pPr>
        <w:pStyle w:val="2"/>
        <w:spacing w:after="0" w:line="240" w:lineRule="auto"/>
        <w:ind w:firstLine="567"/>
        <w:jc w:val="both"/>
        <w:rPr>
          <w:sz w:val="22"/>
          <w:szCs w:val="22"/>
          <w:lang w:val="uk-UA"/>
        </w:rPr>
      </w:pPr>
      <w:r w:rsidRPr="00771950">
        <w:rPr>
          <w:sz w:val="22"/>
          <w:szCs w:val="22"/>
          <w:lang w:val="uk-UA"/>
        </w:rPr>
        <w:t>5.5 У випадках, не передбачених даним Договором, сторони керуються нормами чинного законодавства України.</w:t>
      </w:r>
    </w:p>
    <w:p w:rsidR="00121407" w:rsidRPr="00771950" w:rsidRDefault="00121407" w:rsidP="00771950">
      <w:pPr>
        <w:pStyle w:val="2"/>
        <w:spacing w:after="0" w:line="240" w:lineRule="auto"/>
        <w:ind w:firstLine="567"/>
        <w:jc w:val="both"/>
        <w:rPr>
          <w:sz w:val="22"/>
          <w:szCs w:val="22"/>
          <w:lang w:val="uk-UA"/>
        </w:rPr>
      </w:pPr>
      <w:r w:rsidRPr="00771950">
        <w:rPr>
          <w:sz w:val="22"/>
          <w:szCs w:val="22"/>
          <w:lang w:val="uk-UA"/>
        </w:rPr>
        <w:t>5.6. Після підписання цього Договору усі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DE726A" w:rsidRPr="00771950" w:rsidRDefault="00DE726A" w:rsidP="00771950">
      <w:pPr>
        <w:pStyle w:val="2"/>
        <w:spacing w:after="0" w:line="240" w:lineRule="auto"/>
        <w:jc w:val="center"/>
        <w:rPr>
          <w:b/>
          <w:sz w:val="22"/>
          <w:szCs w:val="22"/>
          <w:lang w:val="uk-UA"/>
        </w:rPr>
      </w:pPr>
    </w:p>
    <w:p w:rsidR="00121407" w:rsidRPr="00771950" w:rsidRDefault="00121407" w:rsidP="00771950">
      <w:pPr>
        <w:pStyle w:val="2"/>
        <w:spacing w:after="0" w:line="240" w:lineRule="auto"/>
        <w:jc w:val="center"/>
        <w:rPr>
          <w:b/>
          <w:sz w:val="22"/>
          <w:szCs w:val="22"/>
          <w:lang w:val="uk-UA"/>
        </w:rPr>
      </w:pPr>
      <w:r w:rsidRPr="00771950">
        <w:rPr>
          <w:b/>
          <w:sz w:val="22"/>
          <w:szCs w:val="22"/>
          <w:lang w:val="uk-UA"/>
        </w:rPr>
        <w:t>Місцезнаходження та реквізити Сторін</w:t>
      </w:r>
    </w:p>
    <w:p w:rsidR="00121407" w:rsidRPr="00771950" w:rsidRDefault="00121407" w:rsidP="00771950">
      <w:pPr>
        <w:pStyle w:val="2"/>
        <w:spacing w:after="0" w:line="240" w:lineRule="auto"/>
        <w:rPr>
          <w:sz w:val="22"/>
          <w:szCs w:val="22"/>
          <w:lang w:val="uk-UA"/>
        </w:rPr>
      </w:pPr>
    </w:p>
    <w:p w:rsidR="00121407" w:rsidRPr="00771950" w:rsidRDefault="00121407" w:rsidP="00771950">
      <w:pPr>
        <w:pStyle w:val="2"/>
        <w:spacing w:after="0" w:line="240" w:lineRule="auto"/>
        <w:rPr>
          <w:sz w:val="22"/>
          <w:szCs w:val="22"/>
          <w:lang w:val="uk-UA"/>
        </w:rPr>
      </w:pPr>
      <w:r w:rsidRPr="00771950">
        <w:rPr>
          <w:sz w:val="22"/>
          <w:szCs w:val="22"/>
          <w:lang w:val="uk-UA"/>
        </w:rPr>
        <w:t>Управління</w:t>
      </w:r>
      <w:r w:rsidRPr="00771950">
        <w:rPr>
          <w:sz w:val="22"/>
          <w:szCs w:val="22"/>
          <w:lang w:val="uk-UA"/>
        </w:rPr>
        <w:tab/>
      </w:r>
      <w:r w:rsidRPr="00771950">
        <w:rPr>
          <w:sz w:val="22"/>
          <w:szCs w:val="22"/>
          <w:lang w:val="uk-UA"/>
        </w:rPr>
        <w:tab/>
      </w:r>
      <w:r w:rsidRPr="00771950">
        <w:rPr>
          <w:sz w:val="22"/>
          <w:szCs w:val="22"/>
          <w:lang w:val="uk-UA"/>
        </w:rPr>
        <w:tab/>
      </w:r>
      <w:r w:rsidRPr="00771950">
        <w:rPr>
          <w:sz w:val="22"/>
          <w:szCs w:val="22"/>
          <w:lang w:val="uk-UA"/>
        </w:rPr>
        <w:tab/>
      </w:r>
      <w:r w:rsidRPr="00771950">
        <w:rPr>
          <w:sz w:val="22"/>
          <w:szCs w:val="22"/>
          <w:lang w:val="uk-UA"/>
        </w:rPr>
        <w:tab/>
      </w:r>
      <w:r w:rsidRPr="00771950">
        <w:rPr>
          <w:sz w:val="22"/>
          <w:szCs w:val="22"/>
          <w:lang w:val="uk-UA"/>
        </w:rPr>
        <w:tab/>
      </w:r>
      <w:r w:rsidRPr="00771950">
        <w:rPr>
          <w:sz w:val="22"/>
          <w:szCs w:val="22"/>
          <w:lang w:val="uk-UA"/>
        </w:rPr>
        <w:tab/>
        <w:t>Перевізник</w:t>
      </w:r>
    </w:p>
    <w:p w:rsidR="00121407" w:rsidRPr="00771950" w:rsidRDefault="00121407" w:rsidP="00771950">
      <w:pPr>
        <w:spacing w:after="0" w:line="240" w:lineRule="auto"/>
        <w:rPr>
          <w:lang w:val="uk-UA"/>
        </w:rPr>
      </w:pPr>
      <w:r w:rsidRPr="00771950">
        <w:rPr>
          <w:lang w:val="uk-UA"/>
        </w:rPr>
        <w:t>______________________________               ______________________________</w:t>
      </w:r>
    </w:p>
    <w:p w:rsidR="00121407" w:rsidRPr="00771950" w:rsidRDefault="00121407" w:rsidP="00771950">
      <w:pPr>
        <w:spacing w:after="0" w:line="240" w:lineRule="auto"/>
        <w:rPr>
          <w:lang w:val="uk-UA"/>
        </w:rPr>
      </w:pPr>
      <w:r w:rsidRPr="00771950">
        <w:rPr>
          <w:lang w:val="uk-UA"/>
        </w:rPr>
        <w:t>______________________________               ______________________________</w:t>
      </w:r>
    </w:p>
    <w:p w:rsidR="00121407" w:rsidRPr="00771950" w:rsidRDefault="00121407" w:rsidP="00771950">
      <w:pPr>
        <w:spacing w:after="0" w:line="240" w:lineRule="auto"/>
        <w:rPr>
          <w:lang w:val="uk-UA"/>
        </w:rPr>
      </w:pPr>
      <w:r w:rsidRPr="00771950">
        <w:rPr>
          <w:lang w:val="uk-UA"/>
        </w:rPr>
        <w:t>______________________________               ______________________________                              ______________________________               ______________________________</w:t>
      </w:r>
    </w:p>
    <w:p w:rsidR="00865E8F" w:rsidRPr="00771950" w:rsidRDefault="00121407" w:rsidP="00771950">
      <w:pPr>
        <w:spacing w:after="0" w:line="240" w:lineRule="auto"/>
        <w:rPr>
          <w:color w:val="FF0000"/>
          <w:lang w:val="uk-UA"/>
        </w:rPr>
      </w:pPr>
      <w:r w:rsidRPr="00771950">
        <w:rPr>
          <w:lang w:val="uk-UA"/>
        </w:rPr>
        <w:t>______________________________               _________________________</w:t>
      </w:r>
      <w:r w:rsidRPr="00771950">
        <w:rPr>
          <w:color w:val="FF0000"/>
          <w:lang w:val="uk-UA"/>
        </w:rPr>
        <w:t xml:space="preserve">_____                                                                                   </w:t>
      </w:r>
    </w:p>
    <w:p w:rsidR="00865E8F" w:rsidRPr="006F7A42" w:rsidRDefault="00865E8F" w:rsidP="00865E8F">
      <w:pPr>
        <w:rPr>
          <w:sz w:val="24"/>
          <w:szCs w:val="24"/>
          <w:lang w:val="uk-UA"/>
        </w:rPr>
      </w:pPr>
    </w:p>
    <w:p w:rsidR="00865E8F" w:rsidRPr="00DE726A" w:rsidRDefault="00865E8F" w:rsidP="009B484E">
      <w:pPr>
        <w:spacing w:after="0" w:line="240" w:lineRule="auto"/>
        <w:ind w:left="4961"/>
        <w:rPr>
          <w:rFonts w:ascii="Times New Roman" w:hAnsi="Times New Roman"/>
          <w:i/>
          <w:sz w:val="16"/>
          <w:szCs w:val="16"/>
          <w:lang w:val="uk-UA"/>
        </w:rPr>
      </w:pPr>
      <w:r w:rsidRPr="00DE726A">
        <w:rPr>
          <w:rFonts w:ascii="Times New Roman" w:hAnsi="Times New Roman"/>
          <w:i/>
          <w:sz w:val="16"/>
          <w:szCs w:val="16"/>
          <w:lang w:val="uk-UA"/>
        </w:rPr>
        <w:lastRenderedPageBreak/>
        <w:t>Додаток №1</w:t>
      </w:r>
    </w:p>
    <w:p w:rsidR="00865E8F" w:rsidRPr="00DE726A" w:rsidRDefault="00865E8F" w:rsidP="009B484E">
      <w:pPr>
        <w:pStyle w:val="1"/>
        <w:spacing w:before="0" w:after="0"/>
        <w:ind w:left="4961"/>
        <w:rPr>
          <w:rFonts w:ascii="Times New Roman" w:hAnsi="Times New Roman"/>
          <w:b w:val="0"/>
          <w:i/>
          <w:sz w:val="16"/>
          <w:szCs w:val="16"/>
          <w:lang w:val="uk-UA"/>
        </w:rPr>
      </w:pPr>
      <w:r w:rsidRPr="00DE726A">
        <w:rPr>
          <w:rFonts w:ascii="Times New Roman" w:hAnsi="Times New Roman"/>
          <w:b w:val="0"/>
          <w:i/>
          <w:sz w:val="16"/>
          <w:szCs w:val="16"/>
          <w:lang w:val="uk-UA"/>
        </w:rPr>
        <w:t>до Договору</w:t>
      </w:r>
      <w:r w:rsidR="009B484E" w:rsidRPr="00DE726A">
        <w:rPr>
          <w:rFonts w:ascii="Times New Roman" w:hAnsi="Times New Roman"/>
          <w:b w:val="0"/>
          <w:i/>
          <w:sz w:val="16"/>
          <w:szCs w:val="16"/>
          <w:lang w:val="uk-UA"/>
        </w:rPr>
        <w:t xml:space="preserve"> 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Томашпільському районі на 2017 рік</w:t>
      </w:r>
    </w:p>
    <w:p w:rsidR="009B484E" w:rsidRDefault="009B484E" w:rsidP="00F919DF">
      <w:pPr>
        <w:spacing w:after="0"/>
        <w:jc w:val="center"/>
        <w:rPr>
          <w:rFonts w:ascii="Times New Roman" w:hAnsi="Times New Roman"/>
          <w:b/>
          <w:sz w:val="24"/>
          <w:szCs w:val="24"/>
          <w:lang w:val="uk-UA"/>
        </w:rPr>
      </w:pPr>
    </w:p>
    <w:p w:rsidR="00865E8F" w:rsidRPr="00F919DF" w:rsidRDefault="00865E8F" w:rsidP="00F919DF">
      <w:pPr>
        <w:spacing w:after="0"/>
        <w:jc w:val="center"/>
        <w:rPr>
          <w:rFonts w:ascii="Times New Roman" w:hAnsi="Times New Roman"/>
          <w:b/>
          <w:sz w:val="24"/>
          <w:szCs w:val="24"/>
          <w:lang w:val="uk-UA"/>
        </w:rPr>
      </w:pPr>
      <w:r w:rsidRPr="00F919DF">
        <w:rPr>
          <w:rFonts w:ascii="Times New Roman" w:hAnsi="Times New Roman"/>
          <w:b/>
          <w:sz w:val="24"/>
          <w:szCs w:val="24"/>
          <w:lang w:val="uk-UA"/>
        </w:rPr>
        <w:t>Перелік</w:t>
      </w:r>
    </w:p>
    <w:p w:rsidR="00865E8F" w:rsidRPr="00F919DF" w:rsidRDefault="00865E8F" w:rsidP="00F919DF">
      <w:pPr>
        <w:spacing w:after="0"/>
        <w:jc w:val="center"/>
        <w:rPr>
          <w:rFonts w:ascii="Times New Roman" w:hAnsi="Times New Roman"/>
          <w:b/>
          <w:sz w:val="24"/>
          <w:szCs w:val="24"/>
          <w:lang w:val="uk-UA"/>
        </w:rPr>
      </w:pPr>
      <w:r w:rsidRPr="00F919DF">
        <w:rPr>
          <w:rFonts w:ascii="Times New Roman" w:hAnsi="Times New Roman"/>
          <w:b/>
          <w:sz w:val="24"/>
          <w:szCs w:val="24"/>
          <w:lang w:val="uk-UA"/>
        </w:rPr>
        <w:t>пільгових категорій громадян, яким відповідно до законодавства України, надано право пільгового проїзду  в автомобільному транспорті загального користування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252"/>
        <w:gridCol w:w="5493"/>
      </w:tblGrid>
      <w:tr w:rsidR="00D612F8" w:rsidRPr="005C72AD" w:rsidTr="00C15386">
        <w:tc>
          <w:tcPr>
            <w:tcW w:w="710" w:type="dxa"/>
          </w:tcPr>
          <w:p w:rsidR="009B484E" w:rsidRPr="009B484E" w:rsidRDefault="00D612F8" w:rsidP="009B484E">
            <w:pPr>
              <w:spacing w:after="0" w:line="240" w:lineRule="auto"/>
              <w:jc w:val="center"/>
              <w:rPr>
                <w:rFonts w:ascii="Times New Roman" w:hAnsi="Times New Roman"/>
                <w:b/>
                <w:i/>
                <w:sz w:val="24"/>
                <w:szCs w:val="24"/>
                <w:lang w:val="uk-UA"/>
              </w:rPr>
            </w:pPr>
            <w:r w:rsidRPr="009B484E">
              <w:rPr>
                <w:rFonts w:ascii="Times New Roman" w:hAnsi="Times New Roman"/>
                <w:b/>
                <w:i/>
                <w:sz w:val="24"/>
                <w:szCs w:val="24"/>
                <w:lang w:val="uk-UA"/>
              </w:rPr>
              <w:t>№</w:t>
            </w:r>
          </w:p>
          <w:p w:rsidR="00D612F8" w:rsidRPr="009B484E" w:rsidRDefault="00D612F8" w:rsidP="009B484E">
            <w:pPr>
              <w:spacing w:after="0" w:line="240" w:lineRule="auto"/>
              <w:jc w:val="center"/>
              <w:rPr>
                <w:rFonts w:ascii="Times New Roman" w:hAnsi="Times New Roman"/>
                <w:b/>
                <w:i/>
                <w:sz w:val="24"/>
                <w:szCs w:val="24"/>
                <w:lang w:val="uk-UA"/>
              </w:rPr>
            </w:pPr>
            <w:r w:rsidRPr="009B484E">
              <w:rPr>
                <w:rFonts w:ascii="Times New Roman" w:hAnsi="Times New Roman"/>
                <w:b/>
                <w:i/>
                <w:sz w:val="24"/>
                <w:szCs w:val="24"/>
                <w:lang w:val="uk-UA"/>
              </w:rPr>
              <w:t>п/п</w:t>
            </w:r>
          </w:p>
        </w:tc>
        <w:tc>
          <w:tcPr>
            <w:tcW w:w="4252" w:type="dxa"/>
          </w:tcPr>
          <w:p w:rsidR="00D612F8" w:rsidRPr="009B484E" w:rsidRDefault="00D612F8" w:rsidP="009B484E">
            <w:pPr>
              <w:spacing w:after="0" w:line="240" w:lineRule="auto"/>
              <w:jc w:val="center"/>
              <w:rPr>
                <w:rFonts w:ascii="Times New Roman" w:hAnsi="Times New Roman"/>
                <w:b/>
                <w:i/>
                <w:sz w:val="24"/>
                <w:szCs w:val="24"/>
                <w:lang w:val="uk-UA"/>
              </w:rPr>
            </w:pPr>
            <w:r w:rsidRPr="009B484E">
              <w:rPr>
                <w:rFonts w:ascii="Times New Roman" w:hAnsi="Times New Roman"/>
                <w:b/>
                <w:i/>
                <w:sz w:val="24"/>
                <w:szCs w:val="24"/>
                <w:lang w:val="uk-UA"/>
              </w:rPr>
              <w:t>Назва категорії пільговика</w:t>
            </w:r>
          </w:p>
        </w:tc>
        <w:tc>
          <w:tcPr>
            <w:tcW w:w="5493" w:type="dxa"/>
          </w:tcPr>
          <w:p w:rsidR="00D612F8" w:rsidRPr="009B484E" w:rsidRDefault="00D612F8" w:rsidP="009B484E">
            <w:pPr>
              <w:spacing w:after="0" w:line="240" w:lineRule="auto"/>
              <w:jc w:val="center"/>
              <w:rPr>
                <w:rFonts w:ascii="Times New Roman" w:hAnsi="Times New Roman"/>
                <w:b/>
                <w:i/>
                <w:sz w:val="24"/>
                <w:szCs w:val="24"/>
                <w:lang w:val="uk-UA"/>
              </w:rPr>
            </w:pPr>
            <w:r w:rsidRPr="009B484E">
              <w:rPr>
                <w:rFonts w:ascii="Times New Roman" w:hAnsi="Times New Roman"/>
                <w:b/>
                <w:i/>
                <w:sz w:val="24"/>
                <w:szCs w:val="24"/>
                <w:lang w:val="uk-UA"/>
              </w:rPr>
              <w:t>Назва пільгового посвідчення</w:t>
            </w:r>
          </w:p>
        </w:tc>
      </w:tr>
      <w:tr w:rsidR="00D612F8" w:rsidRPr="005C72AD" w:rsidTr="00C15386">
        <w:tc>
          <w:tcPr>
            <w:tcW w:w="710"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1</w:t>
            </w:r>
          </w:p>
        </w:tc>
        <w:tc>
          <w:tcPr>
            <w:tcW w:w="4252"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Інваліди війни</w:t>
            </w:r>
          </w:p>
        </w:tc>
        <w:tc>
          <w:tcPr>
            <w:tcW w:w="5493"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Посвідчення «Інваліда війни»</w:t>
            </w:r>
          </w:p>
        </w:tc>
      </w:tr>
      <w:tr w:rsidR="00D612F8" w:rsidRPr="005C72AD" w:rsidTr="00C15386">
        <w:tc>
          <w:tcPr>
            <w:tcW w:w="710"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2</w:t>
            </w:r>
          </w:p>
        </w:tc>
        <w:tc>
          <w:tcPr>
            <w:tcW w:w="4252"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Учасники бойових дій</w:t>
            </w:r>
          </w:p>
        </w:tc>
        <w:tc>
          <w:tcPr>
            <w:tcW w:w="5493"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Посвідчення «Учасника бойових дій»</w:t>
            </w:r>
          </w:p>
        </w:tc>
      </w:tr>
      <w:tr w:rsidR="00D612F8" w:rsidRPr="004039CD" w:rsidTr="00C15386">
        <w:tc>
          <w:tcPr>
            <w:tcW w:w="710"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3</w:t>
            </w:r>
          </w:p>
        </w:tc>
        <w:tc>
          <w:tcPr>
            <w:tcW w:w="4252"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Інваліди та діти-інваліди</w:t>
            </w:r>
          </w:p>
        </w:tc>
        <w:tc>
          <w:tcPr>
            <w:tcW w:w="5493"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Посвідчення, що підтверджує призначення соціальної допомоги відповідно до Законів України «Про державну соціальну допомогу інвалідам з дитинства та дітям-інвалідам», «Про державну соціальну допомогу особам, які не мають права на пенсію, та інвалідам» або</w:t>
            </w:r>
            <w:r w:rsidRPr="005C72AD">
              <w:rPr>
                <w:rFonts w:ascii="Times New Roman" w:hAnsi="Times New Roman"/>
                <w:b/>
                <w:sz w:val="20"/>
                <w:szCs w:val="20"/>
                <w:lang w:val="uk-UA"/>
              </w:rPr>
              <w:t xml:space="preserve"> </w:t>
            </w:r>
            <w:r w:rsidRPr="005C72AD">
              <w:rPr>
                <w:rFonts w:ascii="Times New Roman" w:hAnsi="Times New Roman"/>
                <w:sz w:val="20"/>
                <w:szCs w:val="20"/>
                <w:lang w:val="uk-UA"/>
              </w:rPr>
              <w:t>на підставі медичних документів, які підтверджують статус(висновку МСЕК або висновку ЛКК), довідки органу соціального захисту населення про перебування на обліку та документу, який посвідчує особу(за відсутності бланків посвідчення), пенсійного посвідчення</w:t>
            </w:r>
          </w:p>
        </w:tc>
      </w:tr>
      <w:tr w:rsidR="00D612F8" w:rsidRPr="005C72AD" w:rsidTr="00C15386">
        <w:tc>
          <w:tcPr>
            <w:tcW w:w="710"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4</w:t>
            </w:r>
          </w:p>
        </w:tc>
        <w:tc>
          <w:tcPr>
            <w:tcW w:w="4252"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Особи, які супроводжують інваліда І групи або дитину-інваліда (не більше одного супроводжуючого)</w:t>
            </w:r>
          </w:p>
        </w:tc>
        <w:tc>
          <w:tcPr>
            <w:tcW w:w="5493"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Факт супроводу</w:t>
            </w:r>
          </w:p>
        </w:tc>
      </w:tr>
      <w:tr w:rsidR="00D612F8" w:rsidRPr="004039CD" w:rsidTr="00C15386">
        <w:tc>
          <w:tcPr>
            <w:tcW w:w="710"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5</w:t>
            </w:r>
          </w:p>
        </w:tc>
        <w:tc>
          <w:tcPr>
            <w:tcW w:w="4252"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Ветерани військової служби,  ветерани органів внутрішніх справ,   ветерани Національної поліції,  ветерани податкової міліції, ветерани державної пожежної охорони, ветерани Державної кримінально-виконавчої служби України, ветерани служби цивільного захисту, ветерани  Державної служби  спеціального  зв'язку та захисту інформації України</w:t>
            </w:r>
          </w:p>
        </w:tc>
        <w:tc>
          <w:tcPr>
            <w:tcW w:w="5493"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Посвідчення «Ветерана військової служби», «Ветерана органів внутрішніх справ», «Ветерана податкової міліції», «Ветерана війни», «Ветерана Державної кримінально-виконавчої служби», «Ветерана служби цивільного захисту», «Ветерана Державної  служби  спеціального  зв'язку  та захисту інформації»</w:t>
            </w:r>
          </w:p>
        </w:tc>
      </w:tr>
      <w:tr w:rsidR="00D612F8" w:rsidRPr="005C72AD" w:rsidTr="00C15386">
        <w:tc>
          <w:tcPr>
            <w:tcW w:w="710"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6</w:t>
            </w:r>
          </w:p>
        </w:tc>
        <w:tc>
          <w:tcPr>
            <w:tcW w:w="4252"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Реабілітовані громадяни, які постраждали внаслідок репресій або є пенсіонерами</w:t>
            </w:r>
          </w:p>
        </w:tc>
        <w:tc>
          <w:tcPr>
            <w:tcW w:w="5493"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Посвідчення реабілітованого, пенсійне посвідчення</w:t>
            </w:r>
          </w:p>
        </w:tc>
      </w:tr>
      <w:tr w:rsidR="00D612F8" w:rsidRPr="005C72AD" w:rsidTr="00C15386">
        <w:tc>
          <w:tcPr>
            <w:tcW w:w="710" w:type="dxa"/>
          </w:tcPr>
          <w:p w:rsidR="00D612F8" w:rsidRPr="005C72AD" w:rsidRDefault="00D612F8" w:rsidP="00C15386">
            <w:pPr>
              <w:jc w:val="center"/>
              <w:rPr>
                <w:rFonts w:ascii="Times New Roman" w:hAnsi="Times New Roman"/>
                <w:sz w:val="20"/>
                <w:szCs w:val="20"/>
                <w:lang w:val="uk-UA"/>
              </w:rPr>
            </w:pPr>
            <w:r w:rsidRPr="005C72AD">
              <w:rPr>
                <w:rFonts w:ascii="Times New Roman" w:hAnsi="Times New Roman"/>
                <w:sz w:val="20"/>
                <w:szCs w:val="20"/>
                <w:lang w:val="uk-UA"/>
              </w:rPr>
              <w:t>7</w:t>
            </w:r>
          </w:p>
        </w:tc>
        <w:tc>
          <w:tcPr>
            <w:tcW w:w="4252"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Громадяни, які постраждали внаслідок Чорнобильської катастрофи (категорія 1 та категорія 2-ліквідатори)</w:t>
            </w:r>
          </w:p>
        </w:tc>
        <w:tc>
          <w:tcPr>
            <w:tcW w:w="5493"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На підставі посвідчення особи, яка постраждала внаслідок Чорнобильської катастрофи</w:t>
            </w:r>
          </w:p>
        </w:tc>
      </w:tr>
      <w:tr w:rsidR="00D612F8" w:rsidRPr="004039CD" w:rsidTr="00C15386">
        <w:tc>
          <w:tcPr>
            <w:tcW w:w="710" w:type="dxa"/>
          </w:tcPr>
          <w:p w:rsidR="00D612F8" w:rsidRPr="005C72AD" w:rsidRDefault="00D612F8" w:rsidP="00C15386">
            <w:pPr>
              <w:jc w:val="center"/>
              <w:rPr>
                <w:rFonts w:ascii="Times New Roman" w:hAnsi="Times New Roman"/>
                <w:sz w:val="20"/>
                <w:szCs w:val="20"/>
                <w:lang w:val="uk-UA"/>
              </w:rPr>
            </w:pPr>
            <w:r w:rsidRPr="005C72AD">
              <w:rPr>
                <w:rFonts w:ascii="Times New Roman" w:hAnsi="Times New Roman"/>
                <w:sz w:val="20"/>
                <w:szCs w:val="20"/>
                <w:lang w:val="uk-UA"/>
              </w:rPr>
              <w:t>8</w:t>
            </w:r>
          </w:p>
        </w:tc>
        <w:tc>
          <w:tcPr>
            <w:tcW w:w="4252"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Діти з багатодітних сімей</w:t>
            </w:r>
          </w:p>
        </w:tc>
        <w:tc>
          <w:tcPr>
            <w:tcW w:w="5493" w:type="dxa"/>
          </w:tcPr>
          <w:p w:rsidR="00D612F8" w:rsidRPr="005C72AD" w:rsidRDefault="00D612F8" w:rsidP="00C15386">
            <w:pPr>
              <w:jc w:val="both"/>
              <w:rPr>
                <w:rFonts w:ascii="Times New Roman" w:hAnsi="Times New Roman"/>
                <w:sz w:val="20"/>
                <w:szCs w:val="20"/>
                <w:lang w:val="uk-UA"/>
              </w:rPr>
            </w:pPr>
            <w:r w:rsidRPr="005C72AD">
              <w:rPr>
                <w:rFonts w:ascii="Times New Roman" w:hAnsi="Times New Roman"/>
                <w:sz w:val="20"/>
                <w:szCs w:val="20"/>
                <w:lang w:val="uk-UA"/>
              </w:rPr>
              <w:t>На підставі посвідчення дитини з багатодітної сім’ї</w:t>
            </w:r>
          </w:p>
        </w:tc>
      </w:tr>
    </w:tbl>
    <w:p w:rsidR="00D612F8" w:rsidRPr="005C72AD" w:rsidRDefault="00D612F8" w:rsidP="00D612F8">
      <w:pPr>
        <w:spacing w:after="0"/>
        <w:jc w:val="both"/>
        <w:rPr>
          <w:rFonts w:ascii="Times New Roman" w:hAnsi="Times New Roman"/>
          <w:sz w:val="20"/>
          <w:szCs w:val="20"/>
          <w:lang w:val="uk-UA"/>
        </w:rPr>
      </w:pPr>
      <w:r w:rsidRPr="005C72AD">
        <w:rPr>
          <w:rFonts w:ascii="Times New Roman" w:hAnsi="Times New Roman"/>
          <w:sz w:val="20"/>
          <w:szCs w:val="20"/>
          <w:lang w:val="uk-UA"/>
        </w:rPr>
        <w:t>Начальник управління праці</w:t>
      </w:r>
    </w:p>
    <w:p w:rsidR="00D612F8" w:rsidRPr="005C72AD" w:rsidRDefault="00D612F8" w:rsidP="00D612F8">
      <w:pPr>
        <w:spacing w:after="0"/>
        <w:jc w:val="both"/>
        <w:rPr>
          <w:rFonts w:ascii="Times New Roman" w:hAnsi="Times New Roman"/>
          <w:sz w:val="20"/>
          <w:szCs w:val="20"/>
          <w:lang w:val="uk-UA"/>
        </w:rPr>
      </w:pPr>
      <w:r w:rsidRPr="005C72AD">
        <w:rPr>
          <w:rFonts w:ascii="Times New Roman" w:hAnsi="Times New Roman"/>
          <w:sz w:val="20"/>
          <w:szCs w:val="20"/>
          <w:lang w:val="uk-UA"/>
        </w:rPr>
        <w:t xml:space="preserve">та соціального захисту населення </w:t>
      </w:r>
    </w:p>
    <w:p w:rsidR="00D612F8" w:rsidRPr="005C72AD" w:rsidRDefault="00D612F8" w:rsidP="00D612F8">
      <w:pPr>
        <w:spacing w:after="0"/>
        <w:jc w:val="both"/>
        <w:rPr>
          <w:rFonts w:ascii="Times New Roman" w:hAnsi="Times New Roman"/>
          <w:sz w:val="20"/>
          <w:szCs w:val="20"/>
          <w:lang w:val="uk-UA"/>
        </w:rPr>
      </w:pPr>
      <w:r w:rsidRPr="005C72AD">
        <w:rPr>
          <w:rFonts w:ascii="Times New Roman" w:hAnsi="Times New Roman"/>
          <w:sz w:val="20"/>
          <w:szCs w:val="20"/>
          <w:lang w:val="uk-UA"/>
        </w:rPr>
        <w:t>Томашпільської райдержадміністрації</w:t>
      </w:r>
      <w:r w:rsidRPr="005C72AD">
        <w:rPr>
          <w:rFonts w:ascii="Times New Roman" w:hAnsi="Times New Roman"/>
          <w:b/>
          <w:sz w:val="20"/>
          <w:szCs w:val="20"/>
          <w:lang w:val="uk-UA"/>
        </w:rPr>
        <w:t xml:space="preserve">    </w:t>
      </w:r>
      <w:r w:rsidRPr="005C72AD">
        <w:rPr>
          <w:rFonts w:ascii="Times New Roman" w:hAnsi="Times New Roman"/>
          <w:sz w:val="20"/>
          <w:szCs w:val="20"/>
          <w:lang w:val="uk-UA"/>
        </w:rPr>
        <w:t>________                  _______________</w:t>
      </w:r>
    </w:p>
    <w:p w:rsidR="00D612F8" w:rsidRPr="005C72AD" w:rsidRDefault="00D612F8" w:rsidP="00D612F8">
      <w:pPr>
        <w:spacing w:after="0"/>
        <w:jc w:val="both"/>
        <w:rPr>
          <w:rFonts w:ascii="Times New Roman" w:hAnsi="Times New Roman"/>
          <w:sz w:val="20"/>
          <w:szCs w:val="20"/>
          <w:lang w:val="uk-UA"/>
        </w:rPr>
      </w:pPr>
      <w:r w:rsidRPr="005C72AD">
        <w:rPr>
          <w:rFonts w:ascii="Times New Roman" w:hAnsi="Times New Roman"/>
          <w:sz w:val="20"/>
          <w:szCs w:val="20"/>
          <w:lang w:val="uk-UA"/>
        </w:rPr>
        <w:t xml:space="preserve">                                                                                   (підпис)                  (Прізвище, ім’я, по батькові)</w:t>
      </w:r>
    </w:p>
    <w:p w:rsidR="00D612F8" w:rsidRPr="005C72AD" w:rsidRDefault="00D612F8" w:rsidP="00D612F8">
      <w:pPr>
        <w:spacing w:after="0"/>
        <w:jc w:val="both"/>
        <w:rPr>
          <w:rFonts w:ascii="Times New Roman" w:hAnsi="Times New Roman"/>
          <w:sz w:val="20"/>
          <w:szCs w:val="20"/>
          <w:lang w:val="uk-UA"/>
        </w:rPr>
      </w:pPr>
      <w:r w:rsidRPr="005C72AD">
        <w:rPr>
          <w:rFonts w:ascii="Times New Roman" w:hAnsi="Times New Roman"/>
          <w:sz w:val="20"/>
          <w:szCs w:val="20"/>
          <w:lang w:val="uk-UA"/>
        </w:rPr>
        <w:t>М.П.</w:t>
      </w:r>
    </w:p>
    <w:p w:rsidR="00D612F8" w:rsidRPr="005C72AD" w:rsidRDefault="00D612F8" w:rsidP="00D612F8">
      <w:pPr>
        <w:jc w:val="both"/>
        <w:rPr>
          <w:rFonts w:ascii="Times New Roman" w:hAnsi="Times New Roman"/>
          <w:sz w:val="20"/>
          <w:szCs w:val="20"/>
          <w:lang w:val="uk-UA"/>
        </w:rPr>
      </w:pPr>
      <w:r>
        <w:rPr>
          <w:rFonts w:ascii="Times New Roman" w:hAnsi="Times New Roman"/>
          <w:sz w:val="20"/>
          <w:szCs w:val="20"/>
          <w:lang w:val="uk-UA"/>
        </w:rPr>
        <w:t>ПЕРЕВІЗНИК</w:t>
      </w:r>
      <w:r w:rsidRPr="005C72AD">
        <w:rPr>
          <w:rFonts w:ascii="Times New Roman" w:hAnsi="Times New Roman"/>
          <w:b/>
          <w:sz w:val="20"/>
          <w:szCs w:val="20"/>
          <w:lang w:val="uk-UA"/>
        </w:rPr>
        <w:t xml:space="preserve">      </w:t>
      </w:r>
      <w:r w:rsidRPr="005C72AD">
        <w:rPr>
          <w:rFonts w:ascii="Times New Roman" w:hAnsi="Times New Roman"/>
          <w:sz w:val="20"/>
          <w:szCs w:val="20"/>
          <w:lang w:val="uk-UA"/>
        </w:rPr>
        <w:t xml:space="preserve">    ________                       ____________</w:t>
      </w:r>
    </w:p>
    <w:p w:rsidR="00D612F8" w:rsidRPr="005C72AD" w:rsidRDefault="00D612F8" w:rsidP="00D612F8">
      <w:pPr>
        <w:jc w:val="both"/>
        <w:rPr>
          <w:rFonts w:ascii="Times New Roman" w:hAnsi="Times New Roman"/>
          <w:sz w:val="20"/>
          <w:szCs w:val="20"/>
          <w:lang w:val="uk-UA"/>
        </w:rPr>
      </w:pPr>
      <w:r w:rsidRPr="005C72AD">
        <w:rPr>
          <w:rFonts w:ascii="Times New Roman" w:hAnsi="Times New Roman"/>
          <w:sz w:val="20"/>
          <w:szCs w:val="20"/>
          <w:lang w:val="uk-UA"/>
        </w:rPr>
        <w:t xml:space="preserve">                                                                     (підпис)                               (Прізвище, ім’я, по батькові)</w:t>
      </w:r>
    </w:p>
    <w:p w:rsidR="00D612F8" w:rsidRDefault="00D612F8" w:rsidP="00D612F8">
      <w:pPr>
        <w:jc w:val="both"/>
        <w:rPr>
          <w:sz w:val="28"/>
          <w:szCs w:val="28"/>
          <w:lang w:val="uk-UA"/>
        </w:rPr>
      </w:pPr>
      <w:r w:rsidRPr="005C72AD">
        <w:rPr>
          <w:rFonts w:ascii="Times New Roman" w:hAnsi="Times New Roman"/>
          <w:sz w:val="20"/>
          <w:szCs w:val="20"/>
          <w:lang w:val="uk-UA"/>
        </w:rPr>
        <w:t>М.П.</w:t>
      </w:r>
    </w:p>
    <w:p w:rsidR="00DE726A" w:rsidRDefault="00DE726A" w:rsidP="009B484E">
      <w:pPr>
        <w:spacing w:after="0"/>
        <w:ind w:left="4961"/>
        <w:rPr>
          <w:rFonts w:ascii="Times New Roman" w:hAnsi="Times New Roman"/>
          <w:lang w:val="uk-UA"/>
        </w:rPr>
      </w:pPr>
    </w:p>
    <w:p w:rsidR="004B06BE" w:rsidRPr="00F919DF" w:rsidRDefault="004B06BE" w:rsidP="009B484E">
      <w:pPr>
        <w:spacing w:after="0"/>
        <w:ind w:left="4961"/>
        <w:rPr>
          <w:rFonts w:ascii="Times New Roman" w:hAnsi="Times New Roman"/>
          <w:lang w:val="uk-UA"/>
        </w:rPr>
      </w:pPr>
      <w:r w:rsidRPr="00F919DF">
        <w:rPr>
          <w:rFonts w:ascii="Times New Roman" w:hAnsi="Times New Roman"/>
          <w:lang w:val="uk-UA"/>
        </w:rPr>
        <w:lastRenderedPageBreak/>
        <w:t>Додаток №2</w:t>
      </w:r>
    </w:p>
    <w:p w:rsidR="009B484E" w:rsidRPr="009B484E" w:rsidRDefault="009B484E" w:rsidP="009B484E">
      <w:pPr>
        <w:pStyle w:val="1"/>
        <w:spacing w:before="0" w:after="0"/>
        <w:ind w:left="4961"/>
        <w:rPr>
          <w:rFonts w:ascii="Times New Roman" w:hAnsi="Times New Roman"/>
          <w:b w:val="0"/>
          <w:sz w:val="20"/>
          <w:szCs w:val="20"/>
          <w:lang w:val="uk-UA"/>
        </w:rPr>
      </w:pPr>
      <w:r w:rsidRPr="009B484E">
        <w:rPr>
          <w:rFonts w:ascii="Times New Roman" w:hAnsi="Times New Roman"/>
          <w:b w:val="0"/>
          <w:sz w:val="20"/>
          <w:szCs w:val="20"/>
          <w:lang w:val="uk-UA"/>
        </w:rPr>
        <w:t>до Договору 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Томашпільському районі на 2017 рік</w:t>
      </w:r>
    </w:p>
    <w:p w:rsidR="00D612F8" w:rsidRDefault="00D612F8" w:rsidP="00D612F8">
      <w:pPr>
        <w:rPr>
          <w:lang w:val="uk-UA"/>
        </w:rPr>
      </w:pPr>
    </w:p>
    <w:p w:rsidR="00D612F8" w:rsidRPr="00D612F8" w:rsidRDefault="00D612F8" w:rsidP="00D612F8">
      <w:pPr>
        <w:rPr>
          <w:lang w:val="uk-UA"/>
        </w:rPr>
      </w:pPr>
    </w:p>
    <w:p w:rsidR="004B06BE" w:rsidRPr="00F919DF" w:rsidRDefault="004B06BE" w:rsidP="00F919DF">
      <w:pPr>
        <w:spacing w:after="0"/>
        <w:jc w:val="both"/>
        <w:rPr>
          <w:rFonts w:ascii="Times New Roman" w:hAnsi="Times New Roman"/>
          <w:lang w:val="uk-UA"/>
        </w:rPr>
      </w:pPr>
      <w:r w:rsidRPr="00F919DF">
        <w:rPr>
          <w:rFonts w:ascii="Times New Roman" w:hAnsi="Times New Roman"/>
          <w:lang w:val="uk-UA"/>
        </w:rPr>
        <w:t xml:space="preserve">                                                                             _____________________________________</w:t>
      </w:r>
    </w:p>
    <w:p w:rsidR="004B06BE" w:rsidRPr="00E85BC9" w:rsidRDefault="004B06BE" w:rsidP="00F919DF">
      <w:pPr>
        <w:spacing w:after="0"/>
        <w:jc w:val="both"/>
        <w:rPr>
          <w:lang w:val="uk-UA"/>
        </w:rPr>
      </w:pPr>
      <w:r w:rsidRPr="00F919DF">
        <w:rPr>
          <w:rFonts w:ascii="Times New Roman" w:hAnsi="Times New Roman"/>
          <w:lang w:val="uk-UA"/>
        </w:rPr>
        <w:t xml:space="preserve">                                                                              (назва підприємства, що надає транспортні  послуги</w:t>
      </w:r>
      <w:r w:rsidRPr="00E85BC9">
        <w:rPr>
          <w:lang w:val="uk-UA"/>
        </w:rPr>
        <w:t>)</w:t>
      </w:r>
    </w:p>
    <w:p w:rsidR="004B06BE" w:rsidRPr="00F919DF" w:rsidRDefault="004B06BE" w:rsidP="004B06BE">
      <w:pPr>
        <w:jc w:val="both"/>
        <w:rPr>
          <w:rFonts w:ascii="Times New Roman" w:hAnsi="Times New Roman"/>
          <w:sz w:val="28"/>
          <w:szCs w:val="28"/>
          <w:lang w:val="uk-UA"/>
        </w:rPr>
      </w:pPr>
    </w:p>
    <w:p w:rsidR="004B06BE" w:rsidRPr="00F919DF" w:rsidRDefault="004B06BE" w:rsidP="004B06BE">
      <w:pPr>
        <w:jc w:val="center"/>
        <w:rPr>
          <w:rFonts w:ascii="Times New Roman" w:hAnsi="Times New Roman"/>
          <w:b/>
          <w:sz w:val="28"/>
          <w:szCs w:val="28"/>
          <w:lang w:val="uk-UA"/>
        </w:rPr>
      </w:pPr>
      <w:r w:rsidRPr="00F919DF">
        <w:rPr>
          <w:rFonts w:ascii="Times New Roman" w:hAnsi="Times New Roman"/>
          <w:b/>
          <w:sz w:val="28"/>
          <w:szCs w:val="28"/>
          <w:lang w:val="uk-UA"/>
        </w:rPr>
        <w:t>ПЕРЕЛІК МАРШРУТІВ</w:t>
      </w:r>
    </w:p>
    <w:p w:rsidR="004B06BE" w:rsidRPr="00F919DF" w:rsidRDefault="004B06BE" w:rsidP="004B06BE">
      <w:pPr>
        <w:jc w:val="center"/>
        <w:rPr>
          <w:rFonts w:ascii="Times New Roman" w:hAnsi="Times New Roman"/>
          <w:b/>
          <w:sz w:val="28"/>
          <w:szCs w:val="28"/>
          <w:lang w:val="uk-UA"/>
        </w:rPr>
      </w:pPr>
      <w:r w:rsidRPr="00F919DF">
        <w:rPr>
          <w:rFonts w:ascii="Times New Roman" w:hAnsi="Times New Roman"/>
          <w:b/>
          <w:sz w:val="28"/>
          <w:szCs w:val="28"/>
          <w:lang w:val="uk-UA"/>
        </w:rPr>
        <w:t>на яких здійснюються пасажирські перевезення приміським автомобільним транспортом, у тому числі пільгових категорій громадян, у Томашпільському районі  протягом 201</w:t>
      </w:r>
      <w:r w:rsidR="00A37D6D" w:rsidRPr="00CA32B0">
        <w:rPr>
          <w:rFonts w:ascii="Times New Roman" w:hAnsi="Times New Roman"/>
          <w:b/>
          <w:sz w:val="28"/>
          <w:szCs w:val="28"/>
          <w:lang w:val="uk-UA"/>
        </w:rPr>
        <w:t>7</w:t>
      </w:r>
      <w:r w:rsidRPr="00F919DF">
        <w:rPr>
          <w:rFonts w:ascii="Times New Roman" w:hAnsi="Times New Roman"/>
          <w:b/>
          <w:sz w:val="28"/>
          <w:szCs w:val="28"/>
          <w:lang w:val="uk-UA"/>
        </w:rPr>
        <w:t xml:space="preserve">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96"/>
        <w:gridCol w:w="2935"/>
        <w:gridCol w:w="1885"/>
        <w:gridCol w:w="1873"/>
        <w:gridCol w:w="1875"/>
      </w:tblGrid>
      <w:tr w:rsidR="004B06BE" w:rsidRPr="00F919DF" w:rsidTr="00C15386">
        <w:tc>
          <w:tcPr>
            <w:tcW w:w="817" w:type="dxa"/>
          </w:tcPr>
          <w:p w:rsidR="004B06BE" w:rsidRPr="00F919DF" w:rsidRDefault="004B06BE" w:rsidP="00C15386">
            <w:pPr>
              <w:jc w:val="center"/>
              <w:rPr>
                <w:rFonts w:ascii="Times New Roman" w:hAnsi="Times New Roman"/>
                <w:b/>
                <w:lang w:val="uk-UA"/>
              </w:rPr>
            </w:pPr>
            <w:r w:rsidRPr="00F919DF">
              <w:rPr>
                <w:rFonts w:ascii="Times New Roman" w:hAnsi="Times New Roman"/>
                <w:b/>
                <w:lang w:val="uk-UA"/>
              </w:rPr>
              <w:t>№ п/п</w:t>
            </w:r>
          </w:p>
        </w:tc>
        <w:tc>
          <w:tcPr>
            <w:tcW w:w="3011" w:type="dxa"/>
          </w:tcPr>
          <w:p w:rsidR="004B06BE" w:rsidRPr="00F919DF" w:rsidRDefault="004B06BE" w:rsidP="00C15386">
            <w:pPr>
              <w:jc w:val="center"/>
              <w:rPr>
                <w:rFonts w:ascii="Times New Roman" w:hAnsi="Times New Roman"/>
                <w:b/>
                <w:lang w:val="uk-UA"/>
              </w:rPr>
            </w:pPr>
            <w:r w:rsidRPr="00F919DF">
              <w:rPr>
                <w:rFonts w:ascii="Times New Roman" w:hAnsi="Times New Roman"/>
                <w:b/>
                <w:lang w:val="uk-UA"/>
              </w:rPr>
              <w:t>Назва маршруту перевезення</w:t>
            </w:r>
          </w:p>
        </w:tc>
        <w:tc>
          <w:tcPr>
            <w:tcW w:w="1914" w:type="dxa"/>
          </w:tcPr>
          <w:p w:rsidR="004B06BE" w:rsidRPr="00F919DF" w:rsidRDefault="004B06BE" w:rsidP="00410C2A">
            <w:pPr>
              <w:jc w:val="center"/>
              <w:rPr>
                <w:rFonts w:ascii="Times New Roman" w:hAnsi="Times New Roman"/>
                <w:b/>
                <w:lang w:val="uk-UA"/>
              </w:rPr>
            </w:pPr>
            <w:r w:rsidRPr="00F919DF">
              <w:rPr>
                <w:rFonts w:ascii="Times New Roman" w:hAnsi="Times New Roman"/>
                <w:b/>
                <w:lang w:val="uk-UA"/>
              </w:rPr>
              <w:t xml:space="preserve">Назва і адреса відправного пункту </w:t>
            </w:r>
            <w:r w:rsidR="00410C2A" w:rsidRPr="00F919DF">
              <w:rPr>
                <w:rFonts w:ascii="Times New Roman" w:hAnsi="Times New Roman"/>
                <w:b/>
                <w:lang w:val="uk-UA"/>
              </w:rPr>
              <w:t xml:space="preserve"> </w:t>
            </w:r>
          </w:p>
        </w:tc>
        <w:tc>
          <w:tcPr>
            <w:tcW w:w="1914" w:type="dxa"/>
          </w:tcPr>
          <w:p w:rsidR="004B06BE" w:rsidRPr="00F919DF" w:rsidRDefault="004B06BE" w:rsidP="00410C2A">
            <w:pPr>
              <w:jc w:val="center"/>
              <w:rPr>
                <w:rFonts w:ascii="Times New Roman" w:hAnsi="Times New Roman"/>
                <w:b/>
                <w:lang w:val="uk-UA"/>
              </w:rPr>
            </w:pPr>
            <w:r w:rsidRPr="00F919DF">
              <w:rPr>
                <w:rFonts w:ascii="Times New Roman" w:hAnsi="Times New Roman"/>
                <w:b/>
                <w:lang w:val="uk-UA"/>
              </w:rPr>
              <w:t xml:space="preserve">Назва і адреса пункту прибуття </w:t>
            </w:r>
            <w:r w:rsidR="00410C2A" w:rsidRPr="00F919DF">
              <w:rPr>
                <w:rFonts w:ascii="Times New Roman" w:hAnsi="Times New Roman"/>
                <w:b/>
                <w:lang w:val="uk-UA"/>
              </w:rPr>
              <w:t xml:space="preserve"> </w:t>
            </w:r>
          </w:p>
        </w:tc>
        <w:tc>
          <w:tcPr>
            <w:tcW w:w="1915" w:type="dxa"/>
          </w:tcPr>
          <w:p w:rsidR="004B06BE" w:rsidRPr="00F919DF" w:rsidRDefault="004B06BE" w:rsidP="00C15386">
            <w:pPr>
              <w:jc w:val="center"/>
              <w:rPr>
                <w:rFonts w:ascii="Times New Roman" w:hAnsi="Times New Roman"/>
                <w:b/>
                <w:lang w:val="uk-UA"/>
              </w:rPr>
            </w:pPr>
            <w:r w:rsidRPr="00F919DF">
              <w:rPr>
                <w:rFonts w:ascii="Times New Roman" w:hAnsi="Times New Roman"/>
                <w:b/>
                <w:lang w:val="uk-UA"/>
              </w:rPr>
              <w:t>Примітка</w:t>
            </w:r>
          </w:p>
        </w:tc>
      </w:tr>
      <w:tr w:rsidR="004B06BE" w:rsidRPr="00F919DF" w:rsidTr="00C15386">
        <w:tc>
          <w:tcPr>
            <w:tcW w:w="817" w:type="dxa"/>
          </w:tcPr>
          <w:p w:rsidR="004B06BE" w:rsidRPr="00F919DF" w:rsidRDefault="004B06BE" w:rsidP="00C15386">
            <w:pPr>
              <w:jc w:val="center"/>
              <w:rPr>
                <w:rFonts w:ascii="Times New Roman" w:hAnsi="Times New Roman"/>
                <w:b/>
                <w:lang w:val="uk-UA"/>
              </w:rPr>
            </w:pPr>
          </w:p>
        </w:tc>
        <w:tc>
          <w:tcPr>
            <w:tcW w:w="3011" w:type="dxa"/>
          </w:tcPr>
          <w:p w:rsidR="004B06BE" w:rsidRPr="00F919DF" w:rsidRDefault="004B06BE" w:rsidP="00C15386">
            <w:pPr>
              <w:jc w:val="center"/>
              <w:rPr>
                <w:rFonts w:ascii="Times New Roman" w:hAnsi="Times New Roman"/>
                <w:b/>
                <w:lang w:val="uk-UA"/>
              </w:rPr>
            </w:pPr>
          </w:p>
        </w:tc>
        <w:tc>
          <w:tcPr>
            <w:tcW w:w="1914" w:type="dxa"/>
          </w:tcPr>
          <w:p w:rsidR="004B06BE" w:rsidRPr="00F919DF" w:rsidRDefault="004B06BE" w:rsidP="00C15386">
            <w:pPr>
              <w:jc w:val="center"/>
              <w:rPr>
                <w:rFonts w:ascii="Times New Roman" w:hAnsi="Times New Roman"/>
                <w:b/>
                <w:lang w:val="uk-UA"/>
              </w:rPr>
            </w:pPr>
          </w:p>
        </w:tc>
        <w:tc>
          <w:tcPr>
            <w:tcW w:w="1914" w:type="dxa"/>
          </w:tcPr>
          <w:p w:rsidR="004B06BE" w:rsidRPr="00F919DF" w:rsidRDefault="004B06BE" w:rsidP="00C15386">
            <w:pPr>
              <w:jc w:val="center"/>
              <w:rPr>
                <w:rFonts w:ascii="Times New Roman" w:hAnsi="Times New Roman"/>
                <w:b/>
                <w:lang w:val="uk-UA"/>
              </w:rPr>
            </w:pPr>
          </w:p>
        </w:tc>
        <w:tc>
          <w:tcPr>
            <w:tcW w:w="1915" w:type="dxa"/>
          </w:tcPr>
          <w:p w:rsidR="004B06BE" w:rsidRPr="00F919DF" w:rsidRDefault="004B06BE" w:rsidP="00C15386">
            <w:pPr>
              <w:jc w:val="center"/>
              <w:rPr>
                <w:rFonts w:ascii="Times New Roman" w:hAnsi="Times New Roman"/>
                <w:b/>
                <w:lang w:val="uk-UA"/>
              </w:rPr>
            </w:pPr>
          </w:p>
        </w:tc>
      </w:tr>
      <w:tr w:rsidR="00A37D6D" w:rsidRPr="00F919DF" w:rsidTr="00C15386">
        <w:tc>
          <w:tcPr>
            <w:tcW w:w="817" w:type="dxa"/>
          </w:tcPr>
          <w:p w:rsidR="00A37D6D" w:rsidRPr="00F919DF" w:rsidRDefault="00A37D6D" w:rsidP="00C15386">
            <w:pPr>
              <w:jc w:val="center"/>
              <w:rPr>
                <w:rFonts w:ascii="Times New Roman" w:hAnsi="Times New Roman"/>
                <w:b/>
                <w:lang w:val="uk-UA"/>
              </w:rPr>
            </w:pPr>
          </w:p>
        </w:tc>
        <w:tc>
          <w:tcPr>
            <w:tcW w:w="3011" w:type="dxa"/>
          </w:tcPr>
          <w:p w:rsidR="00A37D6D" w:rsidRPr="00F919DF" w:rsidRDefault="00A37D6D" w:rsidP="00C15386">
            <w:pPr>
              <w:jc w:val="center"/>
              <w:rPr>
                <w:rFonts w:ascii="Times New Roman" w:hAnsi="Times New Roman"/>
                <w:b/>
                <w:lang w:val="uk-UA"/>
              </w:rPr>
            </w:pPr>
          </w:p>
        </w:tc>
        <w:tc>
          <w:tcPr>
            <w:tcW w:w="1914" w:type="dxa"/>
          </w:tcPr>
          <w:p w:rsidR="00A37D6D" w:rsidRPr="00F919DF" w:rsidRDefault="00A37D6D" w:rsidP="00C15386">
            <w:pPr>
              <w:jc w:val="center"/>
              <w:rPr>
                <w:rFonts w:ascii="Times New Roman" w:hAnsi="Times New Roman"/>
                <w:b/>
                <w:lang w:val="uk-UA"/>
              </w:rPr>
            </w:pPr>
          </w:p>
        </w:tc>
        <w:tc>
          <w:tcPr>
            <w:tcW w:w="1914" w:type="dxa"/>
          </w:tcPr>
          <w:p w:rsidR="00A37D6D" w:rsidRPr="00F919DF" w:rsidRDefault="00A37D6D" w:rsidP="00C15386">
            <w:pPr>
              <w:jc w:val="center"/>
              <w:rPr>
                <w:rFonts w:ascii="Times New Roman" w:hAnsi="Times New Roman"/>
                <w:b/>
                <w:lang w:val="uk-UA"/>
              </w:rPr>
            </w:pPr>
          </w:p>
        </w:tc>
        <w:tc>
          <w:tcPr>
            <w:tcW w:w="1915" w:type="dxa"/>
          </w:tcPr>
          <w:p w:rsidR="00A37D6D" w:rsidRPr="00F919DF" w:rsidRDefault="00A37D6D" w:rsidP="00C15386">
            <w:pPr>
              <w:jc w:val="center"/>
              <w:rPr>
                <w:rFonts w:ascii="Times New Roman" w:hAnsi="Times New Roman"/>
                <w:b/>
                <w:lang w:val="uk-UA"/>
              </w:rPr>
            </w:pPr>
          </w:p>
        </w:tc>
      </w:tr>
      <w:tr w:rsidR="00A37D6D" w:rsidRPr="00F919DF" w:rsidTr="00C15386">
        <w:tc>
          <w:tcPr>
            <w:tcW w:w="817" w:type="dxa"/>
          </w:tcPr>
          <w:p w:rsidR="00A37D6D" w:rsidRPr="00F919DF" w:rsidRDefault="00A37D6D" w:rsidP="00C15386">
            <w:pPr>
              <w:jc w:val="center"/>
              <w:rPr>
                <w:rFonts w:ascii="Times New Roman" w:hAnsi="Times New Roman"/>
                <w:b/>
                <w:lang w:val="uk-UA"/>
              </w:rPr>
            </w:pPr>
          </w:p>
        </w:tc>
        <w:tc>
          <w:tcPr>
            <w:tcW w:w="3011" w:type="dxa"/>
          </w:tcPr>
          <w:p w:rsidR="00A37D6D" w:rsidRPr="00F919DF" w:rsidRDefault="00A37D6D" w:rsidP="00C15386">
            <w:pPr>
              <w:jc w:val="center"/>
              <w:rPr>
                <w:rFonts w:ascii="Times New Roman" w:hAnsi="Times New Roman"/>
                <w:b/>
                <w:lang w:val="uk-UA"/>
              </w:rPr>
            </w:pPr>
          </w:p>
        </w:tc>
        <w:tc>
          <w:tcPr>
            <w:tcW w:w="1914" w:type="dxa"/>
          </w:tcPr>
          <w:p w:rsidR="00A37D6D" w:rsidRPr="00F919DF" w:rsidRDefault="00A37D6D" w:rsidP="00C15386">
            <w:pPr>
              <w:jc w:val="center"/>
              <w:rPr>
                <w:rFonts w:ascii="Times New Roman" w:hAnsi="Times New Roman"/>
                <w:b/>
                <w:lang w:val="uk-UA"/>
              </w:rPr>
            </w:pPr>
          </w:p>
        </w:tc>
        <w:tc>
          <w:tcPr>
            <w:tcW w:w="1914" w:type="dxa"/>
          </w:tcPr>
          <w:p w:rsidR="00A37D6D" w:rsidRPr="00F919DF" w:rsidRDefault="00A37D6D" w:rsidP="00C15386">
            <w:pPr>
              <w:jc w:val="center"/>
              <w:rPr>
                <w:rFonts w:ascii="Times New Roman" w:hAnsi="Times New Roman"/>
                <w:b/>
                <w:lang w:val="uk-UA"/>
              </w:rPr>
            </w:pPr>
          </w:p>
        </w:tc>
        <w:tc>
          <w:tcPr>
            <w:tcW w:w="1915" w:type="dxa"/>
          </w:tcPr>
          <w:p w:rsidR="00A37D6D" w:rsidRPr="00F919DF" w:rsidRDefault="00A37D6D" w:rsidP="00C15386">
            <w:pPr>
              <w:jc w:val="center"/>
              <w:rPr>
                <w:rFonts w:ascii="Times New Roman" w:hAnsi="Times New Roman"/>
                <w:b/>
                <w:lang w:val="uk-UA"/>
              </w:rPr>
            </w:pPr>
          </w:p>
        </w:tc>
      </w:tr>
      <w:tr w:rsidR="00A37D6D" w:rsidRPr="00F919DF" w:rsidTr="00C15386">
        <w:tc>
          <w:tcPr>
            <w:tcW w:w="817" w:type="dxa"/>
          </w:tcPr>
          <w:p w:rsidR="00A37D6D" w:rsidRPr="00F919DF" w:rsidRDefault="00A37D6D" w:rsidP="00C15386">
            <w:pPr>
              <w:jc w:val="center"/>
              <w:rPr>
                <w:rFonts w:ascii="Times New Roman" w:hAnsi="Times New Roman"/>
                <w:b/>
                <w:lang w:val="uk-UA"/>
              </w:rPr>
            </w:pPr>
          </w:p>
        </w:tc>
        <w:tc>
          <w:tcPr>
            <w:tcW w:w="3011" w:type="dxa"/>
          </w:tcPr>
          <w:p w:rsidR="00A37D6D" w:rsidRPr="00F919DF" w:rsidRDefault="00A37D6D" w:rsidP="00C15386">
            <w:pPr>
              <w:jc w:val="center"/>
              <w:rPr>
                <w:rFonts w:ascii="Times New Roman" w:hAnsi="Times New Roman"/>
                <w:b/>
                <w:lang w:val="uk-UA"/>
              </w:rPr>
            </w:pPr>
          </w:p>
        </w:tc>
        <w:tc>
          <w:tcPr>
            <w:tcW w:w="1914" w:type="dxa"/>
          </w:tcPr>
          <w:p w:rsidR="00A37D6D" w:rsidRPr="00F919DF" w:rsidRDefault="00A37D6D" w:rsidP="00C15386">
            <w:pPr>
              <w:jc w:val="center"/>
              <w:rPr>
                <w:rFonts w:ascii="Times New Roman" w:hAnsi="Times New Roman"/>
                <w:b/>
                <w:lang w:val="uk-UA"/>
              </w:rPr>
            </w:pPr>
          </w:p>
        </w:tc>
        <w:tc>
          <w:tcPr>
            <w:tcW w:w="1914" w:type="dxa"/>
          </w:tcPr>
          <w:p w:rsidR="00A37D6D" w:rsidRPr="00F919DF" w:rsidRDefault="00A37D6D" w:rsidP="00C15386">
            <w:pPr>
              <w:jc w:val="center"/>
              <w:rPr>
                <w:rFonts w:ascii="Times New Roman" w:hAnsi="Times New Roman"/>
                <w:b/>
                <w:lang w:val="uk-UA"/>
              </w:rPr>
            </w:pPr>
          </w:p>
        </w:tc>
        <w:tc>
          <w:tcPr>
            <w:tcW w:w="1915" w:type="dxa"/>
          </w:tcPr>
          <w:p w:rsidR="00A37D6D" w:rsidRPr="00F919DF" w:rsidRDefault="00A37D6D" w:rsidP="00C15386">
            <w:pPr>
              <w:jc w:val="center"/>
              <w:rPr>
                <w:rFonts w:ascii="Times New Roman" w:hAnsi="Times New Roman"/>
                <w:b/>
                <w:lang w:val="uk-UA"/>
              </w:rPr>
            </w:pPr>
          </w:p>
        </w:tc>
      </w:tr>
      <w:tr w:rsidR="00A37D6D" w:rsidRPr="00F919DF" w:rsidTr="00C15386">
        <w:tc>
          <w:tcPr>
            <w:tcW w:w="817" w:type="dxa"/>
          </w:tcPr>
          <w:p w:rsidR="00A37D6D" w:rsidRPr="00F919DF" w:rsidRDefault="00A37D6D" w:rsidP="00C15386">
            <w:pPr>
              <w:jc w:val="center"/>
              <w:rPr>
                <w:rFonts w:ascii="Times New Roman" w:hAnsi="Times New Roman"/>
                <w:b/>
                <w:lang w:val="uk-UA"/>
              </w:rPr>
            </w:pPr>
          </w:p>
        </w:tc>
        <w:tc>
          <w:tcPr>
            <w:tcW w:w="3011" w:type="dxa"/>
          </w:tcPr>
          <w:p w:rsidR="00A37D6D" w:rsidRPr="00F919DF" w:rsidRDefault="00A37D6D" w:rsidP="00C15386">
            <w:pPr>
              <w:jc w:val="center"/>
              <w:rPr>
                <w:rFonts w:ascii="Times New Roman" w:hAnsi="Times New Roman"/>
                <w:b/>
                <w:lang w:val="uk-UA"/>
              </w:rPr>
            </w:pPr>
          </w:p>
        </w:tc>
        <w:tc>
          <w:tcPr>
            <w:tcW w:w="1914" w:type="dxa"/>
          </w:tcPr>
          <w:p w:rsidR="00A37D6D" w:rsidRPr="00F919DF" w:rsidRDefault="00A37D6D" w:rsidP="00C15386">
            <w:pPr>
              <w:jc w:val="center"/>
              <w:rPr>
                <w:rFonts w:ascii="Times New Roman" w:hAnsi="Times New Roman"/>
                <w:b/>
                <w:lang w:val="uk-UA"/>
              </w:rPr>
            </w:pPr>
          </w:p>
        </w:tc>
        <w:tc>
          <w:tcPr>
            <w:tcW w:w="1914" w:type="dxa"/>
          </w:tcPr>
          <w:p w:rsidR="00A37D6D" w:rsidRPr="00F919DF" w:rsidRDefault="00A37D6D" w:rsidP="00C15386">
            <w:pPr>
              <w:jc w:val="center"/>
              <w:rPr>
                <w:rFonts w:ascii="Times New Roman" w:hAnsi="Times New Roman"/>
                <w:b/>
                <w:lang w:val="uk-UA"/>
              </w:rPr>
            </w:pPr>
          </w:p>
        </w:tc>
        <w:tc>
          <w:tcPr>
            <w:tcW w:w="1915" w:type="dxa"/>
          </w:tcPr>
          <w:p w:rsidR="00A37D6D" w:rsidRPr="00F919DF" w:rsidRDefault="00A37D6D" w:rsidP="00C15386">
            <w:pPr>
              <w:jc w:val="center"/>
              <w:rPr>
                <w:rFonts w:ascii="Times New Roman" w:hAnsi="Times New Roman"/>
                <w:b/>
                <w:lang w:val="uk-UA"/>
              </w:rPr>
            </w:pPr>
          </w:p>
        </w:tc>
      </w:tr>
      <w:tr w:rsidR="00A37D6D" w:rsidRPr="00F919DF" w:rsidTr="00C15386">
        <w:tc>
          <w:tcPr>
            <w:tcW w:w="817" w:type="dxa"/>
          </w:tcPr>
          <w:p w:rsidR="00A37D6D" w:rsidRPr="00F919DF" w:rsidRDefault="00A37D6D" w:rsidP="00C15386">
            <w:pPr>
              <w:jc w:val="center"/>
              <w:rPr>
                <w:rFonts w:ascii="Times New Roman" w:hAnsi="Times New Roman"/>
                <w:b/>
                <w:lang w:val="uk-UA"/>
              </w:rPr>
            </w:pPr>
          </w:p>
        </w:tc>
        <w:tc>
          <w:tcPr>
            <w:tcW w:w="3011" w:type="dxa"/>
          </w:tcPr>
          <w:p w:rsidR="00A37D6D" w:rsidRPr="00F919DF" w:rsidRDefault="00A37D6D" w:rsidP="00C15386">
            <w:pPr>
              <w:jc w:val="center"/>
              <w:rPr>
                <w:rFonts w:ascii="Times New Roman" w:hAnsi="Times New Roman"/>
                <w:b/>
                <w:lang w:val="uk-UA"/>
              </w:rPr>
            </w:pPr>
          </w:p>
        </w:tc>
        <w:tc>
          <w:tcPr>
            <w:tcW w:w="1914" w:type="dxa"/>
          </w:tcPr>
          <w:p w:rsidR="00A37D6D" w:rsidRPr="00F919DF" w:rsidRDefault="00A37D6D" w:rsidP="00C15386">
            <w:pPr>
              <w:jc w:val="center"/>
              <w:rPr>
                <w:rFonts w:ascii="Times New Roman" w:hAnsi="Times New Roman"/>
                <w:b/>
                <w:lang w:val="uk-UA"/>
              </w:rPr>
            </w:pPr>
          </w:p>
        </w:tc>
        <w:tc>
          <w:tcPr>
            <w:tcW w:w="1914" w:type="dxa"/>
          </w:tcPr>
          <w:p w:rsidR="00A37D6D" w:rsidRPr="00F919DF" w:rsidRDefault="00A37D6D" w:rsidP="00C15386">
            <w:pPr>
              <w:jc w:val="center"/>
              <w:rPr>
                <w:rFonts w:ascii="Times New Roman" w:hAnsi="Times New Roman"/>
                <w:b/>
                <w:lang w:val="uk-UA"/>
              </w:rPr>
            </w:pPr>
          </w:p>
        </w:tc>
        <w:tc>
          <w:tcPr>
            <w:tcW w:w="1915" w:type="dxa"/>
          </w:tcPr>
          <w:p w:rsidR="00A37D6D" w:rsidRPr="00F919DF" w:rsidRDefault="00A37D6D" w:rsidP="00C15386">
            <w:pPr>
              <w:jc w:val="center"/>
              <w:rPr>
                <w:rFonts w:ascii="Times New Roman" w:hAnsi="Times New Roman"/>
                <w:b/>
                <w:lang w:val="uk-UA"/>
              </w:rPr>
            </w:pPr>
          </w:p>
        </w:tc>
      </w:tr>
      <w:tr w:rsidR="00A37D6D" w:rsidRPr="00F919DF" w:rsidTr="00C15386">
        <w:tc>
          <w:tcPr>
            <w:tcW w:w="817" w:type="dxa"/>
          </w:tcPr>
          <w:p w:rsidR="00A37D6D" w:rsidRPr="00F919DF" w:rsidRDefault="00A37D6D" w:rsidP="00C15386">
            <w:pPr>
              <w:jc w:val="center"/>
              <w:rPr>
                <w:rFonts w:ascii="Times New Roman" w:hAnsi="Times New Roman"/>
                <w:b/>
                <w:lang w:val="uk-UA"/>
              </w:rPr>
            </w:pPr>
          </w:p>
        </w:tc>
        <w:tc>
          <w:tcPr>
            <w:tcW w:w="3011" w:type="dxa"/>
          </w:tcPr>
          <w:p w:rsidR="00A37D6D" w:rsidRPr="00F919DF" w:rsidRDefault="00A37D6D" w:rsidP="00C15386">
            <w:pPr>
              <w:jc w:val="center"/>
              <w:rPr>
                <w:rFonts w:ascii="Times New Roman" w:hAnsi="Times New Roman"/>
                <w:b/>
                <w:lang w:val="uk-UA"/>
              </w:rPr>
            </w:pPr>
          </w:p>
        </w:tc>
        <w:tc>
          <w:tcPr>
            <w:tcW w:w="1914" w:type="dxa"/>
          </w:tcPr>
          <w:p w:rsidR="00A37D6D" w:rsidRPr="00F919DF" w:rsidRDefault="00A37D6D" w:rsidP="00C15386">
            <w:pPr>
              <w:jc w:val="center"/>
              <w:rPr>
                <w:rFonts w:ascii="Times New Roman" w:hAnsi="Times New Roman"/>
                <w:b/>
                <w:lang w:val="uk-UA"/>
              </w:rPr>
            </w:pPr>
          </w:p>
        </w:tc>
        <w:tc>
          <w:tcPr>
            <w:tcW w:w="1914" w:type="dxa"/>
          </w:tcPr>
          <w:p w:rsidR="00A37D6D" w:rsidRPr="00F919DF" w:rsidRDefault="00A37D6D" w:rsidP="00C15386">
            <w:pPr>
              <w:jc w:val="center"/>
              <w:rPr>
                <w:rFonts w:ascii="Times New Roman" w:hAnsi="Times New Roman"/>
                <w:b/>
                <w:lang w:val="uk-UA"/>
              </w:rPr>
            </w:pPr>
          </w:p>
        </w:tc>
        <w:tc>
          <w:tcPr>
            <w:tcW w:w="1915" w:type="dxa"/>
          </w:tcPr>
          <w:p w:rsidR="00A37D6D" w:rsidRPr="00F919DF" w:rsidRDefault="00A37D6D" w:rsidP="00C15386">
            <w:pPr>
              <w:jc w:val="center"/>
              <w:rPr>
                <w:rFonts w:ascii="Times New Roman" w:hAnsi="Times New Roman"/>
                <w:b/>
                <w:lang w:val="uk-UA"/>
              </w:rPr>
            </w:pPr>
          </w:p>
        </w:tc>
      </w:tr>
      <w:tr w:rsidR="00A37D6D" w:rsidRPr="00F919DF" w:rsidTr="00C15386">
        <w:tc>
          <w:tcPr>
            <w:tcW w:w="817" w:type="dxa"/>
          </w:tcPr>
          <w:p w:rsidR="00A37D6D" w:rsidRPr="00F919DF" w:rsidRDefault="00A37D6D" w:rsidP="00C15386">
            <w:pPr>
              <w:jc w:val="center"/>
              <w:rPr>
                <w:rFonts w:ascii="Times New Roman" w:hAnsi="Times New Roman"/>
                <w:b/>
                <w:lang w:val="uk-UA"/>
              </w:rPr>
            </w:pPr>
          </w:p>
        </w:tc>
        <w:tc>
          <w:tcPr>
            <w:tcW w:w="3011" w:type="dxa"/>
          </w:tcPr>
          <w:p w:rsidR="00A37D6D" w:rsidRPr="00F919DF" w:rsidRDefault="00A37D6D" w:rsidP="00C15386">
            <w:pPr>
              <w:jc w:val="center"/>
              <w:rPr>
                <w:rFonts w:ascii="Times New Roman" w:hAnsi="Times New Roman"/>
                <w:b/>
                <w:lang w:val="uk-UA"/>
              </w:rPr>
            </w:pPr>
          </w:p>
        </w:tc>
        <w:tc>
          <w:tcPr>
            <w:tcW w:w="1914" w:type="dxa"/>
          </w:tcPr>
          <w:p w:rsidR="00A37D6D" w:rsidRPr="00F919DF" w:rsidRDefault="00A37D6D" w:rsidP="00C15386">
            <w:pPr>
              <w:jc w:val="center"/>
              <w:rPr>
                <w:rFonts w:ascii="Times New Roman" w:hAnsi="Times New Roman"/>
                <w:b/>
                <w:lang w:val="uk-UA"/>
              </w:rPr>
            </w:pPr>
          </w:p>
        </w:tc>
        <w:tc>
          <w:tcPr>
            <w:tcW w:w="1914" w:type="dxa"/>
          </w:tcPr>
          <w:p w:rsidR="00A37D6D" w:rsidRPr="00F919DF" w:rsidRDefault="00A37D6D" w:rsidP="00C15386">
            <w:pPr>
              <w:jc w:val="center"/>
              <w:rPr>
                <w:rFonts w:ascii="Times New Roman" w:hAnsi="Times New Roman"/>
                <w:b/>
                <w:lang w:val="uk-UA"/>
              </w:rPr>
            </w:pPr>
          </w:p>
        </w:tc>
        <w:tc>
          <w:tcPr>
            <w:tcW w:w="1915" w:type="dxa"/>
          </w:tcPr>
          <w:p w:rsidR="00A37D6D" w:rsidRPr="00F919DF" w:rsidRDefault="00A37D6D" w:rsidP="00C15386">
            <w:pPr>
              <w:jc w:val="center"/>
              <w:rPr>
                <w:rFonts w:ascii="Times New Roman" w:hAnsi="Times New Roman"/>
                <w:b/>
                <w:lang w:val="uk-UA"/>
              </w:rPr>
            </w:pPr>
          </w:p>
        </w:tc>
      </w:tr>
      <w:tr w:rsidR="00A37D6D" w:rsidRPr="00F919DF" w:rsidTr="00C15386">
        <w:tc>
          <w:tcPr>
            <w:tcW w:w="817" w:type="dxa"/>
          </w:tcPr>
          <w:p w:rsidR="00A37D6D" w:rsidRPr="00F919DF" w:rsidRDefault="00A37D6D" w:rsidP="00C15386">
            <w:pPr>
              <w:jc w:val="center"/>
              <w:rPr>
                <w:rFonts w:ascii="Times New Roman" w:hAnsi="Times New Roman"/>
                <w:b/>
                <w:lang w:val="uk-UA"/>
              </w:rPr>
            </w:pPr>
          </w:p>
        </w:tc>
        <w:tc>
          <w:tcPr>
            <w:tcW w:w="3011" w:type="dxa"/>
          </w:tcPr>
          <w:p w:rsidR="00A37D6D" w:rsidRPr="00F919DF" w:rsidRDefault="00A37D6D" w:rsidP="00C15386">
            <w:pPr>
              <w:jc w:val="center"/>
              <w:rPr>
                <w:rFonts w:ascii="Times New Roman" w:hAnsi="Times New Roman"/>
                <w:b/>
                <w:lang w:val="uk-UA"/>
              </w:rPr>
            </w:pPr>
          </w:p>
        </w:tc>
        <w:tc>
          <w:tcPr>
            <w:tcW w:w="1914" w:type="dxa"/>
          </w:tcPr>
          <w:p w:rsidR="00A37D6D" w:rsidRPr="00F919DF" w:rsidRDefault="00A37D6D" w:rsidP="00C15386">
            <w:pPr>
              <w:jc w:val="center"/>
              <w:rPr>
                <w:rFonts w:ascii="Times New Roman" w:hAnsi="Times New Roman"/>
                <w:b/>
                <w:lang w:val="uk-UA"/>
              </w:rPr>
            </w:pPr>
          </w:p>
        </w:tc>
        <w:tc>
          <w:tcPr>
            <w:tcW w:w="1914" w:type="dxa"/>
          </w:tcPr>
          <w:p w:rsidR="00A37D6D" w:rsidRPr="00F919DF" w:rsidRDefault="00A37D6D" w:rsidP="00C15386">
            <w:pPr>
              <w:jc w:val="center"/>
              <w:rPr>
                <w:rFonts w:ascii="Times New Roman" w:hAnsi="Times New Roman"/>
                <w:b/>
                <w:lang w:val="uk-UA"/>
              </w:rPr>
            </w:pPr>
          </w:p>
        </w:tc>
        <w:tc>
          <w:tcPr>
            <w:tcW w:w="1915" w:type="dxa"/>
          </w:tcPr>
          <w:p w:rsidR="00A37D6D" w:rsidRPr="00F919DF" w:rsidRDefault="00A37D6D" w:rsidP="00C15386">
            <w:pPr>
              <w:jc w:val="center"/>
              <w:rPr>
                <w:rFonts w:ascii="Times New Roman" w:hAnsi="Times New Roman"/>
                <w:b/>
                <w:lang w:val="uk-UA"/>
              </w:rPr>
            </w:pPr>
          </w:p>
        </w:tc>
      </w:tr>
    </w:tbl>
    <w:p w:rsidR="004B06BE" w:rsidRPr="00F919DF" w:rsidRDefault="004B06BE" w:rsidP="004B06BE">
      <w:pPr>
        <w:jc w:val="center"/>
        <w:rPr>
          <w:rFonts w:ascii="Times New Roman" w:hAnsi="Times New Roman"/>
          <w:b/>
          <w:sz w:val="28"/>
          <w:szCs w:val="28"/>
          <w:lang w:val="uk-UA"/>
        </w:rPr>
      </w:pPr>
    </w:p>
    <w:p w:rsidR="004B06BE" w:rsidRPr="00F919DF" w:rsidRDefault="004B06BE" w:rsidP="004B06BE">
      <w:pPr>
        <w:jc w:val="center"/>
        <w:rPr>
          <w:rFonts w:ascii="Times New Roman" w:hAnsi="Times New Roman"/>
          <w:b/>
          <w:sz w:val="28"/>
          <w:szCs w:val="28"/>
          <w:lang w:val="uk-UA"/>
        </w:rPr>
      </w:pPr>
    </w:p>
    <w:p w:rsidR="004B06BE" w:rsidRPr="00F919DF" w:rsidRDefault="004B06BE" w:rsidP="004B06BE">
      <w:pPr>
        <w:jc w:val="center"/>
        <w:rPr>
          <w:rFonts w:ascii="Times New Roman" w:hAnsi="Times New Roman"/>
          <w:b/>
          <w:sz w:val="28"/>
          <w:szCs w:val="28"/>
          <w:lang w:val="uk-UA"/>
        </w:rPr>
      </w:pPr>
    </w:p>
    <w:p w:rsidR="004B06BE" w:rsidRPr="00F919DF" w:rsidRDefault="004B06BE" w:rsidP="004B06BE">
      <w:pPr>
        <w:jc w:val="both"/>
        <w:rPr>
          <w:rFonts w:ascii="Times New Roman" w:hAnsi="Times New Roman"/>
          <w:b/>
          <w:sz w:val="28"/>
          <w:szCs w:val="28"/>
          <w:lang w:val="uk-UA"/>
        </w:rPr>
      </w:pPr>
      <w:r w:rsidRPr="00F919DF">
        <w:rPr>
          <w:rFonts w:ascii="Times New Roman" w:hAnsi="Times New Roman"/>
          <w:b/>
          <w:sz w:val="28"/>
          <w:szCs w:val="28"/>
          <w:lang w:val="uk-UA"/>
        </w:rPr>
        <w:t>Керівник транспортного</w:t>
      </w:r>
    </w:p>
    <w:p w:rsidR="004B06BE" w:rsidRPr="00F919DF" w:rsidRDefault="004B06BE" w:rsidP="00771950">
      <w:pPr>
        <w:spacing w:after="0" w:line="240" w:lineRule="auto"/>
        <w:jc w:val="both"/>
        <w:rPr>
          <w:rFonts w:ascii="Times New Roman" w:hAnsi="Times New Roman"/>
          <w:sz w:val="28"/>
          <w:szCs w:val="28"/>
          <w:lang w:val="uk-UA"/>
        </w:rPr>
      </w:pPr>
      <w:r w:rsidRPr="00F919DF">
        <w:rPr>
          <w:rFonts w:ascii="Times New Roman" w:hAnsi="Times New Roman"/>
          <w:b/>
          <w:sz w:val="28"/>
          <w:szCs w:val="28"/>
          <w:lang w:val="uk-UA"/>
        </w:rPr>
        <w:t>підприємства (перевізник)</w:t>
      </w:r>
      <w:r w:rsidRPr="00F919DF">
        <w:rPr>
          <w:rFonts w:ascii="Times New Roman" w:hAnsi="Times New Roman"/>
          <w:sz w:val="28"/>
          <w:szCs w:val="28"/>
          <w:lang w:val="uk-UA"/>
        </w:rPr>
        <w:t xml:space="preserve">          ________                       ____________</w:t>
      </w:r>
    </w:p>
    <w:p w:rsidR="004B06BE" w:rsidRPr="00771950" w:rsidRDefault="004B06BE" w:rsidP="00771950">
      <w:pPr>
        <w:spacing w:after="0" w:line="240" w:lineRule="auto"/>
        <w:jc w:val="both"/>
        <w:rPr>
          <w:rFonts w:ascii="Times New Roman" w:hAnsi="Times New Roman"/>
          <w:sz w:val="16"/>
          <w:szCs w:val="16"/>
          <w:lang w:val="uk-UA"/>
        </w:rPr>
      </w:pPr>
      <w:r w:rsidRPr="00771950">
        <w:rPr>
          <w:rFonts w:ascii="Times New Roman" w:hAnsi="Times New Roman"/>
          <w:sz w:val="16"/>
          <w:szCs w:val="16"/>
          <w:lang w:val="uk-UA"/>
        </w:rPr>
        <w:t xml:space="preserve">                                                                                 </w:t>
      </w:r>
      <w:r w:rsidR="00771950" w:rsidRPr="00771950">
        <w:rPr>
          <w:rFonts w:ascii="Times New Roman" w:hAnsi="Times New Roman"/>
          <w:sz w:val="16"/>
          <w:szCs w:val="16"/>
        </w:rPr>
        <w:t xml:space="preserve">               </w:t>
      </w:r>
      <w:r w:rsidRPr="00771950">
        <w:rPr>
          <w:rFonts w:ascii="Times New Roman" w:hAnsi="Times New Roman"/>
          <w:sz w:val="16"/>
          <w:szCs w:val="16"/>
          <w:lang w:val="uk-UA"/>
        </w:rPr>
        <w:t xml:space="preserve">   (підпис)                              </w:t>
      </w:r>
      <w:r w:rsidR="00771950" w:rsidRPr="00771950">
        <w:rPr>
          <w:rFonts w:ascii="Times New Roman" w:hAnsi="Times New Roman"/>
          <w:sz w:val="16"/>
          <w:szCs w:val="16"/>
        </w:rPr>
        <w:t xml:space="preserve">           </w:t>
      </w:r>
      <w:r w:rsidRPr="00771950">
        <w:rPr>
          <w:rFonts w:ascii="Times New Roman" w:hAnsi="Times New Roman"/>
          <w:sz w:val="16"/>
          <w:szCs w:val="16"/>
          <w:lang w:val="uk-UA"/>
        </w:rPr>
        <w:t xml:space="preserve"> (</w:t>
      </w:r>
      <w:r w:rsidR="00771950">
        <w:rPr>
          <w:rFonts w:ascii="Times New Roman" w:hAnsi="Times New Roman"/>
          <w:sz w:val="16"/>
          <w:szCs w:val="16"/>
          <w:lang w:val="uk-UA"/>
        </w:rPr>
        <w:t>п</w:t>
      </w:r>
      <w:r w:rsidRPr="00771950">
        <w:rPr>
          <w:rFonts w:ascii="Times New Roman" w:hAnsi="Times New Roman"/>
          <w:sz w:val="16"/>
          <w:szCs w:val="16"/>
          <w:lang w:val="uk-UA"/>
        </w:rPr>
        <w:t>різвище, ім’я, по батькові)</w:t>
      </w:r>
    </w:p>
    <w:p w:rsidR="004B06BE" w:rsidRPr="00F919DF" w:rsidRDefault="004B06BE" w:rsidP="004B06BE">
      <w:pPr>
        <w:jc w:val="both"/>
        <w:rPr>
          <w:rFonts w:ascii="Times New Roman" w:hAnsi="Times New Roman"/>
          <w:lang w:val="uk-UA"/>
        </w:rPr>
      </w:pPr>
      <w:r w:rsidRPr="00F919DF">
        <w:rPr>
          <w:rFonts w:ascii="Times New Roman" w:hAnsi="Times New Roman"/>
          <w:lang w:val="uk-UA"/>
        </w:rPr>
        <w:t>М.П.</w:t>
      </w:r>
    </w:p>
    <w:p w:rsidR="00771950" w:rsidRDefault="00771950" w:rsidP="00F919DF">
      <w:pPr>
        <w:spacing w:after="0"/>
        <w:ind w:left="4961"/>
        <w:rPr>
          <w:rFonts w:ascii="Times New Roman" w:hAnsi="Times New Roman"/>
          <w:lang w:val="uk-UA"/>
        </w:rPr>
      </w:pPr>
    </w:p>
    <w:p w:rsidR="00771950" w:rsidRDefault="00771950" w:rsidP="00F919DF">
      <w:pPr>
        <w:spacing w:after="0"/>
        <w:ind w:left="4961"/>
        <w:rPr>
          <w:rFonts w:ascii="Times New Roman" w:hAnsi="Times New Roman"/>
          <w:lang w:val="uk-UA"/>
        </w:rPr>
      </w:pPr>
    </w:p>
    <w:p w:rsidR="0039060D" w:rsidRPr="00F919DF" w:rsidRDefault="0039060D" w:rsidP="00F919DF">
      <w:pPr>
        <w:spacing w:after="0"/>
        <w:ind w:left="4961"/>
        <w:rPr>
          <w:rFonts w:ascii="Times New Roman" w:hAnsi="Times New Roman"/>
          <w:lang w:val="uk-UA"/>
        </w:rPr>
      </w:pPr>
      <w:r w:rsidRPr="00F919DF">
        <w:rPr>
          <w:rFonts w:ascii="Times New Roman" w:hAnsi="Times New Roman"/>
          <w:lang w:val="uk-UA"/>
        </w:rPr>
        <w:lastRenderedPageBreak/>
        <w:t>Додаток №3</w:t>
      </w:r>
    </w:p>
    <w:p w:rsidR="009B484E" w:rsidRPr="009B484E" w:rsidRDefault="009B484E" w:rsidP="009B484E">
      <w:pPr>
        <w:pStyle w:val="1"/>
        <w:spacing w:before="0" w:after="0"/>
        <w:ind w:left="4961"/>
        <w:rPr>
          <w:rFonts w:ascii="Times New Roman" w:hAnsi="Times New Roman"/>
          <w:b w:val="0"/>
          <w:sz w:val="20"/>
          <w:szCs w:val="20"/>
          <w:lang w:val="uk-UA"/>
        </w:rPr>
      </w:pPr>
      <w:r w:rsidRPr="009B484E">
        <w:rPr>
          <w:rFonts w:ascii="Times New Roman" w:hAnsi="Times New Roman"/>
          <w:b w:val="0"/>
          <w:sz w:val="20"/>
          <w:szCs w:val="20"/>
          <w:lang w:val="uk-UA"/>
        </w:rPr>
        <w:t>до Договору 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Томашпільському районі на 2017 рік</w:t>
      </w:r>
    </w:p>
    <w:p w:rsidR="0039060D" w:rsidRPr="00F919DF" w:rsidRDefault="0039060D" w:rsidP="00F919DF">
      <w:pPr>
        <w:pStyle w:val="1"/>
        <w:spacing w:before="0" w:after="0"/>
        <w:ind w:left="4961"/>
        <w:rPr>
          <w:rFonts w:ascii="Times New Roman" w:hAnsi="Times New Roman"/>
          <w:sz w:val="20"/>
          <w:szCs w:val="20"/>
          <w:lang w:val="uk-UA"/>
        </w:rPr>
      </w:pPr>
    </w:p>
    <w:p w:rsidR="00D612F8" w:rsidRDefault="00D612F8" w:rsidP="00F919DF">
      <w:pPr>
        <w:spacing w:after="0"/>
        <w:jc w:val="both"/>
        <w:rPr>
          <w:rFonts w:ascii="Times New Roman" w:hAnsi="Times New Roman"/>
          <w:lang w:val="uk-UA"/>
        </w:rPr>
      </w:pPr>
    </w:p>
    <w:p w:rsidR="00D612F8" w:rsidRDefault="00D612F8" w:rsidP="00F919DF">
      <w:pPr>
        <w:spacing w:after="0"/>
        <w:jc w:val="both"/>
        <w:rPr>
          <w:rFonts w:ascii="Times New Roman" w:hAnsi="Times New Roman"/>
          <w:lang w:val="uk-UA"/>
        </w:rPr>
      </w:pPr>
    </w:p>
    <w:p w:rsidR="00D612F8" w:rsidRDefault="00D612F8" w:rsidP="00F919DF">
      <w:pPr>
        <w:spacing w:after="0"/>
        <w:jc w:val="both"/>
        <w:rPr>
          <w:rFonts w:ascii="Times New Roman" w:hAnsi="Times New Roman"/>
          <w:lang w:val="uk-UA"/>
        </w:rPr>
      </w:pPr>
    </w:p>
    <w:p w:rsidR="00D612F8" w:rsidRDefault="00D612F8" w:rsidP="00F919DF">
      <w:pPr>
        <w:spacing w:after="0"/>
        <w:jc w:val="both"/>
        <w:rPr>
          <w:rFonts w:ascii="Times New Roman" w:hAnsi="Times New Roman"/>
          <w:lang w:val="uk-UA"/>
        </w:rPr>
      </w:pPr>
    </w:p>
    <w:p w:rsidR="0039060D" w:rsidRPr="00F919DF" w:rsidRDefault="0039060D" w:rsidP="00F919DF">
      <w:pPr>
        <w:spacing w:after="0"/>
        <w:jc w:val="both"/>
        <w:rPr>
          <w:rFonts w:ascii="Times New Roman" w:hAnsi="Times New Roman"/>
          <w:lang w:val="uk-UA"/>
        </w:rPr>
      </w:pPr>
      <w:r w:rsidRPr="00F919DF">
        <w:rPr>
          <w:rFonts w:ascii="Times New Roman" w:hAnsi="Times New Roman"/>
          <w:lang w:val="uk-UA"/>
        </w:rPr>
        <w:t xml:space="preserve">                                                                              _____________________________________</w:t>
      </w:r>
    </w:p>
    <w:p w:rsidR="0039060D" w:rsidRPr="00F919DF" w:rsidRDefault="0039060D" w:rsidP="0039060D">
      <w:pPr>
        <w:jc w:val="both"/>
        <w:rPr>
          <w:rFonts w:ascii="Times New Roman" w:hAnsi="Times New Roman"/>
          <w:lang w:val="uk-UA"/>
        </w:rPr>
      </w:pPr>
      <w:r w:rsidRPr="00F919DF">
        <w:rPr>
          <w:rFonts w:ascii="Times New Roman" w:hAnsi="Times New Roman"/>
          <w:lang w:val="uk-UA"/>
        </w:rPr>
        <w:t xml:space="preserve">                                                                              (назва підприємства, що надає транспортні  послуги)</w:t>
      </w:r>
    </w:p>
    <w:p w:rsidR="0039060D" w:rsidRPr="00F919DF" w:rsidRDefault="0039060D" w:rsidP="0039060D">
      <w:pPr>
        <w:jc w:val="both"/>
        <w:rPr>
          <w:rFonts w:ascii="Times New Roman" w:hAnsi="Times New Roman"/>
          <w:sz w:val="28"/>
          <w:szCs w:val="28"/>
          <w:lang w:val="uk-UA"/>
        </w:rPr>
      </w:pPr>
    </w:p>
    <w:p w:rsidR="0039060D" w:rsidRPr="00F919DF" w:rsidRDefault="0039060D" w:rsidP="00DE726A">
      <w:pPr>
        <w:tabs>
          <w:tab w:val="left" w:pos="2700"/>
        </w:tabs>
        <w:spacing w:after="0" w:line="240" w:lineRule="auto"/>
        <w:jc w:val="center"/>
        <w:rPr>
          <w:rFonts w:ascii="Times New Roman" w:hAnsi="Times New Roman"/>
          <w:b/>
          <w:sz w:val="28"/>
          <w:szCs w:val="28"/>
          <w:lang w:val="uk-UA"/>
        </w:rPr>
      </w:pPr>
      <w:r w:rsidRPr="00F919DF">
        <w:rPr>
          <w:rFonts w:ascii="Times New Roman" w:hAnsi="Times New Roman"/>
          <w:b/>
          <w:sz w:val="28"/>
          <w:szCs w:val="28"/>
          <w:lang w:val="uk-UA"/>
        </w:rPr>
        <w:t>РОЗКЛАД РУХУ</w:t>
      </w:r>
    </w:p>
    <w:p w:rsidR="00DE726A" w:rsidRDefault="0039060D" w:rsidP="00DE726A">
      <w:pPr>
        <w:tabs>
          <w:tab w:val="left" w:pos="2700"/>
        </w:tabs>
        <w:spacing w:after="0" w:line="240" w:lineRule="auto"/>
        <w:jc w:val="center"/>
        <w:rPr>
          <w:rFonts w:ascii="Times New Roman" w:hAnsi="Times New Roman"/>
          <w:b/>
          <w:sz w:val="28"/>
          <w:szCs w:val="28"/>
          <w:lang w:val="uk-UA"/>
        </w:rPr>
      </w:pPr>
      <w:r w:rsidRPr="00F919DF">
        <w:rPr>
          <w:rFonts w:ascii="Times New Roman" w:hAnsi="Times New Roman"/>
          <w:b/>
          <w:sz w:val="28"/>
          <w:szCs w:val="28"/>
          <w:lang w:val="uk-UA"/>
        </w:rPr>
        <w:t>автотранспортних засобів на території Томашпільського району</w:t>
      </w:r>
    </w:p>
    <w:p w:rsidR="0039060D" w:rsidRDefault="0039060D" w:rsidP="00DE726A">
      <w:pPr>
        <w:tabs>
          <w:tab w:val="left" w:pos="2700"/>
        </w:tabs>
        <w:spacing w:after="0" w:line="240" w:lineRule="auto"/>
        <w:jc w:val="center"/>
        <w:rPr>
          <w:rFonts w:ascii="Times New Roman" w:hAnsi="Times New Roman"/>
          <w:b/>
          <w:sz w:val="28"/>
          <w:szCs w:val="28"/>
          <w:lang w:val="uk-UA"/>
        </w:rPr>
      </w:pPr>
      <w:r w:rsidRPr="00F919DF">
        <w:rPr>
          <w:rFonts w:ascii="Times New Roman" w:hAnsi="Times New Roman"/>
          <w:b/>
          <w:sz w:val="28"/>
          <w:szCs w:val="28"/>
          <w:lang w:val="uk-UA"/>
        </w:rPr>
        <w:t xml:space="preserve"> у 201</w:t>
      </w:r>
      <w:r w:rsidR="00A37D6D" w:rsidRPr="00A37D6D">
        <w:rPr>
          <w:rFonts w:ascii="Times New Roman" w:hAnsi="Times New Roman"/>
          <w:b/>
          <w:sz w:val="28"/>
          <w:szCs w:val="28"/>
        </w:rPr>
        <w:t>7</w:t>
      </w:r>
      <w:r w:rsidRPr="00F919DF">
        <w:rPr>
          <w:rFonts w:ascii="Times New Roman" w:hAnsi="Times New Roman"/>
          <w:b/>
          <w:sz w:val="28"/>
          <w:szCs w:val="28"/>
          <w:lang w:val="uk-UA"/>
        </w:rPr>
        <w:t xml:space="preserve"> році</w:t>
      </w:r>
    </w:p>
    <w:p w:rsidR="00DE726A" w:rsidRPr="00F919DF" w:rsidRDefault="00DE726A" w:rsidP="00DE726A">
      <w:pPr>
        <w:tabs>
          <w:tab w:val="left" w:pos="2700"/>
        </w:tabs>
        <w:spacing w:after="0" w:line="240" w:lineRule="auto"/>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16"/>
        <w:gridCol w:w="2750"/>
        <w:gridCol w:w="1417"/>
        <w:gridCol w:w="1559"/>
        <w:gridCol w:w="1560"/>
        <w:gridCol w:w="1559"/>
      </w:tblGrid>
      <w:tr w:rsidR="00891DA3" w:rsidRPr="00F919DF" w:rsidTr="00D612F8">
        <w:tc>
          <w:tcPr>
            <w:tcW w:w="516" w:type="dxa"/>
          </w:tcPr>
          <w:p w:rsidR="00891DA3" w:rsidRPr="00F919DF" w:rsidRDefault="00891DA3" w:rsidP="00C15386">
            <w:pPr>
              <w:tabs>
                <w:tab w:val="left" w:pos="2700"/>
              </w:tabs>
              <w:jc w:val="center"/>
              <w:rPr>
                <w:rFonts w:ascii="Times New Roman" w:hAnsi="Times New Roman"/>
                <w:b/>
                <w:lang w:val="uk-UA"/>
              </w:rPr>
            </w:pPr>
            <w:r w:rsidRPr="00F919DF">
              <w:rPr>
                <w:rFonts w:ascii="Times New Roman" w:hAnsi="Times New Roman"/>
                <w:b/>
                <w:lang w:val="uk-UA"/>
              </w:rPr>
              <w:t>№ п/п</w:t>
            </w:r>
          </w:p>
        </w:tc>
        <w:tc>
          <w:tcPr>
            <w:tcW w:w="2750" w:type="dxa"/>
          </w:tcPr>
          <w:p w:rsidR="00891DA3" w:rsidRPr="00F919DF" w:rsidRDefault="00891DA3" w:rsidP="00C15386">
            <w:pPr>
              <w:tabs>
                <w:tab w:val="left" w:pos="2700"/>
              </w:tabs>
              <w:jc w:val="center"/>
              <w:rPr>
                <w:rFonts w:ascii="Times New Roman" w:hAnsi="Times New Roman"/>
                <w:b/>
                <w:lang w:val="uk-UA"/>
              </w:rPr>
            </w:pPr>
            <w:r w:rsidRPr="00F919DF">
              <w:rPr>
                <w:rFonts w:ascii="Times New Roman" w:hAnsi="Times New Roman"/>
                <w:b/>
                <w:lang w:val="uk-UA"/>
              </w:rPr>
              <w:t>Відправний населений пункт</w:t>
            </w:r>
          </w:p>
        </w:tc>
        <w:tc>
          <w:tcPr>
            <w:tcW w:w="1417" w:type="dxa"/>
          </w:tcPr>
          <w:p w:rsidR="00891DA3" w:rsidRPr="00F919DF" w:rsidRDefault="00891DA3" w:rsidP="00C15386">
            <w:pPr>
              <w:tabs>
                <w:tab w:val="left" w:pos="2700"/>
              </w:tabs>
              <w:jc w:val="center"/>
              <w:rPr>
                <w:rFonts w:ascii="Times New Roman" w:hAnsi="Times New Roman"/>
                <w:b/>
                <w:lang w:val="uk-UA"/>
              </w:rPr>
            </w:pPr>
            <w:r w:rsidRPr="00F919DF">
              <w:rPr>
                <w:rFonts w:ascii="Times New Roman" w:hAnsi="Times New Roman"/>
                <w:b/>
                <w:lang w:val="uk-UA"/>
              </w:rPr>
              <w:t xml:space="preserve">Час відправлення </w:t>
            </w:r>
          </w:p>
        </w:tc>
        <w:tc>
          <w:tcPr>
            <w:tcW w:w="1559" w:type="dxa"/>
          </w:tcPr>
          <w:p w:rsidR="00891DA3" w:rsidRPr="00F919DF" w:rsidRDefault="00891DA3" w:rsidP="00C15386">
            <w:pPr>
              <w:tabs>
                <w:tab w:val="left" w:pos="2700"/>
              </w:tabs>
              <w:jc w:val="center"/>
              <w:rPr>
                <w:rFonts w:ascii="Times New Roman" w:hAnsi="Times New Roman"/>
                <w:b/>
                <w:lang w:val="uk-UA"/>
              </w:rPr>
            </w:pPr>
            <w:r w:rsidRPr="00F919DF">
              <w:rPr>
                <w:rFonts w:ascii="Times New Roman" w:hAnsi="Times New Roman"/>
                <w:b/>
                <w:lang w:val="uk-UA"/>
              </w:rPr>
              <w:t xml:space="preserve">Населений пункт прибуття </w:t>
            </w:r>
          </w:p>
        </w:tc>
        <w:tc>
          <w:tcPr>
            <w:tcW w:w="1560" w:type="dxa"/>
          </w:tcPr>
          <w:p w:rsidR="00891DA3" w:rsidRPr="00F919DF" w:rsidRDefault="00891DA3" w:rsidP="00C15386">
            <w:pPr>
              <w:tabs>
                <w:tab w:val="left" w:pos="2700"/>
              </w:tabs>
              <w:jc w:val="center"/>
              <w:rPr>
                <w:rFonts w:ascii="Times New Roman" w:hAnsi="Times New Roman"/>
                <w:b/>
                <w:lang w:val="uk-UA"/>
              </w:rPr>
            </w:pPr>
            <w:r w:rsidRPr="00F919DF">
              <w:rPr>
                <w:rFonts w:ascii="Times New Roman" w:hAnsi="Times New Roman"/>
                <w:b/>
                <w:lang w:val="uk-UA"/>
              </w:rPr>
              <w:t xml:space="preserve">Час прибуття </w:t>
            </w:r>
          </w:p>
        </w:tc>
        <w:tc>
          <w:tcPr>
            <w:tcW w:w="1559" w:type="dxa"/>
          </w:tcPr>
          <w:p w:rsidR="00891DA3" w:rsidRPr="00F919DF" w:rsidRDefault="00891DA3" w:rsidP="00C15386">
            <w:pPr>
              <w:tabs>
                <w:tab w:val="left" w:pos="2700"/>
              </w:tabs>
              <w:jc w:val="center"/>
              <w:rPr>
                <w:rFonts w:ascii="Times New Roman" w:hAnsi="Times New Roman"/>
                <w:b/>
                <w:lang w:val="uk-UA"/>
              </w:rPr>
            </w:pPr>
            <w:r w:rsidRPr="00F919DF">
              <w:rPr>
                <w:rFonts w:ascii="Times New Roman" w:hAnsi="Times New Roman"/>
                <w:b/>
                <w:lang w:val="uk-UA"/>
              </w:rPr>
              <w:t>Примітка</w:t>
            </w:r>
          </w:p>
        </w:tc>
      </w:tr>
      <w:tr w:rsidR="00891DA3" w:rsidRPr="00F919DF" w:rsidTr="00D612F8">
        <w:tc>
          <w:tcPr>
            <w:tcW w:w="516" w:type="dxa"/>
          </w:tcPr>
          <w:p w:rsidR="00891DA3" w:rsidRPr="00F919DF" w:rsidRDefault="00891DA3" w:rsidP="00C15386">
            <w:pPr>
              <w:tabs>
                <w:tab w:val="left" w:pos="2700"/>
              </w:tabs>
              <w:jc w:val="center"/>
              <w:rPr>
                <w:rFonts w:ascii="Times New Roman" w:hAnsi="Times New Roman"/>
                <w:b/>
                <w:lang w:val="uk-UA"/>
              </w:rPr>
            </w:pPr>
          </w:p>
        </w:tc>
        <w:tc>
          <w:tcPr>
            <w:tcW w:w="2750" w:type="dxa"/>
          </w:tcPr>
          <w:p w:rsidR="00891DA3" w:rsidRPr="00F919DF" w:rsidRDefault="00891DA3" w:rsidP="00C15386">
            <w:pPr>
              <w:tabs>
                <w:tab w:val="left" w:pos="2700"/>
              </w:tabs>
              <w:jc w:val="center"/>
              <w:rPr>
                <w:rFonts w:ascii="Times New Roman" w:hAnsi="Times New Roman"/>
                <w:b/>
                <w:lang w:val="uk-UA"/>
              </w:rPr>
            </w:pPr>
          </w:p>
        </w:tc>
        <w:tc>
          <w:tcPr>
            <w:tcW w:w="1417" w:type="dxa"/>
          </w:tcPr>
          <w:p w:rsidR="00891DA3" w:rsidRPr="00F919DF" w:rsidRDefault="00891DA3" w:rsidP="00C15386">
            <w:pPr>
              <w:tabs>
                <w:tab w:val="left" w:pos="2700"/>
              </w:tabs>
              <w:jc w:val="center"/>
              <w:rPr>
                <w:rFonts w:ascii="Times New Roman" w:hAnsi="Times New Roman"/>
                <w:b/>
                <w:lang w:val="uk-UA"/>
              </w:rPr>
            </w:pPr>
          </w:p>
        </w:tc>
        <w:tc>
          <w:tcPr>
            <w:tcW w:w="1559" w:type="dxa"/>
          </w:tcPr>
          <w:p w:rsidR="00891DA3" w:rsidRPr="00F919DF" w:rsidRDefault="00891DA3" w:rsidP="00C15386">
            <w:pPr>
              <w:tabs>
                <w:tab w:val="left" w:pos="2700"/>
              </w:tabs>
              <w:jc w:val="center"/>
              <w:rPr>
                <w:rFonts w:ascii="Times New Roman" w:hAnsi="Times New Roman"/>
                <w:b/>
                <w:lang w:val="uk-UA"/>
              </w:rPr>
            </w:pPr>
          </w:p>
        </w:tc>
        <w:tc>
          <w:tcPr>
            <w:tcW w:w="1560" w:type="dxa"/>
          </w:tcPr>
          <w:p w:rsidR="00891DA3" w:rsidRPr="00F919DF" w:rsidRDefault="00891DA3" w:rsidP="00C15386">
            <w:pPr>
              <w:tabs>
                <w:tab w:val="left" w:pos="2700"/>
              </w:tabs>
              <w:jc w:val="center"/>
              <w:rPr>
                <w:rFonts w:ascii="Times New Roman" w:hAnsi="Times New Roman"/>
                <w:b/>
                <w:lang w:val="uk-UA"/>
              </w:rPr>
            </w:pPr>
          </w:p>
        </w:tc>
        <w:tc>
          <w:tcPr>
            <w:tcW w:w="1559" w:type="dxa"/>
          </w:tcPr>
          <w:p w:rsidR="00891DA3" w:rsidRPr="00F919DF" w:rsidRDefault="00891DA3" w:rsidP="00C15386">
            <w:pPr>
              <w:tabs>
                <w:tab w:val="left" w:pos="2700"/>
              </w:tabs>
              <w:jc w:val="center"/>
              <w:rPr>
                <w:rFonts w:ascii="Times New Roman" w:hAnsi="Times New Roman"/>
                <w:b/>
                <w:lang w:val="uk-UA"/>
              </w:rPr>
            </w:pPr>
          </w:p>
        </w:tc>
      </w:tr>
      <w:tr w:rsidR="00A37D6D" w:rsidRPr="00F919DF" w:rsidTr="00D612F8">
        <w:tc>
          <w:tcPr>
            <w:tcW w:w="516" w:type="dxa"/>
          </w:tcPr>
          <w:p w:rsidR="00A37D6D" w:rsidRPr="00F919DF" w:rsidRDefault="00A37D6D" w:rsidP="00C15386">
            <w:pPr>
              <w:tabs>
                <w:tab w:val="left" w:pos="2700"/>
              </w:tabs>
              <w:jc w:val="center"/>
              <w:rPr>
                <w:rFonts w:ascii="Times New Roman" w:hAnsi="Times New Roman"/>
                <w:b/>
                <w:lang w:val="uk-UA"/>
              </w:rPr>
            </w:pPr>
          </w:p>
        </w:tc>
        <w:tc>
          <w:tcPr>
            <w:tcW w:w="2750" w:type="dxa"/>
          </w:tcPr>
          <w:p w:rsidR="00A37D6D" w:rsidRPr="00F919DF" w:rsidRDefault="00A37D6D" w:rsidP="00C15386">
            <w:pPr>
              <w:tabs>
                <w:tab w:val="left" w:pos="2700"/>
              </w:tabs>
              <w:jc w:val="center"/>
              <w:rPr>
                <w:rFonts w:ascii="Times New Roman" w:hAnsi="Times New Roman"/>
                <w:b/>
                <w:lang w:val="uk-UA"/>
              </w:rPr>
            </w:pPr>
          </w:p>
        </w:tc>
        <w:tc>
          <w:tcPr>
            <w:tcW w:w="1417" w:type="dxa"/>
          </w:tcPr>
          <w:p w:rsidR="00A37D6D" w:rsidRPr="00F919DF" w:rsidRDefault="00A37D6D" w:rsidP="00C15386">
            <w:pPr>
              <w:tabs>
                <w:tab w:val="left" w:pos="2700"/>
              </w:tabs>
              <w:jc w:val="center"/>
              <w:rPr>
                <w:rFonts w:ascii="Times New Roman" w:hAnsi="Times New Roman"/>
                <w:b/>
                <w:lang w:val="uk-UA"/>
              </w:rPr>
            </w:pPr>
          </w:p>
        </w:tc>
        <w:tc>
          <w:tcPr>
            <w:tcW w:w="1559" w:type="dxa"/>
          </w:tcPr>
          <w:p w:rsidR="00A37D6D" w:rsidRPr="00F919DF" w:rsidRDefault="00A37D6D" w:rsidP="00C15386">
            <w:pPr>
              <w:tabs>
                <w:tab w:val="left" w:pos="2700"/>
              </w:tabs>
              <w:jc w:val="center"/>
              <w:rPr>
                <w:rFonts w:ascii="Times New Roman" w:hAnsi="Times New Roman"/>
                <w:b/>
                <w:lang w:val="uk-UA"/>
              </w:rPr>
            </w:pPr>
          </w:p>
        </w:tc>
        <w:tc>
          <w:tcPr>
            <w:tcW w:w="1560" w:type="dxa"/>
          </w:tcPr>
          <w:p w:rsidR="00A37D6D" w:rsidRPr="00F919DF" w:rsidRDefault="00A37D6D" w:rsidP="00C15386">
            <w:pPr>
              <w:tabs>
                <w:tab w:val="left" w:pos="2700"/>
              </w:tabs>
              <w:jc w:val="center"/>
              <w:rPr>
                <w:rFonts w:ascii="Times New Roman" w:hAnsi="Times New Roman"/>
                <w:b/>
                <w:lang w:val="uk-UA"/>
              </w:rPr>
            </w:pPr>
          </w:p>
        </w:tc>
        <w:tc>
          <w:tcPr>
            <w:tcW w:w="1559" w:type="dxa"/>
          </w:tcPr>
          <w:p w:rsidR="00A37D6D" w:rsidRPr="00F919DF" w:rsidRDefault="00A37D6D" w:rsidP="00C15386">
            <w:pPr>
              <w:tabs>
                <w:tab w:val="left" w:pos="2700"/>
              </w:tabs>
              <w:jc w:val="center"/>
              <w:rPr>
                <w:rFonts w:ascii="Times New Roman" w:hAnsi="Times New Roman"/>
                <w:b/>
                <w:lang w:val="uk-UA"/>
              </w:rPr>
            </w:pPr>
          </w:p>
        </w:tc>
      </w:tr>
      <w:tr w:rsidR="00A37D6D" w:rsidRPr="00F919DF" w:rsidTr="00D612F8">
        <w:tc>
          <w:tcPr>
            <w:tcW w:w="516" w:type="dxa"/>
          </w:tcPr>
          <w:p w:rsidR="00A37D6D" w:rsidRPr="00F919DF" w:rsidRDefault="00A37D6D" w:rsidP="00C15386">
            <w:pPr>
              <w:tabs>
                <w:tab w:val="left" w:pos="2700"/>
              </w:tabs>
              <w:jc w:val="center"/>
              <w:rPr>
                <w:rFonts w:ascii="Times New Roman" w:hAnsi="Times New Roman"/>
                <w:b/>
                <w:lang w:val="uk-UA"/>
              </w:rPr>
            </w:pPr>
          </w:p>
        </w:tc>
        <w:tc>
          <w:tcPr>
            <w:tcW w:w="2750" w:type="dxa"/>
          </w:tcPr>
          <w:p w:rsidR="00A37D6D" w:rsidRPr="00F919DF" w:rsidRDefault="00A37D6D" w:rsidP="00C15386">
            <w:pPr>
              <w:tabs>
                <w:tab w:val="left" w:pos="2700"/>
              </w:tabs>
              <w:jc w:val="center"/>
              <w:rPr>
                <w:rFonts w:ascii="Times New Roman" w:hAnsi="Times New Roman"/>
                <w:b/>
                <w:lang w:val="uk-UA"/>
              </w:rPr>
            </w:pPr>
          </w:p>
        </w:tc>
        <w:tc>
          <w:tcPr>
            <w:tcW w:w="1417" w:type="dxa"/>
          </w:tcPr>
          <w:p w:rsidR="00A37D6D" w:rsidRPr="00F919DF" w:rsidRDefault="00A37D6D" w:rsidP="00C15386">
            <w:pPr>
              <w:tabs>
                <w:tab w:val="left" w:pos="2700"/>
              </w:tabs>
              <w:jc w:val="center"/>
              <w:rPr>
                <w:rFonts w:ascii="Times New Roman" w:hAnsi="Times New Roman"/>
                <w:b/>
                <w:lang w:val="uk-UA"/>
              </w:rPr>
            </w:pPr>
          </w:p>
        </w:tc>
        <w:tc>
          <w:tcPr>
            <w:tcW w:w="1559" w:type="dxa"/>
          </w:tcPr>
          <w:p w:rsidR="00A37D6D" w:rsidRPr="00F919DF" w:rsidRDefault="00A37D6D" w:rsidP="00C15386">
            <w:pPr>
              <w:tabs>
                <w:tab w:val="left" w:pos="2700"/>
              </w:tabs>
              <w:jc w:val="center"/>
              <w:rPr>
                <w:rFonts w:ascii="Times New Roman" w:hAnsi="Times New Roman"/>
                <w:b/>
                <w:lang w:val="uk-UA"/>
              </w:rPr>
            </w:pPr>
          </w:p>
        </w:tc>
        <w:tc>
          <w:tcPr>
            <w:tcW w:w="1560" w:type="dxa"/>
          </w:tcPr>
          <w:p w:rsidR="00A37D6D" w:rsidRPr="00F919DF" w:rsidRDefault="00A37D6D" w:rsidP="00C15386">
            <w:pPr>
              <w:tabs>
                <w:tab w:val="left" w:pos="2700"/>
              </w:tabs>
              <w:jc w:val="center"/>
              <w:rPr>
                <w:rFonts w:ascii="Times New Roman" w:hAnsi="Times New Roman"/>
                <w:b/>
                <w:lang w:val="uk-UA"/>
              </w:rPr>
            </w:pPr>
          </w:p>
        </w:tc>
        <w:tc>
          <w:tcPr>
            <w:tcW w:w="1559" w:type="dxa"/>
          </w:tcPr>
          <w:p w:rsidR="00A37D6D" w:rsidRPr="00F919DF" w:rsidRDefault="00A37D6D" w:rsidP="00C15386">
            <w:pPr>
              <w:tabs>
                <w:tab w:val="left" w:pos="2700"/>
              </w:tabs>
              <w:jc w:val="center"/>
              <w:rPr>
                <w:rFonts w:ascii="Times New Roman" w:hAnsi="Times New Roman"/>
                <w:b/>
                <w:lang w:val="uk-UA"/>
              </w:rPr>
            </w:pPr>
          </w:p>
        </w:tc>
      </w:tr>
      <w:tr w:rsidR="00A37D6D" w:rsidRPr="00F919DF" w:rsidTr="00D612F8">
        <w:tc>
          <w:tcPr>
            <w:tcW w:w="516" w:type="dxa"/>
          </w:tcPr>
          <w:p w:rsidR="00A37D6D" w:rsidRPr="00F919DF" w:rsidRDefault="00A37D6D" w:rsidP="00C15386">
            <w:pPr>
              <w:tabs>
                <w:tab w:val="left" w:pos="2700"/>
              </w:tabs>
              <w:jc w:val="center"/>
              <w:rPr>
                <w:rFonts w:ascii="Times New Roman" w:hAnsi="Times New Roman"/>
                <w:b/>
                <w:lang w:val="uk-UA"/>
              </w:rPr>
            </w:pPr>
          </w:p>
        </w:tc>
        <w:tc>
          <w:tcPr>
            <w:tcW w:w="2750" w:type="dxa"/>
          </w:tcPr>
          <w:p w:rsidR="00A37D6D" w:rsidRPr="00F919DF" w:rsidRDefault="00A37D6D" w:rsidP="00C15386">
            <w:pPr>
              <w:tabs>
                <w:tab w:val="left" w:pos="2700"/>
              </w:tabs>
              <w:jc w:val="center"/>
              <w:rPr>
                <w:rFonts w:ascii="Times New Roman" w:hAnsi="Times New Roman"/>
                <w:b/>
                <w:lang w:val="uk-UA"/>
              </w:rPr>
            </w:pPr>
          </w:p>
        </w:tc>
        <w:tc>
          <w:tcPr>
            <w:tcW w:w="1417" w:type="dxa"/>
          </w:tcPr>
          <w:p w:rsidR="00A37D6D" w:rsidRPr="00F919DF" w:rsidRDefault="00A37D6D" w:rsidP="00C15386">
            <w:pPr>
              <w:tabs>
                <w:tab w:val="left" w:pos="2700"/>
              </w:tabs>
              <w:jc w:val="center"/>
              <w:rPr>
                <w:rFonts w:ascii="Times New Roman" w:hAnsi="Times New Roman"/>
                <w:b/>
                <w:lang w:val="uk-UA"/>
              </w:rPr>
            </w:pPr>
          </w:p>
        </w:tc>
        <w:tc>
          <w:tcPr>
            <w:tcW w:w="1559" w:type="dxa"/>
          </w:tcPr>
          <w:p w:rsidR="00A37D6D" w:rsidRPr="00F919DF" w:rsidRDefault="00A37D6D" w:rsidP="00C15386">
            <w:pPr>
              <w:tabs>
                <w:tab w:val="left" w:pos="2700"/>
              </w:tabs>
              <w:jc w:val="center"/>
              <w:rPr>
                <w:rFonts w:ascii="Times New Roman" w:hAnsi="Times New Roman"/>
                <w:b/>
                <w:lang w:val="uk-UA"/>
              </w:rPr>
            </w:pPr>
          </w:p>
        </w:tc>
        <w:tc>
          <w:tcPr>
            <w:tcW w:w="1560" w:type="dxa"/>
          </w:tcPr>
          <w:p w:rsidR="00A37D6D" w:rsidRPr="00F919DF" w:rsidRDefault="00A37D6D" w:rsidP="00C15386">
            <w:pPr>
              <w:tabs>
                <w:tab w:val="left" w:pos="2700"/>
              </w:tabs>
              <w:jc w:val="center"/>
              <w:rPr>
                <w:rFonts w:ascii="Times New Roman" w:hAnsi="Times New Roman"/>
                <w:b/>
                <w:lang w:val="uk-UA"/>
              </w:rPr>
            </w:pPr>
          </w:p>
        </w:tc>
        <w:tc>
          <w:tcPr>
            <w:tcW w:w="1559" w:type="dxa"/>
          </w:tcPr>
          <w:p w:rsidR="00A37D6D" w:rsidRPr="00F919DF" w:rsidRDefault="00A37D6D" w:rsidP="00C15386">
            <w:pPr>
              <w:tabs>
                <w:tab w:val="left" w:pos="2700"/>
              </w:tabs>
              <w:jc w:val="center"/>
              <w:rPr>
                <w:rFonts w:ascii="Times New Roman" w:hAnsi="Times New Roman"/>
                <w:b/>
                <w:lang w:val="uk-UA"/>
              </w:rPr>
            </w:pPr>
          </w:p>
        </w:tc>
      </w:tr>
      <w:tr w:rsidR="00A37D6D" w:rsidRPr="00F919DF" w:rsidTr="00D612F8">
        <w:tc>
          <w:tcPr>
            <w:tcW w:w="516" w:type="dxa"/>
          </w:tcPr>
          <w:p w:rsidR="00A37D6D" w:rsidRPr="00F919DF" w:rsidRDefault="00A37D6D" w:rsidP="00C15386">
            <w:pPr>
              <w:tabs>
                <w:tab w:val="left" w:pos="2700"/>
              </w:tabs>
              <w:jc w:val="center"/>
              <w:rPr>
                <w:rFonts w:ascii="Times New Roman" w:hAnsi="Times New Roman"/>
                <w:b/>
                <w:lang w:val="uk-UA"/>
              </w:rPr>
            </w:pPr>
          </w:p>
        </w:tc>
        <w:tc>
          <w:tcPr>
            <w:tcW w:w="2750" w:type="dxa"/>
          </w:tcPr>
          <w:p w:rsidR="00A37D6D" w:rsidRPr="00F919DF" w:rsidRDefault="00A37D6D" w:rsidP="00C15386">
            <w:pPr>
              <w:tabs>
                <w:tab w:val="left" w:pos="2700"/>
              </w:tabs>
              <w:jc w:val="center"/>
              <w:rPr>
                <w:rFonts w:ascii="Times New Roman" w:hAnsi="Times New Roman"/>
                <w:b/>
                <w:lang w:val="uk-UA"/>
              </w:rPr>
            </w:pPr>
          </w:p>
        </w:tc>
        <w:tc>
          <w:tcPr>
            <w:tcW w:w="1417" w:type="dxa"/>
          </w:tcPr>
          <w:p w:rsidR="00A37D6D" w:rsidRPr="00F919DF" w:rsidRDefault="00A37D6D" w:rsidP="00C15386">
            <w:pPr>
              <w:tabs>
                <w:tab w:val="left" w:pos="2700"/>
              </w:tabs>
              <w:jc w:val="center"/>
              <w:rPr>
                <w:rFonts w:ascii="Times New Roman" w:hAnsi="Times New Roman"/>
                <w:b/>
                <w:lang w:val="uk-UA"/>
              </w:rPr>
            </w:pPr>
          </w:p>
        </w:tc>
        <w:tc>
          <w:tcPr>
            <w:tcW w:w="1559" w:type="dxa"/>
          </w:tcPr>
          <w:p w:rsidR="00A37D6D" w:rsidRPr="00F919DF" w:rsidRDefault="00A37D6D" w:rsidP="00C15386">
            <w:pPr>
              <w:tabs>
                <w:tab w:val="left" w:pos="2700"/>
              </w:tabs>
              <w:jc w:val="center"/>
              <w:rPr>
                <w:rFonts w:ascii="Times New Roman" w:hAnsi="Times New Roman"/>
                <w:b/>
                <w:lang w:val="uk-UA"/>
              </w:rPr>
            </w:pPr>
          </w:p>
        </w:tc>
        <w:tc>
          <w:tcPr>
            <w:tcW w:w="1560" w:type="dxa"/>
          </w:tcPr>
          <w:p w:rsidR="00A37D6D" w:rsidRPr="00F919DF" w:rsidRDefault="00A37D6D" w:rsidP="00C15386">
            <w:pPr>
              <w:tabs>
                <w:tab w:val="left" w:pos="2700"/>
              </w:tabs>
              <w:jc w:val="center"/>
              <w:rPr>
                <w:rFonts w:ascii="Times New Roman" w:hAnsi="Times New Roman"/>
                <w:b/>
                <w:lang w:val="uk-UA"/>
              </w:rPr>
            </w:pPr>
          </w:p>
        </w:tc>
        <w:tc>
          <w:tcPr>
            <w:tcW w:w="1559" w:type="dxa"/>
          </w:tcPr>
          <w:p w:rsidR="00A37D6D" w:rsidRPr="00F919DF" w:rsidRDefault="00A37D6D" w:rsidP="00C15386">
            <w:pPr>
              <w:tabs>
                <w:tab w:val="left" w:pos="2700"/>
              </w:tabs>
              <w:jc w:val="center"/>
              <w:rPr>
                <w:rFonts w:ascii="Times New Roman" w:hAnsi="Times New Roman"/>
                <w:b/>
                <w:lang w:val="uk-UA"/>
              </w:rPr>
            </w:pPr>
          </w:p>
        </w:tc>
      </w:tr>
      <w:tr w:rsidR="00A37D6D" w:rsidRPr="00F919DF" w:rsidTr="00D612F8">
        <w:tc>
          <w:tcPr>
            <w:tcW w:w="516" w:type="dxa"/>
          </w:tcPr>
          <w:p w:rsidR="00A37D6D" w:rsidRPr="00F919DF" w:rsidRDefault="00A37D6D" w:rsidP="00C15386">
            <w:pPr>
              <w:tabs>
                <w:tab w:val="left" w:pos="2700"/>
              </w:tabs>
              <w:jc w:val="center"/>
              <w:rPr>
                <w:rFonts w:ascii="Times New Roman" w:hAnsi="Times New Roman"/>
                <w:b/>
                <w:lang w:val="uk-UA"/>
              </w:rPr>
            </w:pPr>
          </w:p>
        </w:tc>
        <w:tc>
          <w:tcPr>
            <w:tcW w:w="2750" w:type="dxa"/>
          </w:tcPr>
          <w:p w:rsidR="00A37D6D" w:rsidRPr="00F919DF" w:rsidRDefault="00A37D6D" w:rsidP="00C15386">
            <w:pPr>
              <w:tabs>
                <w:tab w:val="left" w:pos="2700"/>
              </w:tabs>
              <w:jc w:val="center"/>
              <w:rPr>
                <w:rFonts w:ascii="Times New Roman" w:hAnsi="Times New Roman"/>
                <w:b/>
                <w:lang w:val="uk-UA"/>
              </w:rPr>
            </w:pPr>
          </w:p>
        </w:tc>
        <w:tc>
          <w:tcPr>
            <w:tcW w:w="1417" w:type="dxa"/>
          </w:tcPr>
          <w:p w:rsidR="00A37D6D" w:rsidRPr="00F919DF" w:rsidRDefault="00A37D6D" w:rsidP="00C15386">
            <w:pPr>
              <w:tabs>
                <w:tab w:val="left" w:pos="2700"/>
              </w:tabs>
              <w:jc w:val="center"/>
              <w:rPr>
                <w:rFonts w:ascii="Times New Roman" w:hAnsi="Times New Roman"/>
                <w:b/>
                <w:lang w:val="uk-UA"/>
              </w:rPr>
            </w:pPr>
          </w:p>
        </w:tc>
        <w:tc>
          <w:tcPr>
            <w:tcW w:w="1559" w:type="dxa"/>
          </w:tcPr>
          <w:p w:rsidR="00A37D6D" w:rsidRPr="00F919DF" w:rsidRDefault="00A37D6D" w:rsidP="00C15386">
            <w:pPr>
              <w:tabs>
                <w:tab w:val="left" w:pos="2700"/>
              </w:tabs>
              <w:jc w:val="center"/>
              <w:rPr>
                <w:rFonts w:ascii="Times New Roman" w:hAnsi="Times New Roman"/>
                <w:b/>
                <w:lang w:val="uk-UA"/>
              </w:rPr>
            </w:pPr>
          </w:p>
        </w:tc>
        <w:tc>
          <w:tcPr>
            <w:tcW w:w="1560" w:type="dxa"/>
          </w:tcPr>
          <w:p w:rsidR="00A37D6D" w:rsidRPr="00F919DF" w:rsidRDefault="00A37D6D" w:rsidP="00C15386">
            <w:pPr>
              <w:tabs>
                <w:tab w:val="left" w:pos="2700"/>
              </w:tabs>
              <w:jc w:val="center"/>
              <w:rPr>
                <w:rFonts w:ascii="Times New Roman" w:hAnsi="Times New Roman"/>
                <w:b/>
                <w:lang w:val="uk-UA"/>
              </w:rPr>
            </w:pPr>
          </w:p>
        </w:tc>
        <w:tc>
          <w:tcPr>
            <w:tcW w:w="1559" w:type="dxa"/>
          </w:tcPr>
          <w:p w:rsidR="00A37D6D" w:rsidRPr="00F919DF" w:rsidRDefault="00A37D6D" w:rsidP="00C15386">
            <w:pPr>
              <w:tabs>
                <w:tab w:val="left" w:pos="2700"/>
              </w:tabs>
              <w:jc w:val="center"/>
              <w:rPr>
                <w:rFonts w:ascii="Times New Roman" w:hAnsi="Times New Roman"/>
                <w:b/>
                <w:lang w:val="uk-UA"/>
              </w:rPr>
            </w:pPr>
          </w:p>
        </w:tc>
      </w:tr>
      <w:tr w:rsidR="00A37D6D" w:rsidRPr="00F919DF" w:rsidTr="00D612F8">
        <w:tc>
          <w:tcPr>
            <w:tcW w:w="516" w:type="dxa"/>
          </w:tcPr>
          <w:p w:rsidR="00A37D6D" w:rsidRPr="00F919DF" w:rsidRDefault="00A37D6D" w:rsidP="00C15386">
            <w:pPr>
              <w:tabs>
                <w:tab w:val="left" w:pos="2700"/>
              </w:tabs>
              <w:jc w:val="center"/>
              <w:rPr>
                <w:rFonts w:ascii="Times New Roman" w:hAnsi="Times New Roman"/>
                <w:b/>
                <w:lang w:val="uk-UA"/>
              </w:rPr>
            </w:pPr>
          </w:p>
        </w:tc>
        <w:tc>
          <w:tcPr>
            <w:tcW w:w="2750" w:type="dxa"/>
          </w:tcPr>
          <w:p w:rsidR="00A37D6D" w:rsidRPr="00F919DF" w:rsidRDefault="00A37D6D" w:rsidP="00C15386">
            <w:pPr>
              <w:tabs>
                <w:tab w:val="left" w:pos="2700"/>
              </w:tabs>
              <w:jc w:val="center"/>
              <w:rPr>
                <w:rFonts w:ascii="Times New Roman" w:hAnsi="Times New Roman"/>
                <w:b/>
                <w:lang w:val="uk-UA"/>
              </w:rPr>
            </w:pPr>
          </w:p>
        </w:tc>
        <w:tc>
          <w:tcPr>
            <w:tcW w:w="1417" w:type="dxa"/>
          </w:tcPr>
          <w:p w:rsidR="00A37D6D" w:rsidRPr="00F919DF" w:rsidRDefault="00A37D6D" w:rsidP="00C15386">
            <w:pPr>
              <w:tabs>
                <w:tab w:val="left" w:pos="2700"/>
              </w:tabs>
              <w:jc w:val="center"/>
              <w:rPr>
                <w:rFonts w:ascii="Times New Roman" w:hAnsi="Times New Roman"/>
                <w:b/>
                <w:lang w:val="uk-UA"/>
              </w:rPr>
            </w:pPr>
          </w:p>
        </w:tc>
        <w:tc>
          <w:tcPr>
            <w:tcW w:w="1559" w:type="dxa"/>
          </w:tcPr>
          <w:p w:rsidR="00A37D6D" w:rsidRPr="00F919DF" w:rsidRDefault="00A37D6D" w:rsidP="00C15386">
            <w:pPr>
              <w:tabs>
                <w:tab w:val="left" w:pos="2700"/>
              </w:tabs>
              <w:jc w:val="center"/>
              <w:rPr>
                <w:rFonts w:ascii="Times New Roman" w:hAnsi="Times New Roman"/>
                <w:b/>
                <w:lang w:val="uk-UA"/>
              </w:rPr>
            </w:pPr>
          </w:p>
        </w:tc>
        <w:tc>
          <w:tcPr>
            <w:tcW w:w="1560" w:type="dxa"/>
          </w:tcPr>
          <w:p w:rsidR="00A37D6D" w:rsidRPr="00F919DF" w:rsidRDefault="00A37D6D" w:rsidP="00C15386">
            <w:pPr>
              <w:tabs>
                <w:tab w:val="left" w:pos="2700"/>
              </w:tabs>
              <w:jc w:val="center"/>
              <w:rPr>
                <w:rFonts w:ascii="Times New Roman" w:hAnsi="Times New Roman"/>
                <w:b/>
                <w:lang w:val="uk-UA"/>
              </w:rPr>
            </w:pPr>
          </w:p>
        </w:tc>
        <w:tc>
          <w:tcPr>
            <w:tcW w:w="1559" w:type="dxa"/>
          </w:tcPr>
          <w:p w:rsidR="00A37D6D" w:rsidRPr="00F919DF" w:rsidRDefault="00A37D6D" w:rsidP="00C15386">
            <w:pPr>
              <w:tabs>
                <w:tab w:val="left" w:pos="2700"/>
              </w:tabs>
              <w:jc w:val="center"/>
              <w:rPr>
                <w:rFonts w:ascii="Times New Roman" w:hAnsi="Times New Roman"/>
                <w:b/>
                <w:lang w:val="uk-UA"/>
              </w:rPr>
            </w:pPr>
          </w:p>
        </w:tc>
      </w:tr>
      <w:tr w:rsidR="00A37D6D" w:rsidRPr="00F919DF" w:rsidTr="00D612F8">
        <w:tc>
          <w:tcPr>
            <w:tcW w:w="516" w:type="dxa"/>
          </w:tcPr>
          <w:p w:rsidR="00A37D6D" w:rsidRPr="00F919DF" w:rsidRDefault="00A37D6D" w:rsidP="00C15386">
            <w:pPr>
              <w:tabs>
                <w:tab w:val="left" w:pos="2700"/>
              </w:tabs>
              <w:jc w:val="center"/>
              <w:rPr>
                <w:rFonts w:ascii="Times New Roman" w:hAnsi="Times New Roman"/>
                <w:b/>
                <w:lang w:val="uk-UA"/>
              </w:rPr>
            </w:pPr>
          </w:p>
        </w:tc>
        <w:tc>
          <w:tcPr>
            <w:tcW w:w="2750" w:type="dxa"/>
          </w:tcPr>
          <w:p w:rsidR="00A37D6D" w:rsidRPr="00F919DF" w:rsidRDefault="00A37D6D" w:rsidP="00C15386">
            <w:pPr>
              <w:tabs>
                <w:tab w:val="left" w:pos="2700"/>
              </w:tabs>
              <w:jc w:val="center"/>
              <w:rPr>
                <w:rFonts w:ascii="Times New Roman" w:hAnsi="Times New Roman"/>
                <w:b/>
                <w:lang w:val="uk-UA"/>
              </w:rPr>
            </w:pPr>
          </w:p>
        </w:tc>
        <w:tc>
          <w:tcPr>
            <w:tcW w:w="1417" w:type="dxa"/>
          </w:tcPr>
          <w:p w:rsidR="00A37D6D" w:rsidRPr="00F919DF" w:rsidRDefault="00A37D6D" w:rsidP="00C15386">
            <w:pPr>
              <w:tabs>
                <w:tab w:val="left" w:pos="2700"/>
              </w:tabs>
              <w:jc w:val="center"/>
              <w:rPr>
                <w:rFonts w:ascii="Times New Roman" w:hAnsi="Times New Roman"/>
                <w:b/>
                <w:lang w:val="uk-UA"/>
              </w:rPr>
            </w:pPr>
          </w:p>
        </w:tc>
        <w:tc>
          <w:tcPr>
            <w:tcW w:w="1559" w:type="dxa"/>
          </w:tcPr>
          <w:p w:rsidR="00A37D6D" w:rsidRPr="00F919DF" w:rsidRDefault="00A37D6D" w:rsidP="00C15386">
            <w:pPr>
              <w:tabs>
                <w:tab w:val="left" w:pos="2700"/>
              </w:tabs>
              <w:jc w:val="center"/>
              <w:rPr>
                <w:rFonts w:ascii="Times New Roman" w:hAnsi="Times New Roman"/>
                <w:b/>
                <w:lang w:val="uk-UA"/>
              </w:rPr>
            </w:pPr>
          </w:p>
        </w:tc>
        <w:tc>
          <w:tcPr>
            <w:tcW w:w="1560" w:type="dxa"/>
          </w:tcPr>
          <w:p w:rsidR="00A37D6D" w:rsidRPr="00F919DF" w:rsidRDefault="00A37D6D" w:rsidP="00C15386">
            <w:pPr>
              <w:tabs>
                <w:tab w:val="left" w:pos="2700"/>
              </w:tabs>
              <w:jc w:val="center"/>
              <w:rPr>
                <w:rFonts w:ascii="Times New Roman" w:hAnsi="Times New Roman"/>
                <w:b/>
                <w:lang w:val="uk-UA"/>
              </w:rPr>
            </w:pPr>
          </w:p>
        </w:tc>
        <w:tc>
          <w:tcPr>
            <w:tcW w:w="1559" w:type="dxa"/>
          </w:tcPr>
          <w:p w:rsidR="00A37D6D" w:rsidRPr="00F919DF" w:rsidRDefault="00A37D6D" w:rsidP="00C15386">
            <w:pPr>
              <w:tabs>
                <w:tab w:val="left" w:pos="2700"/>
              </w:tabs>
              <w:jc w:val="center"/>
              <w:rPr>
                <w:rFonts w:ascii="Times New Roman" w:hAnsi="Times New Roman"/>
                <w:b/>
                <w:lang w:val="uk-UA"/>
              </w:rPr>
            </w:pPr>
          </w:p>
        </w:tc>
      </w:tr>
      <w:tr w:rsidR="00A37D6D" w:rsidRPr="00F919DF" w:rsidTr="00D612F8">
        <w:tc>
          <w:tcPr>
            <w:tcW w:w="516" w:type="dxa"/>
          </w:tcPr>
          <w:p w:rsidR="00A37D6D" w:rsidRPr="00F919DF" w:rsidRDefault="00A37D6D" w:rsidP="00C15386">
            <w:pPr>
              <w:tabs>
                <w:tab w:val="left" w:pos="2700"/>
              </w:tabs>
              <w:jc w:val="center"/>
              <w:rPr>
                <w:rFonts w:ascii="Times New Roman" w:hAnsi="Times New Roman"/>
                <w:b/>
                <w:lang w:val="uk-UA"/>
              </w:rPr>
            </w:pPr>
          </w:p>
        </w:tc>
        <w:tc>
          <w:tcPr>
            <w:tcW w:w="2750" w:type="dxa"/>
          </w:tcPr>
          <w:p w:rsidR="00A37D6D" w:rsidRPr="00F919DF" w:rsidRDefault="00A37D6D" w:rsidP="00C15386">
            <w:pPr>
              <w:tabs>
                <w:tab w:val="left" w:pos="2700"/>
              </w:tabs>
              <w:jc w:val="center"/>
              <w:rPr>
                <w:rFonts w:ascii="Times New Roman" w:hAnsi="Times New Roman"/>
                <w:b/>
                <w:lang w:val="uk-UA"/>
              </w:rPr>
            </w:pPr>
          </w:p>
        </w:tc>
        <w:tc>
          <w:tcPr>
            <w:tcW w:w="1417" w:type="dxa"/>
          </w:tcPr>
          <w:p w:rsidR="00A37D6D" w:rsidRPr="00F919DF" w:rsidRDefault="00A37D6D" w:rsidP="00C15386">
            <w:pPr>
              <w:tabs>
                <w:tab w:val="left" w:pos="2700"/>
              </w:tabs>
              <w:jc w:val="center"/>
              <w:rPr>
                <w:rFonts w:ascii="Times New Roman" w:hAnsi="Times New Roman"/>
                <w:b/>
                <w:lang w:val="uk-UA"/>
              </w:rPr>
            </w:pPr>
          </w:p>
        </w:tc>
        <w:tc>
          <w:tcPr>
            <w:tcW w:w="1559" w:type="dxa"/>
          </w:tcPr>
          <w:p w:rsidR="00A37D6D" w:rsidRPr="00F919DF" w:rsidRDefault="00A37D6D" w:rsidP="00C15386">
            <w:pPr>
              <w:tabs>
                <w:tab w:val="left" w:pos="2700"/>
              </w:tabs>
              <w:jc w:val="center"/>
              <w:rPr>
                <w:rFonts w:ascii="Times New Roman" w:hAnsi="Times New Roman"/>
                <w:b/>
                <w:lang w:val="uk-UA"/>
              </w:rPr>
            </w:pPr>
          </w:p>
        </w:tc>
        <w:tc>
          <w:tcPr>
            <w:tcW w:w="1560" w:type="dxa"/>
          </w:tcPr>
          <w:p w:rsidR="00A37D6D" w:rsidRPr="00F919DF" w:rsidRDefault="00A37D6D" w:rsidP="00C15386">
            <w:pPr>
              <w:tabs>
                <w:tab w:val="left" w:pos="2700"/>
              </w:tabs>
              <w:jc w:val="center"/>
              <w:rPr>
                <w:rFonts w:ascii="Times New Roman" w:hAnsi="Times New Roman"/>
                <w:b/>
                <w:lang w:val="uk-UA"/>
              </w:rPr>
            </w:pPr>
          </w:p>
        </w:tc>
        <w:tc>
          <w:tcPr>
            <w:tcW w:w="1559" w:type="dxa"/>
          </w:tcPr>
          <w:p w:rsidR="00A37D6D" w:rsidRPr="00F919DF" w:rsidRDefault="00A37D6D" w:rsidP="00C15386">
            <w:pPr>
              <w:tabs>
                <w:tab w:val="left" w:pos="2700"/>
              </w:tabs>
              <w:jc w:val="center"/>
              <w:rPr>
                <w:rFonts w:ascii="Times New Roman" w:hAnsi="Times New Roman"/>
                <w:b/>
                <w:lang w:val="uk-UA"/>
              </w:rPr>
            </w:pPr>
          </w:p>
        </w:tc>
      </w:tr>
      <w:tr w:rsidR="00A37D6D" w:rsidRPr="00F919DF" w:rsidTr="00D612F8">
        <w:tc>
          <w:tcPr>
            <w:tcW w:w="516" w:type="dxa"/>
          </w:tcPr>
          <w:p w:rsidR="00A37D6D" w:rsidRPr="00F919DF" w:rsidRDefault="00A37D6D" w:rsidP="00C15386">
            <w:pPr>
              <w:tabs>
                <w:tab w:val="left" w:pos="2700"/>
              </w:tabs>
              <w:jc w:val="center"/>
              <w:rPr>
                <w:rFonts w:ascii="Times New Roman" w:hAnsi="Times New Roman"/>
                <w:b/>
                <w:lang w:val="uk-UA"/>
              </w:rPr>
            </w:pPr>
          </w:p>
        </w:tc>
        <w:tc>
          <w:tcPr>
            <w:tcW w:w="2750" w:type="dxa"/>
          </w:tcPr>
          <w:p w:rsidR="00A37D6D" w:rsidRPr="00F919DF" w:rsidRDefault="00A37D6D" w:rsidP="00C15386">
            <w:pPr>
              <w:tabs>
                <w:tab w:val="left" w:pos="2700"/>
              </w:tabs>
              <w:jc w:val="center"/>
              <w:rPr>
                <w:rFonts w:ascii="Times New Roman" w:hAnsi="Times New Roman"/>
                <w:b/>
                <w:lang w:val="uk-UA"/>
              </w:rPr>
            </w:pPr>
          </w:p>
        </w:tc>
        <w:tc>
          <w:tcPr>
            <w:tcW w:w="1417" w:type="dxa"/>
          </w:tcPr>
          <w:p w:rsidR="00A37D6D" w:rsidRPr="00F919DF" w:rsidRDefault="00A37D6D" w:rsidP="00C15386">
            <w:pPr>
              <w:tabs>
                <w:tab w:val="left" w:pos="2700"/>
              </w:tabs>
              <w:jc w:val="center"/>
              <w:rPr>
                <w:rFonts w:ascii="Times New Roman" w:hAnsi="Times New Roman"/>
                <w:b/>
                <w:lang w:val="uk-UA"/>
              </w:rPr>
            </w:pPr>
          </w:p>
        </w:tc>
        <w:tc>
          <w:tcPr>
            <w:tcW w:w="1559" w:type="dxa"/>
          </w:tcPr>
          <w:p w:rsidR="00A37D6D" w:rsidRPr="00F919DF" w:rsidRDefault="00A37D6D" w:rsidP="00C15386">
            <w:pPr>
              <w:tabs>
                <w:tab w:val="left" w:pos="2700"/>
              </w:tabs>
              <w:jc w:val="center"/>
              <w:rPr>
                <w:rFonts w:ascii="Times New Roman" w:hAnsi="Times New Roman"/>
                <w:b/>
                <w:lang w:val="uk-UA"/>
              </w:rPr>
            </w:pPr>
          </w:p>
        </w:tc>
        <w:tc>
          <w:tcPr>
            <w:tcW w:w="1560" w:type="dxa"/>
          </w:tcPr>
          <w:p w:rsidR="00A37D6D" w:rsidRPr="00F919DF" w:rsidRDefault="00A37D6D" w:rsidP="00C15386">
            <w:pPr>
              <w:tabs>
                <w:tab w:val="left" w:pos="2700"/>
              </w:tabs>
              <w:jc w:val="center"/>
              <w:rPr>
                <w:rFonts w:ascii="Times New Roman" w:hAnsi="Times New Roman"/>
                <w:b/>
                <w:lang w:val="uk-UA"/>
              </w:rPr>
            </w:pPr>
          </w:p>
        </w:tc>
        <w:tc>
          <w:tcPr>
            <w:tcW w:w="1559" w:type="dxa"/>
          </w:tcPr>
          <w:p w:rsidR="00A37D6D" w:rsidRPr="00F919DF" w:rsidRDefault="00A37D6D" w:rsidP="00C15386">
            <w:pPr>
              <w:tabs>
                <w:tab w:val="left" w:pos="2700"/>
              </w:tabs>
              <w:jc w:val="center"/>
              <w:rPr>
                <w:rFonts w:ascii="Times New Roman" w:hAnsi="Times New Roman"/>
                <w:b/>
                <w:lang w:val="uk-UA"/>
              </w:rPr>
            </w:pPr>
          </w:p>
        </w:tc>
      </w:tr>
    </w:tbl>
    <w:p w:rsidR="0039060D" w:rsidRPr="00F919DF" w:rsidRDefault="0039060D" w:rsidP="0039060D">
      <w:pPr>
        <w:tabs>
          <w:tab w:val="left" w:pos="2700"/>
        </w:tabs>
        <w:jc w:val="center"/>
        <w:rPr>
          <w:rFonts w:ascii="Times New Roman" w:hAnsi="Times New Roman"/>
          <w:b/>
          <w:sz w:val="28"/>
          <w:szCs w:val="28"/>
          <w:lang w:val="uk-UA"/>
        </w:rPr>
      </w:pPr>
    </w:p>
    <w:p w:rsidR="0039060D" w:rsidRPr="00D612F8" w:rsidRDefault="0039060D" w:rsidP="0039060D">
      <w:pPr>
        <w:tabs>
          <w:tab w:val="left" w:pos="2700"/>
        </w:tabs>
        <w:jc w:val="center"/>
        <w:rPr>
          <w:rFonts w:ascii="Times New Roman" w:hAnsi="Times New Roman"/>
          <w:b/>
          <w:sz w:val="24"/>
          <w:szCs w:val="24"/>
          <w:lang w:val="uk-UA"/>
        </w:rPr>
      </w:pPr>
    </w:p>
    <w:p w:rsidR="0039060D" w:rsidRPr="00D612F8" w:rsidRDefault="0039060D" w:rsidP="0039060D">
      <w:pPr>
        <w:jc w:val="both"/>
        <w:rPr>
          <w:rFonts w:ascii="Times New Roman" w:hAnsi="Times New Roman"/>
          <w:b/>
          <w:sz w:val="24"/>
          <w:szCs w:val="24"/>
          <w:lang w:val="uk-UA"/>
        </w:rPr>
      </w:pPr>
      <w:r w:rsidRPr="00D612F8">
        <w:rPr>
          <w:rFonts w:ascii="Times New Roman" w:hAnsi="Times New Roman"/>
          <w:b/>
          <w:sz w:val="24"/>
          <w:szCs w:val="24"/>
          <w:lang w:val="uk-UA"/>
        </w:rPr>
        <w:t>Керівник транспортного</w:t>
      </w:r>
    </w:p>
    <w:p w:rsidR="0039060D" w:rsidRPr="00F919DF" w:rsidRDefault="0039060D" w:rsidP="0039060D">
      <w:pPr>
        <w:jc w:val="both"/>
        <w:rPr>
          <w:rFonts w:ascii="Times New Roman" w:hAnsi="Times New Roman"/>
          <w:sz w:val="28"/>
          <w:szCs w:val="28"/>
          <w:lang w:val="uk-UA"/>
        </w:rPr>
      </w:pPr>
      <w:r w:rsidRPr="00D612F8">
        <w:rPr>
          <w:rFonts w:ascii="Times New Roman" w:hAnsi="Times New Roman"/>
          <w:b/>
          <w:sz w:val="24"/>
          <w:szCs w:val="24"/>
          <w:lang w:val="uk-UA"/>
        </w:rPr>
        <w:t>підприємства (перевізник)</w:t>
      </w:r>
      <w:r w:rsidRPr="00F919DF">
        <w:rPr>
          <w:rFonts w:ascii="Times New Roman" w:hAnsi="Times New Roman"/>
          <w:sz w:val="28"/>
          <w:szCs w:val="28"/>
          <w:lang w:val="uk-UA"/>
        </w:rPr>
        <w:t xml:space="preserve">          ________                       ____________</w:t>
      </w:r>
    </w:p>
    <w:p w:rsidR="0039060D" w:rsidRPr="00F919DF" w:rsidRDefault="0039060D" w:rsidP="0039060D">
      <w:pPr>
        <w:jc w:val="both"/>
        <w:rPr>
          <w:rFonts w:ascii="Times New Roman" w:hAnsi="Times New Roman"/>
          <w:lang w:val="uk-UA"/>
        </w:rPr>
      </w:pPr>
      <w:r w:rsidRPr="00F919DF">
        <w:rPr>
          <w:rFonts w:ascii="Times New Roman" w:hAnsi="Times New Roman"/>
          <w:lang w:val="uk-UA"/>
        </w:rPr>
        <w:t xml:space="preserve">                                                                                 (підпис)                                 (Прізвище, ім’я, по батькові)</w:t>
      </w:r>
    </w:p>
    <w:p w:rsidR="0039060D" w:rsidRPr="00F919DF" w:rsidRDefault="00FA7938" w:rsidP="0039060D">
      <w:pPr>
        <w:tabs>
          <w:tab w:val="left" w:pos="6552"/>
        </w:tabs>
        <w:ind w:right="72"/>
        <w:rPr>
          <w:rFonts w:ascii="Times New Roman" w:hAnsi="Times New Roman"/>
          <w:sz w:val="28"/>
          <w:szCs w:val="28"/>
          <w:lang w:val="uk-UA"/>
        </w:rPr>
      </w:pPr>
      <w:r w:rsidRPr="00F919DF">
        <w:rPr>
          <w:rFonts w:ascii="Times New Roman" w:hAnsi="Times New Roman"/>
          <w:sz w:val="28"/>
          <w:szCs w:val="28"/>
          <w:lang w:val="uk-UA"/>
        </w:rPr>
        <w:t>М.П.</w:t>
      </w:r>
    </w:p>
    <w:p w:rsidR="00891DA3" w:rsidRPr="00F919DF" w:rsidRDefault="00891DA3" w:rsidP="009B484E">
      <w:pPr>
        <w:spacing w:after="0"/>
        <w:ind w:left="4961"/>
        <w:rPr>
          <w:rFonts w:ascii="Times New Roman" w:hAnsi="Times New Roman"/>
          <w:lang w:val="uk-UA"/>
        </w:rPr>
      </w:pPr>
      <w:r w:rsidRPr="00F919DF">
        <w:rPr>
          <w:rFonts w:ascii="Times New Roman" w:hAnsi="Times New Roman"/>
          <w:lang w:val="uk-UA"/>
        </w:rPr>
        <w:lastRenderedPageBreak/>
        <w:t>Додаток №4</w:t>
      </w:r>
    </w:p>
    <w:p w:rsidR="009B484E" w:rsidRPr="009B484E" w:rsidRDefault="009B484E" w:rsidP="009B484E">
      <w:pPr>
        <w:pStyle w:val="1"/>
        <w:spacing w:before="0" w:after="0"/>
        <w:ind w:left="4961"/>
        <w:rPr>
          <w:rFonts w:ascii="Times New Roman" w:hAnsi="Times New Roman"/>
          <w:b w:val="0"/>
          <w:sz w:val="20"/>
          <w:szCs w:val="20"/>
          <w:lang w:val="uk-UA"/>
        </w:rPr>
      </w:pPr>
      <w:r w:rsidRPr="009B484E">
        <w:rPr>
          <w:rFonts w:ascii="Times New Roman" w:hAnsi="Times New Roman"/>
          <w:b w:val="0"/>
          <w:sz w:val="20"/>
          <w:szCs w:val="20"/>
          <w:lang w:val="uk-UA"/>
        </w:rPr>
        <w:t>до Договору 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Томашпільському районі на 2017 рік</w:t>
      </w:r>
    </w:p>
    <w:p w:rsidR="00D612F8" w:rsidRDefault="00D612F8" w:rsidP="009A5883">
      <w:pPr>
        <w:tabs>
          <w:tab w:val="left" w:pos="7200"/>
        </w:tabs>
        <w:ind w:right="72"/>
        <w:rPr>
          <w:rFonts w:ascii="Times New Roman" w:hAnsi="Times New Roman"/>
          <w:sz w:val="28"/>
          <w:szCs w:val="28"/>
          <w:lang w:val="uk-UA"/>
        </w:rPr>
      </w:pPr>
    </w:p>
    <w:p w:rsidR="004B06BE" w:rsidRPr="00D612F8" w:rsidRDefault="006F7A42" w:rsidP="009A5883">
      <w:pPr>
        <w:tabs>
          <w:tab w:val="left" w:pos="7200"/>
        </w:tabs>
        <w:ind w:right="72"/>
        <w:rPr>
          <w:rFonts w:ascii="Times New Roman" w:hAnsi="Times New Roman"/>
          <w:sz w:val="24"/>
          <w:szCs w:val="24"/>
          <w:lang w:val="uk-UA"/>
        </w:rPr>
      </w:pPr>
      <w:r w:rsidRPr="00D612F8">
        <w:rPr>
          <w:rFonts w:ascii="Times New Roman" w:hAnsi="Times New Roman"/>
          <w:sz w:val="24"/>
          <w:szCs w:val="24"/>
          <w:lang w:val="uk-UA"/>
        </w:rPr>
        <w:t xml:space="preserve"> </w:t>
      </w:r>
    </w:p>
    <w:p w:rsidR="00891DA3" w:rsidRPr="00D612F8" w:rsidRDefault="00891DA3" w:rsidP="00891DA3">
      <w:pPr>
        <w:tabs>
          <w:tab w:val="left" w:pos="3030"/>
        </w:tabs>
        <w:jc w:val="center"/>
        <w:rPr>
          <w:rFonts w:ascii="Times New Roman" w:hAnsi="Times New Roman"/>
          <w:sz w:val="24"/>
          <w:szCs w:val="24"/>
          <w:lang w:val="uk-UA"/>
        </w:rPr>
      </w:pPr>
      <w:r w:rsidRPr="00D612F8">
        <w:rPr>
          <w:rFonts w:ascii="Times New Roman" w:hAnsi="Times New Roman"/>
          <w:sz w:val="24"/>
          <w:szCs w:val="24"/>
          <w:lang w:val="uk-UA"/>
        </w:rPr>
        <w:t>РОЗРАХУНОК №___</w:t>
      </w:r>
    </w:p>
    <w:p w:rsidR="00891DA3" w:rsidRPr="00D612F8" w:rsidRDefault="00DE726A" w:rsidP="00891DA3">
      <w:pPr>
        <w:tabs>
          <w:tab w:val="left" w:pos="1365"/>
        </w:tabs>
        <w:jc w:val="center"/>
        <w:rPr>
          <w:rFonts w:ascii="Times New Roman" w:hAnsi="Times New Roman"/>
          <w:sz w:val="24"/>
          <w:szCs w:val="24"/>
          <w:lang w:val="uk-UA"/>
        </w:rPr>
      </w:pPr>
      <w:r>
        <w:rPr>
          <w:rFonts w:ascii="Times New Roman" w:hAnsi="Times New Roman"/>
          <w:sz w:val="24"/>
          <w:szCs w:val="24"/>
          <w:lang w:val="uk-UA"/>
        </w:rPr>
        <w:t>в</w:t>
      </w:r>
      <w:r w:rsidR="00891DA3" w:rsidRPr="00D612F8">
        <w:rPr>
          <w:rFonts w:ascii="Times New Roman" w:hAnsi="Times New Roman"/>
          <w:sz w:val="24"/>
          <w:szCs w:val="24"/>
          <w:lang w:val="uk-UA"/>
        </w:rPr>
        <w:t>ідшкодування витрат  пов’язаних з перевезенням пасажирів, які користуються правом безплатного проїзду у громадському транспорті на приміських маршрутах</w:t>
      </w:r>
    </w:p>
    <w:p w:rsidR="00891DA3" w:rsidRPr="00D612F8" w:rsidRDefault="00891DA3" w:rsidP="00891DA3">
      <w:pPr>
        <w:jc w:val="center"/>
        <w:rPr>
          <w:rFonts w:ascii="Times New Roman" w:hAnsi="Times New Roman"/>
          <w:sz w:val="24"/>
          <w:szCs w:val="24"/>
          <w:lang w:val="uk-UA"/>
        </w:rPr>
      </w:pPr>
      <w:r w:rsidRPr="00D612F8">
        <w:rPr>
          <w:rFonts w:ascii="Times New Roman" w:hAnsi="Times New Roman"/>
          <w:sz w:val="24"/>
          <w:szCs w:val="24"/>
          <w:lang w:val="uk-UA"/>
        </w:rPr>
        <w:t>_____________________________________</w:t>
      </w:r>
    </w:p>
    <w:p w:rsidR="00891DA3" w:rsidRPr="00D612F8" w:rsidRDefault="00891DA3" w:rsidP="00891DA3">
      <w:pPr>
        <w:jc w:val="center"/>
        <w:rPr>
          <w:rFonts w:ascii="Times New Roman" w:hAnsi="Times New Roman"/>
          <w:sz w:val="24"/>
          <w:szCs w:val="24"/>
          <w:lang w:val="uk-UA"/>
        </w:rPr>
      </w:pPr>
      <w:r w:rsidRPr="00D612F8">
        <w:rPr>
          <w:rFonts w:ascii="Times New Roman" w:hAnsi="Times New Roman"/>
          <w:sz w:val="24"/>
          <w:szCs w:val="24"/>
          <w:lang w:val="uk-UA"/>
        </w:rPr>
        <w:t>(назва підприємства, що надає транспортні  послуги)</w:t>
      </w:r>
    </w:p>
    <w:p w:rsidR="00891DA3" w:rsidRPr="00D612F8" w:rsidRDefault="00891DA3" w:rsidP="00891DA3">
      <w:pPr>
        <w:tabs>
          <w:tab w:val="left" w:pos="5715"/>
        </w:tabs>
        <w:rPr>
          <w:rFonts w:ascii="Times New Roman" w:hAnsi="Times New Roman"/>
          <w:sz w:val="24"/>
          <w:szCs w:val="24"/>
          <w:lang w:val="uk-UA"/>
        </w:rPr>
      </w:pPr>
    </w:p>
    <w:p w:rsidR="00891DA3" w:rsidRPr="00D612F8" w:rsidRDefault="00A37D6D" w:rsidP="00891DA3">
      <w:pPr>
        <w:tabs>
          <w:tab w:val="left" w:pos="5715"/>
        </w:tabs>
        <w:rPr>
          <w:rFonts w:ascii="Times New Roman" w:hAnsi="Times New Roman"/>
          <w:sz w:val="24"/>
          <w:szCs w:val="24"/>
          <w:lang w:val="uk-UA"/>
        </w:rPr>
      </w:pPr>
      <w:r w:rsidRPr="00D612F8">
        <w:rPr>
          <w:rFonts w:ascii="Times New Roman" w:hAnsi="Times New Roman"/>
          <w:sz w:val="24"/>
          <w:szCs w:val="24"/>
          <w:lang w:val="uk-UA"/>
        </w:rPr>
        <w:tab/>
        <w:t>«___»____________201</w:t>
      </w:r>
      <w:r w:rsidRPr="00D612F8">
        <w:rPr>
          <w:rFonts w:ascii="Times New Roman" w:hAnsi="Times New Roman"/>
          <w:sz w:val="24"/>
          <w:szCs w:val="24"/>
          <w:lang w:val="en-US"/>
        </w:rPr>
        <w:t>7</w:t>
      </w:r>
      <w:r w:rsidR="00891DA3" w:rsidRPr="00D612F8">
        <w:rPr>
          <w:rFonts w:ascii="Times New Roman" w:hAnsi="Times New Roman"/>
          <w:sz w:val="24"/>
          <w:szCs w:val="24"/>
          <w:lang w:val="uk-UA"/>
        </w:rPr>
        <w:t xml:space="preserve">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051"/>
        <w:gridCol w:w="1972"/>
        <w:gridCol w:w="2341"/>
      </w:tblGrid>
      <w:tr w:rsidR="00164DA2" w:rsidRPr="00D612F8" w:rsidTr="00D612F8">
        <w:tc>
          <w:tcPr>
            <w:tcW w:w="5250" w:type="dxa"/>
          </w:tcPr>
          <w:p w:rsidR="00164DA2" w:rsidRPr="00D612F8" w:rsidRDefault="00891DA3" w:rsidP="00C15386">
            <w:pPr>
              <w:tabs>
                <w:tab w:val="left" w:pos="2700"/>
              </w:tabs>
              <w:jc w:val="center"/>
              <w:rPr>
                <w:rFonts w:ascii="Times New Roman" w:hAnsi="Times New Roman"/>
                <w:b/>
                <w:sz w:val="24"/>
                <w:szCs w:val="24"/>
                <w:lang w:val="uk-UA"/>
              </w:rPr>
            </w:pPr>
            <w:r w:rsidRPr="00D612F8">
              <w:rPr>
                <w:rFonts w:ascii="Times New Roman" w:hAnsi="Times New Roman"/>
                <w:sz w:val="24"/>
                <w:szCs w:val="24"/>
                <w:lang w:val="uk-UA"/>
              </w:rPr>
              <w:tab/>
            </w:r>
          </w:p>
        </w:tc>
        <w:tc>
          <w:tcPr>
            <w:tcW w:w="2098" w:type="dxa"/>
          </w:tcPr>
          <w:p w:rsidR="00164DA2" w:rsidRPr="00D612F8" w:rsidRDefault="00164DA2" w:rsidP="00C15386">
            <w:pPr>
              <w:tabs>
                <w:tab w:val="left" w:pos="2700"/>
              </w:tabs>
              <w:jc w:val="center"/>
              <w:rPr>
                <w:rFonts w:ascii="Times New Roman" w:hAnsi="Times New Roman"/>
                <w:b/>
                <w:sz w:val="24"/>
                <w:szCs w:val="24"/>
                <w:lang w:val="uk-UA"/>
              </w:rPr>
            </w:pPr>
          </w:p>
        </w:tc>
        <w:tc>
          <w:tcPr>
            <w:tcW w:w="2438" w:type="dxa"/>
          </w:tcPr>
          <w:p w:rsidR="00164DA2" w:rsidRPr="00D612F8" w:rsidRDefault="00164DA2" w:rsidP="00C15386">
            <w:pPr>
              <w:tabs>
                <w:tab w:val="left" w:pos="2700"/>
              </w:tabs>
              <w:jc w:val="center"/>
              <w:rPr>
                <w:rFonts w:ascii="Times New Roman" w:hAnsi="Times New Roman"/>
                <w:sz w:val="24"/>
                <w:szCs w:val="24"/>
                <w:lang w:val="uk-UA"/>
              </w:rPr>
            </w:pPr>
            <w:r w:rsidRPr="00D612F8">
              <w:rPr>
                <w:rFonts w:ascii="Times New Roman" w:hAnsi="Times New Roman"/>
                <w:sz w:val="24"/>
                <w:szCs w:val="24"/>
                <w:lang w:val="uk-UA"/>
              </w:rPr>
              <w:t>приміський</w:t>
            </w:r>
          </w:p>
        </w:tc>
      </w:tr>
      <w:tr w:rsidR="00164DA2" w:rsidRPr="00D612F8" w:rsidTr="00D612F8">
        <w:tc>
          <w:tcPr>
            <w:tcW w:w="5250" w:type="dxa"/>
          </w:tcPr>
          <w:p w:rsidR="00164DA2" w:rsidRPr="00D612F8" w:rsidRDefault="00164DA2" w:rsidP="00D37460">
            <w:pPr>
              <w:numPr>
                <w:ilvl w:val="0"/>
                <w:numId w:val="5"/>
              </w:numPr>
              <w:rPr>
                <w:rFonts w:ascii="Times New Roman" w:hAnsi="Times New Roman"/>
                <w:sz w:val="24"/>
                <w:szCs w:val="24"/>
                <w:lang w:val="uk-UA"/>
              </w:rPr>
            </w:pPr>
            <w:r w:rsidRPr="00D612F8">
              <w:rPr>
                <w:rFonts w:ascii="Times New Roman" w:hAnsi="Times New Roman"/>
                <w:sz w:val="24"/>
                <w:szCs w:val="24"/>
                <w:lang w:val="uk-UA"/>
              </w:rPr>
              <w:t>Кількість пільгових пасажирів</w:t>
            </w:r>
          </w:p>
        </w:tc>
        <w:tc>
          <w:tcPr>
            <w:tcW w:w="2098" w:type="dxa"/>
          </w:tcPr>
          <w:p w:rsidR="00164DA2" w:rsidRPr="00D612F8" w:rsidRDefault="00D37460" w:rsidP="00C15386">
            <w:pPr>
              <w:tabs>
                <w:tab w:val="left" w:pos="2700"/>
              </w:tabs>
              <w:jc w:val="center"/>
              <w:rPr>
                <w:rFonts w:ascii="Times New Roman" w:hAnsi="Times New Roman"/>
                <w:sz w:val="24"/>
                <w:szCs w:val="24"/>
                <w:lang w:val="uk-UA"/>
              </w:rPr>
            </w:pPr>
            <w:r w:rsidRPr="00D612F8">
              <w:rPr>
                <w:rFonts w:ascii="Times New Roman" w:hAnsi="Times New Roman"/>
                <w:sz w:val="24"/>
                <w:szCs w:val="24"/>
                <w:lang w:val="uk-UA"/>
              </w:rPr>
              <w:t>чол..</w:t>
            </w:r>
          </w:p>
        </w:tc>
        <w:tc>
          <w:tcPr>
            <w:tcW w:w="2438" w:type="dxa"/>
          </w:tcPr>
          <w:p w:rsidR="00164DA2" w:rsidRPr="00D612F8" w:rsidRDefault="00164DA2" w:rsidP="00C15386">
            <w:pPr>
              <w:tabs>
                <w:tab w:val="left" w:pos="2700"/>
              </w:tabs>
              <w:jc w:val="center"/>
              <w:rPr>
                <w:rFonts w:ascii="Times New Roman" w:hAnsi="Times New Roman"/>
                <w:b/>
                <w:sz w:val="24"/>
                <w:szCs w:val="24"/>
                <w:lang w:val="uk-UA"/>
              </w:rPr>
            </w:pPr>
          </w:p>
        </w:tc>
      </w:tr>
      <w:tr w:rsidR="00D37460" w:rsidRPr="00D612F8" w:rsidTr="00D612F8">
        <w:tc>
          <w:tcPr>
            <w:tcW w:w="5250" w:type="dxa"/>
          </w:tcPr>
          <w:p w:rsidR="00D37460" w:rsidRPr="00D612F8" w:rsidRDefault="00D37460" w:rsidP="00D37460">
            <w:pPr>
              <w:numPr>
                <w:ilvl w:val="0"/>
                <w:numId w:val="5"/>
              </w:numPr>
              <w:rPr>
                <w:rFonts w:ascii="Times New Roman" w:hAnsi="Times New Roman"/>
                <w:sz w:val="24"/>
                <w:szCs w:val="24"/>
                <w:lang w:val="uk-UA"/>
              </w:rPr>
            </w:pPr>
            <w:r w:rsidRPr="00D612F8">
              <w:rPr>
                <w:rFonts w:ascii="Times New Roman" w:hAnsi="Times New Roman"/>
                <w:sz w:val="24"/>
                <w:szCs w:val="24"/>
                <w:lang w:val="uk-UA"/>
              </w:rPr>
              <w:t>Витрати підприємства на перевезення пасажирів, які користуються правом безплатного проїзду у громадському транспорті на приміських маршрутах</w:t>
            </w:r>
          </w:p>
        </w:tc>
        <w:tc>
          <w:tcPr>
            <w:tcW w:w="2098" w:type="dxa"/>
          </w:tcPr>
          <w:p w:rsidR="00D37460" w:rsidRPr="00D612F8" w:rsidRDefault="00D37460" w:rsidP="00C15386">
            <w:pPr>
              <w:tabs>
                <w:tab w:val="left" w:pos="2700"/>
              </w:tabs>
              <w:jc w:val="center"/>
              <w:rPr>
                <w:rFonts w:ascii="Times New Roman" w:hAnsi="Times New Roman"/>
                <w:b/>
                <w:sz w:val="24"/>
                <w:szCs w:val="24"/>
                <w:lang w:val="uk-UA"/>
              </w:rPr>
            </w:pPr>
          </w:p>
        </w:tc>
        <w:tc>
          <w:tcPr>
            <w:tcW w:w="2438" w:type="dxa"/>
          </w:tcPr>
          <w:p w:rsidR="00D37460" w:rsidRPr="00D612F8" w:rsidRDefault="00D37460" w:rsidP="00C15386">
            <w:pPr>
              <w:tabs>
                <w:tab w:val="left" w:pos="2700"/>
              </w:tabs>
              <w:jc w:val="center"/>
              <w:rPr>
                <w:rFonts w:ascii="Times New Roman" w:hAnsi="Times New Roman"/>
                <w:b/>
                <w:sz w:val="24"/>
                <w:szCs w:val="24"/>
                <w:lang w:val="uk-UA"/>
              </w:rPr>
            </w:pPr>
          </w:p>
        </w:tc>
      </w:tr>
      <w:tr w:rsidR="00D37460" w:rsidRPr="00D612F8" w:rsidTr="00D612F8">
        <w:tc>
          <w:tcPr>
            <w:tcW w:w="5250" w:type="dxa"/>
          </w:tcPr>
          <w:p w:rsidR="00D37460" w:rsidRPr="00D612F8" w:rsidRDefault="00D37460" w:rsidP="00D37460">
            <w:pPr>
              <w:numPr>
                <w:ilvl w:val="0"/>
                <w:numId w:val="5"/>
              </w:numPr>
              <w:rPr>
                <w:rFonts w:ascii="Times New Roman" w:hAnsi="Times New Roman"/>
                <w:sz w:val="24"/>
                <w:szCs w:val="24"/>
                <w:lang w:val="uk-UA"/>
              </w:rPr>
            </w:pPr>
            <w:r w:rsidRPr="00D612F8">
              <w:rPr>
                <w:rFonts w:ascii="Times New Roman" w:hAnsi="Times New Roman"/>
                <w:sz w:val="24"/>
                <w:szCs w:val="24"/>
                <w:lang w:val="uk-UA"/>
              </w:rPr>
              <w:t>% відшкодування (згідно Договору)</w:t>
            </w:r>
          </w:p>
        </w:tc>
        <w:tc>
          <w:tcPr>
            <w:tcW w:w="2098" w:type="dxa"/>
          </w:tcPr>
          <w:p w:rsidR="00D37460" w:rsidRPr="00D612F8" w:rsidRDefault="00D37460" w:rsidP="00C15386">
            <w:pPr>
              <w:tabs>
                <w:tab w:val="left" w:pos="2700"/>
              </w:tabs>
              <w:jc w:val="center"/>
              <w:rPr>
                <w:rFonts w:ascii="Times New Roman" w:hAnsi="Times New Roman"/>
                <w:b/>
                <w:sz w:val="24"/>
                <w:szCs w:val="24"/>
                <w:lang w:val="uk-UA"/>
              </w:rPr>
            </w:pPr>
            <w:r w:rsidRPr="00D612F8">
              <w:rPr>
                <w:rFonts w:ascii="Times New Roman" w:hAnsi="Times New Roman"/>
                <w:b/>
                <w:sz w:val="24"/>
                <w:szCs w:val="24"/>
                <w:lang w:val="uk-UA"/>
              </w:rPr>
              <w:t>%</w:t>
            </w:r>
          </w:p>
        </w:tc>
        <w:tc>
          <w:tcPr>
            <w:tcW w:w="2438" w:type="dxa"/>
          </w:tcPr>
          <w:p w:rsidR="00D37460" w:rsidRPr="00D612F8" w:rsidRDefault="00D37460" w:rsidP="00C15386">
            <w:pPr>
              <w:tabs>
                <w:tab w:val="left" w:pos="2700"/>
              </w:tabs>
              <w:jc w:val="center"/>
              <w:rPr>
                <w:rFonts w:ascii="Times New Roman" w:hAnsi="Times New Roman"/>
                <w:b/>
                <w:sz w:val="24"/>
                <w:szCs w:val="24"/>
                <w:lang w:val="uk-UA"/>
              </w:rPr>
            </w:pPr>
          </w:p>
        </w:tc>
      </w:tr>
      <w:tr w:rsidR="00D37460" w:rsidRPr="00D612F8" w:rsidTr="00D612F8">
        <w:tc>
          <w:tcPr>
            <w:tcW w:w="5250" w:type="dxa"/>
          </w:tcPr>
          <w:p w:rsidR="00D37460" w:rsidRPr="00D612F8" w:rsidRDefault="00D37460" w:rsidP="00D37460">
            <w:pPr>
              <w:numPr>
                <w:ilvl w:val="0"/>
                <w:numId w:val="5"/>
              </w:numPr>
              <w:rPr>
                <w:rFonts w:ascii="Times New Roman" w:hAnsi="Times New Roman"/>
                <w:sz w:val="24"/>
                <w:szCs w:val="24"/>
                <w:lang w:val="uk-UA"/>
              </w:rPr>
            </w:pPr>
            <w:r w:rsidRPr="00D612F8">
              <w:rPr>
                <w:rFonts w:ascii="Times New Roman" w:hAnsi="Times New Roman"/>
                <w:sz w:val="24"/>
                <w:szCs w:val="24"/>
                <w:lang w:val="uk-UA"/>
              </w:rPr>
              <w:t>Всього відшкодувань</w:t>
            </w:r>
          </w:p>
        </w:tc>
        <w:tc>
          <w:tcPr>
            <w:tcW w:w="2098" w:type="dxa"/>
          </w:tcPr>
          <w:p w:rsidR="00D37460" w:rsidRPr="00D612F8" w:rsidRDefault="00D37460" w:rsidP="00C15386">
            <w:pPr>
              <w:tabs>
                <w:tab w:val="left" w:pos="2700"/>
              </w:tabs>
              <w:jc w:val="center"/>
              <w:rPr>
                <w:rFonts w:ascii="Times New Roman" w:hAnsi="Times New Roman"/>
                <w:sz w:val="24"/>
                <w:szCs w:val="24"/>
                <w:lang w:val="uk-UA"/>
              </w:rPr>
            </w:pPr>
            <w:r w:rsidRPr="00D612F8">
              <w:rPr>
                <w:rFonts w:ascii="Times New Roman" w:hAnsi="Times New Roman"/>
                <w:sz w:val="24"/>
                <w:szCs w:val="24"/>
                <w:lang w:val="uk-UA"/>
              </w:rPr>
              <w:t>грн..</w:t>
            </w:r>
          </w:p>
        </w:tc>
        <w:tc>
          <w:tcPr>
            <w:tcW w:w="2438" w:type="dxa"/>
          </w:tcPr>
          <w:p w:rsidR="00D37460" w:rsidRPr="00D612F8" w:rsidRDefault="00D37460" w:rsidP="00C15386">
            <w:pPr>
              <w:tabs>
                <w:tab w:val="left" w:pos="2700"/>
              </w:tabs>
              <w:jc w:val="center"/>
              <w:rPr>
                <w:rFonts w:ascii="Times New Roman" w:hAnsi="Times New Roman"/>
                <w:b/>
                <w:sz w:val="24"/>
                <w:szCs w:val="24"/>
                <w:lang w:val="uk-UA"/>
              </w:rPr>
            </w:pPr>
          </w:p>
        </w:tc>
      </w:tr>
    </w:tbl>
    <w:p w:rsidR="00FA7938" w:rsidRPr="00D612F8" w:rsidRDefault="00FA7938" w:rsidP="00FA7938">
      <w:pPr>
        <w:jc w:val="both"/>
        <w:rPr>
          <w:rFonts w:ascii="Times New Roman" w:hAnsi="Times New Roman"/>
          <w:b/>
          <w:sz w:val="24"/>
          <w:szCs w:val="24"/>
          <w:lang w:val="uk-UA"/>
        </w:rPr>
      </w:pPr>
    </w:p>
    <w:p w:rsidR="00FA7938" w:rsidRPr="00D612F8" w:rsidRDefault="00FA7938" w:rsidP="00DE726A">
      <w:pPr>
        <w:spacing w:after="0" w:line="240" w:lineRule="auto"/>
        <w:jc w:val="both"/>
        <w:rPr>
          <w:rFonts w:ascii="Times New Roman" w:hAnsi="Times New Roman"/>
          <w:b/>
          <w:sz w:val="24"/>
          <w:szCs w:val="24"/>
          <w:lang w:val="uk-UA"/>
        </w:rPr>
      </w:pPr>
      <w:r w:rsidRPr="00D612F8">
        <w:rPr>
          <w:rFonts w:ascii="Times New Roman" w:hAnsi="Times New Roman"/>
          <w:b/>
          <w:sz w:val="24"/>
          <w:szCs w:val="24"/>
          <w:lang w:val="uk-UA"/>
        </w:rPr>
        <w:t>Керівник транспортного</w:t>
      </w:r>
    </w:p>
    <w:p w:rsidR="00FA7938" w:rsidRPr="00D612F8" w:rsidRDefault="00FA7938" w:rsidP="00DE726A">
      <w:pPr>
        <w:spacing w:after="0" w:line="240" w:lineRule="auto"/>
        <w:jc w:val="both"/>
        <w:rPr>
          <w:rFonts w:ascii="Times New Roman" w:hAnsi="Times New Roman"/>
          <w:sz w:val="24"/>
          <w:szCs w:val="24"/>
          <w:lang w:val="uk-UA"/>
        </w:rPr>
      </w:pPr>
      <w:r w:rsidRPr="00D612F8">
        <w:rPr>
          <w:rFonts w:ascii="Times New Roman" w:hAnsi="Times New Roman"/>
          <w:b/>
          <w:sz w:val="24"/>
          <w:szCs w:val="24"/>
          <w:lang w:val="uk-UA"/>
        </w:rPr>
        <w:t>підприємства (перевізник)</w:t>
      </w:r>
      <w:r w:rsidRPr="00D612F8">
        <w:rPr>
          <w:rFonts w:ascii="Times New Roman" w:hAnsi="Times New Roman"/>
          <w:sz w:val="24"/>
          <w:szCs w:val="24"/>
          <w:lang w:val="uk-UA"/>
        </w:rPr>
        <w:t xml:space="preserve">          ________                       ____________</w:t>
      </w:r>
    </w:p>
    <w:p w:rsidR="00FA7938" w:rsidRPr="00DE726A" w:rsidRDefault="00FA7938" w:rsidP="00DE726A">
      <w:pPr>
        <w:spacing w:after="0" w:line="240" w:lineRule="auto"/>
        <w:jc w:val="both"/>
        <w:rPr>
          <w:rFonts w:ascii="Times New Roman" w:hAnsi="Times New Roman"/>
          <w:sz w:val="16"/>
          <w:szCs w:val="16"/>
          <w:lang w:val="uk-UA"/>
        </w:rPr>
      </w:pPr>
      <w:r w:rsidRPr="00F919DF">
        <w:rPr>
          <w:rFonts w:ascii="Times New Roman" w:hAnsi="Times New Roman"/>
          <w:lang w:val="uk-UA"/>
        </w:rPr>
        <w:t xml:space="preserve">                                                           </w:t>
      </w:r>
      <w:r w:rsidR="00DE726A">
        <w:rPr>
          <w:rFonts w:ascii="Times New Roman" w:hAnsi="Times New Roman"/>
          <w:lang w:val="uk-UA"/>
        </w:rPr>
        <w:t xml:space="preserve">  </w:t>
      </w:r>
      <w:r w:rsidRPr="00DE726A">
        <w:rPr>
          <w:rFonts w:ascii="Times New Roman" w:hAnsi="Times New Roman"/>
          <w:sz w:val="16"/>
          <w:szCs w:val="16"/>
          <w:lang w:val="uk-UA"/>
        </w:rPr>
        <w:t xml:space="preserve">(підпис)           </w:t>
      </w:r>
      <w:r w:rsidR="00DE726A">
        <w:rPr>
          <w:rFonts w:ascii="Times New Roman" w:hAnsi="Times New Roman"/>
          <w:sz w:val="16"/>
          <w:szCs w:val="16"/>
          <w:lang w:val="uk-UA"/>
        </w:rPr>
        <w:t xml:space="preserve">              </w:t>
      </w:r>
      <w:r w:rsidRPr="00DE726A">
        <w:rPr>
          <w:rFonts w:ascii="Times New Roman" w:hAnsi="Times New Roman"/>
          <w:sz w:val="16"/>
          <w:szCs w:val="16"/>
          <w:lang w:val="uk-UA"/>
        </w:rPr>
        <w:t xml:space="preserve">  (Прізвище, ім’я, по батькові)</w:t>
      </w:r>
    </w:p>
    <w:p w:rsidR="00FA7938" w:rsidRPr="00DE726A" w:rsidRDefault="00FA7938" w:rsidP="00FA7938">
      <w:pPr>
        <w:jc w:val="both"/>
        <w:rPr>
          <w:rFonts w:ascii="Times New Roman" w:hAnsi="Times New Roman"/>
          <w:sz w:val="16"/>
          <w:szCs w:val="16"/>
          <w:lang w:val="uk-UA"/>
        </w:rPr>
      </w:pPr>
    </w:p>
    <w:p w:rsidR="00FA7938" w:rsidRPr="00F919DF" w:rsidRDefault="00FA7938" w:rsidP="00FA7938">
      <w:pPr>
        <w:tabs>
          <w:tab w:val="left" w:pos="6552"/>
        </w:tabs>
        <w:ind w:right="72"/>
        <w:rPr>
          <w:rFonts w:ascii="Times New Roman" w:hAnsi="Times New Roman"/>
          <w:sz w:val="28"/>
          <w:szCs w:val="28"/>
          <w:lang w:val="uk-UA"/>
        </w:rPr>
      </w:pPr>
      <w:r w:rsidRPr="00F919DF">
        <w:rPr>
          <w:rFonts w:ascii="Times New Roman" w:hAnsi="Times New Roman"/>
          <w:sz w:val="28"/>
          <w:szCs w:val="28"/>
          <w:lang w:val="uk-UA"/>
        </w:rPr>
        <w:t>М.П.</w:t>
      </w:r>
    </w:p>
    <w:p w:rsidR="00FA7938" w:rsidRPr="00E85BC9" w:rsidRDefault="00FA7938" w:rsidP="00FA7938">
      <w:pPr>
        <w:tabs>
          <w:tab w:val="left" w:pos="6552"/>
        </w:tabs>
        <w:ind w:right="72"/>
        <w:rPr>
          <w:sz w:val="28"/>
          <w:szCs w:val="28"/>
          <w:lang w:val="uk-UA"/>
        </w:rPr>
      </w:pPr>
    </w:p>
    <w:p w:rsidR="004B06BE" w:rsidRDefault="004B06BE" w:rsidP="00891DA3">
      <w:pPr>
        <w:tabs>
          <w:tab w:val="left" w:pos="3015"/>
        </w:tabs>
        <w:rPr>
          <w:rFonts w:ascii="Times New Roman" w:hAnsi="Times New Roman"/>
          <w:sz w:val="28"/>
          <w:szCs w:val="28"/>
          <w:lang w:val="uk-UA"/>
        </w:rPr>
      </w:pPr>
    </w:p>
    <w:p w:rsidR="009B484E" w:rsidRDefault="009B484E" w:rsidP="00891DA3">
      <w:pPr>
        <w:tabs>
          <w:tab w:val="left" w:pos="3015"/>
        </w:tabs>
        <w:rPr>
          <w:rFonts w:ascii="Times New Roman" w:hAnsi="Times New Roman"/>
          <w:sz w:val="28"/>
          <w:szCs w:val="28"/>
          <w:lang w:val="uk-UA"/>
        </w:rPr>
      </w:pPr>
    </w:p>
    <w:p w:rsidR="009B484E" w:rsidRDefault="009B484E" w:rsidP="00891DA3">
      <w:pPr>
        <w:tabs>
          <w:tab w:val="left" w:pos="3015"/>
        </w:tabs>
        <w:rPr>
          <w:rFonts w:ascii="Times New Roman" w:hAnsi="Times New Roman"/>
          <w:sz w:val="28"/>
          <w:szCs w:val="28"/>
          <w:lang w:val="uk-UA"/>
        </w:rPr>
      </w:pPr>
    </w:p>
    <w:p w:rsidR="00DE726A" w:rsidRDefault="00DE726A" w:rsidP="00891DA3">
      <w:pPr>
        <w:tabs>
          <w:tab w:val="left" w:pos="3015"/>
        </w:tabs>
        <w:rPr>
          <w:rFonts w:ascii="Times New Roman" w:hAnsi="Times New Roman"/>
          <w:sz w:val="28"/>
          <w:szCs w:val="28"/>
          <w:lang w:val="uk-UA"/>
        </w:rPr>
      </w:pPr>
    </w:p>
    <w:p w:rsidR="00DE726A" w:rsidRDefault="00DE726A" w:rsidP="00891DA3">
      <w:pPr>
        <w:tabs>
          <w:tab w:val="left" w:pos="3015"/>
        </w:tabs>
        <w:rPr>
          <w:rFonts w:ascii="Times New Roman" w:hAnsi="Times New Roman"/>
          <w:sz w:val="28"/>
          <w:szCs w:val="28"/>
          <w:lang w:val="uk-UA"/>
        </w:rPr>
      </w:pPr>
    </w:p>
    <w:p w:rsidR="009B484E" w:rsidRPr="00F919DF" w:rsidRDefault="009B484E" w:rsidP="009B484E">
      <w:pPr>
        <w:spacing w:after="0"/>
        <w:ind w:left="4961"/>
        <w:rPr>
          <w:rFonts w:ascii="Times New Roman" w:hAnsi="Times New Roman"/>
          <w:lang w:val="uk-UA"/>
        </w:rPr>
      </w:pPr>
      <w:r>
        <w:rPr>
          <w:rFonts w:ascii="Times New Roman" w:hAnsi="Times New Roman"/>
          <w:lang w:val="uk-UA"/>
        </w:rPr>
        <w:lastRenderedPageBreak/>
        <w:t>Додаток №5</w:t>
      </w:r>
    </w:p>
    <w:p w:rsidR="009B484E" w:rsidRPr="009B484E" w:rsidRDefault="009B484E" w:rsidP="009B484E">
      <w:pPr>
        <w:pStyle w:val="1"/>
        <w:spacing w:before="0" w:after="0"/>
        <w:ind w:left="4961"/>
        <w:rPr>
          <w:rFonts w:ascii="Times New Roman" w:hAnsi="Times New Roman"/>
          <w:b w:val="0"/>
          <w:sz w:val="20"/>
          <w:szCs w:val="20"/>
          <w:lang w:val="uk-UA"/>
        </w:rPr>
      </w:pPr>
      <w:r w:rsidRPr="009B484E">
        <w:rPr>
          <w:rFonts w:ascii="Times New Roman" w:hAnsi="Times New Roman"/>
          <w:b w:val="0"/>
          <w:sz w:val="20"/>
          <w:szCs w:val="20"/>
          <w:lang w:val="uk-UA"/>
        </w:rPr>
        <w:t>до Договору 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Томашпільському районі на 2017 рік</w:t>
      </w:r>
    </w:p>
    <w:p w:rsidR="009B484E" w:rsidRDefault="009B484E" w:rsidP="00891DA3">
      <w:pPr>
        <w:tabs>
          <w:tab w:val="left" w:pos="3015"/>
        </w:tabs>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226"/>
        <w:gridCol w:w="2375"/>
        <w:gridCol w:w="2375"/>
      </w:tblGrid>
      <w:tr w:rsidR="00E8319A" w:rsidRPr="00E8319A" w:rsidTr="00E8319A">
        <w:tc>
          <w:tcPr>
            <w:tcW w:w="594" w:type="dxa"/>
            <w:shd w:val="clear" w:color="auto" w:fill="auto"/>
          </w:tcPr>
          <w:p w:rsidR="009B484E" w:rsidRPr="00DE726A" w:rsidRDefault="009B484E" w:rsidP="00DE726A">
            <w:pPr>
              <w:spacing w:after="0" w:line="240" w:lineRule="auto"/>
              <w:jc w:val="center"/>
              <w:rPr>
                <w:rFonts w:ascii="Times New Roman" w:hAnsi="Times New Roman"/>
                <w:b/>
                <w:i/>
                <w:sz w:val="24"/>
                <w:szCs w:val="24"/>
                <w:lang w:val="uk-UA"/>
              </w:rPr>
            </w:pPr>
            <w:r w:rsidRPr="00DE726A">
              <w:rPr>
                <w:rFonts w:ascii="Times New Roman" w:hAnsi="Times New Roman"/>
                <w:b/>
                <w:i/>
                <w:sz w:val="24"/>
                <w:szCs w:val="24"/>
              </w:rPr>
              <w:t>№</w:t>
            </w:r>
          </w:p>
          <w:p w:rsidR="009B484E" w:rsidRPr="00DE726A" w:rsidRDefault="009B484E" w:rsidP="00DE726A">
            <w:pPr>
              <w:spacing w:after="0" w:line="240" w:lineRule="auto"/>
              <w:jc w:val="center"/>
              <w:rPr>
                <w:rFonts w:ascii="Times New Roman" w:hAnsi="Times New Roman"/>
                <w:b/>
                <w:i/>
                <w:sz w:val="24"/>
                <w:szCs w:val="24"/>
                <w:lang w:val="uk-UA"/>
              </w:rPr>
            </w:pPr>
            <w:r w:rsidRPr="00DE726A">
              <w:rPr>
                <w:rFonts w:ascii="Times New Roman" w:hAnsi="Times New Roman"/>
                <w:b/>
                <w:i/>
                <w:sz w:val="24"/>
                <w:szCs w:val="24"/>
                <w:lang w:val="uk-UA"/>
              </w:rPr>
              <w:t>п/п</w:t>
            </w:r>
          </w:p>
        </w:tc>
        <w:tc>
          <w:tcPr>
            <w:tcW w:w="4226" w:type="dxa"/>
            <w:shd w:val="clear" w:color="auto" w:fill="auto"/>
          </w:tcPr>
          <w:p w:rsidR="009B484E" w:rsidRPr="00DE726A" w:rsidRDefault="009B484E" w:rsidP="00DE726A">
            <w:pPr>
              <w:spacing w:after="0" w:line="240" w:lineRule="auto"/>
              <w:jc w:val="center"/>
              <w:rPr>
                <w:rFonts w:ascii="Times New Roman" w:hAnsi="Times New Roman"/>
                <w:b/>
                <w:i/>
                <w:sz w:val="24"/>
                <w:szCs w:val="24"/>
                <w:lang w:val="uk-UA"/>
              </w:rPr>
            </w:pPr>
            <w:r w:rsidRPr="00DE726A">
              <w:rPr>
                <w:rFonts w:ascii="Times New Roman" w:hAnsi="Times New Roman"/>
                <w:b/>
                <w:i/>
                <w:sz w:val="24"/>
                <w:szCs w:val="24"/>
                <w:lang w:val="uk-UA"/>
              </w:rPr>
              <w:t>Прізвище, імя, по батькові</w:t>
            </w:r>
          </w:p>
        </w:tc>
        <w:tc>
          <w:tcPr>
            <w:tcW w:w="2375" w:type="dxa"/>
            <w:shd w:val="clear" w:color="auto" w:fill="auto"/>
          </w:tcPr>
          <w:p w:rsidR="009B484E" w:rsidRPr="00DE726A" w:rsidRDefault="009B484E" w:rsidP="00DE726A">
            <w:pPr>
              <w:spacing w:after="0" w:line="240" w:lineRule="auto"/>
              <w:jc w:val="center"/>
              <w:rPr>
                <w:rFonts w:ascii="Times New Roman" w:hAnsi="Times New Roman"/>
                <w:b/>
                <w:i/>
                <w:sz w:val="24"/>
                <w:szCs w:val="24"/>
                <w:lang w:val="uk-UA"/>
              </w:rPr>
            </w:pPr>
            <w:r w:rsidRPr="00DE726A">
              <w:rPr>
                <w:rFonts w:ascii="Times New Roman" w:hAnsi="Times New Roman"/>
                <w:b/>
                <w:i/>
                <w:sz w:val="24"/>
                <w:szCs w:val="24"/>
                <w:lang w:val="uk-UA"/>
              </w:rPr>
              <w:t>Серія____  №______ посвідчення,</w:t>
            </w:r>
          </w:p>
          <w:p w:rsidR="009B484E" w:rsidRPr="00DE726A" w:rsidRDefault="009B484E" w:rsidP="00DE726A">
            <w:pPr>
              <w:spacing w:after="0" w:line="240" w:lineRule="auto"/>
              <w:jc w:val="center"/>
              <w:rPr>
                <w:rFonts w:ascii="Times New Roman" w:hAnsi="Times New Roman"/>
                <w:b/>
                <w:i/>
                <w:sz w:val="24"/>
                <w:szCs w:val="24"/>
                <w:lang w:val="uk-UA"/>
              </w:rPr>
            </w:pPr>
            <w:r w:rsidRPr="00DE726A">
              <w:rPr>
                <w:rFonts w:ascii="Times New Roman" w:hAnsi="Times New Roman"/>
                <w:b/>
                <w:i/>
                <w:sz w:val="24"/>
                <w:szCs w:val="24"/>
                <w:lang w:val="uk-UA"/>
              </w:rPr>
              <w:t>ким видане</w:t>
            </w:r>
          </w:p>
        </w:tc>
        <w:tc>
          <w:tcPr>
            <w:tcW w:w="2375" w:type="dxa"/>
            <w:shd w:val="clear" w:color="auto" w:fill="auto"/>
          </w:tcPr>
          <w:p w:rsidR="009B484E" w:rsidRPr="00DE726A" w:rsidRDefault="009B484E" w:rsidP="00DE726A">
            <w:pPr>
              <w:spacing w:after="0" w:line="240" w:lineRule="auto"/>
              <w:jc w:val="center"/>
              <w:rPr>
                <w:rFonts w:ascii="Times New Roman" w:hAnsi="Times New Roman"/>
                <w:b/>
                <w:i/>
                <w:sz w:val="24"/>
                <w:szCs w:val="24"/>
                <w:lang w:val="uk-UA"/>
              </w:rPr>
            </w:pPr>
            <w:r w:rsidRPr="00DE726A">
              <w:rPr>
                <w:rFonts w:ascii="Times New Roman" w:hAnsi="Times New Roman"/>
                <w:b/>
                <w:i/>
                <w:sz w:val="24"/>
                <w:szCs w:val="24"/>
                <w:lang w:val="uk-UA"/>
              </w:rPr>
              <w:t>Вартість квитка до відповідної тарифної зупинки</w:t>
            </w:r>
          </w:p>
        </w:tc>
      </w:tr>
      <w:tr w:rsidR="00E8319A" w:rsidRPr="00E8319A" w:rsidTr="00E8319A">
        <w:tc>
          <w:tcPr>
            <w:tcW w:w="594" w:type="dxa"/>
            <w:shd w:val="clear" w:color="auto" w:fill="auto"/>
          </w:tcPr>
          <w:p w:rsidR="009B484E" w:rsidRPr="00E8319A" w:rsidRDefault="009B484E" w:rsidP="00E8319A">
            <w:pPr>
              <w:spacing w:after="0" w:line="240" w:lineRule="auto"/>
              <w:rPr>
                <w:rFonts w:ascii="Times New Roman" w:hAnsi="Times New Roman"/>
                <w:sz w:val="28"/>
                <w:szCs w:val="28"/>
                <w:lang w:val="uk-UA"/>
              </w:rPr>
            </w:pPr>
          </w:p>
        </w:tc>
        <w:tc>
          <w:tcPr>
            <w:tcW w:w="4226" w:type="dxa"/>
            <w:shd w:val="clear" w:color="auto" w:fill="auto"/>
          </w:tcPr>
          <w:p w:rsidR="009B484E" w:rsidRPr="00E8319A" w:rsidRDefault="009B484E" w:rsidP="00E8319A">
            <w:pPr>
              <w:spacing w:after="0" w:line="240" w:lineRule="auto"/>
              <w:rPr>
                <w:rFonts w:ascii="Times New Roman" w:hAnsi="Times New Roman"/>
                <w:sz w:val="28"/>
                <w:szCs w:val="28"/>
                <w:lang w:val="uk-UA"/>
              </w:rPr>
            </w:pPr>
          </w:p>
          <w:p w:rsidR="009B484E" w:rsidRPr="00E8319A" w:rsidRDefault="009B484E" w:rsidP="00E8319A">
            <w:pPr>
              <w:spacing w:after="0" w:line="240" w:lineRule="auto"/>
              <w:rPr>
                <w:rFonts w:ascii="Times New Roman" w:hAnsi="Times New Roman"/>
                <w:sz w:val="28"/>
                <w:szCs w:val="28"/>
                <w:lang w:val="uk-UA"/>
              </w:rPr>
            </w:pPr>
          </w:p>
          <w:p w:rsidR="009B484E" w:rsidRPr="00E8319A" w:rsidRDefault="009B484E" w:rsidP="00E8319A">
            <w:pPr>
              <w:spacing w:after="0" w:line="240" w:lineRule="auto"/>
              <w:rPr>
                <w:rFonts w:ascii="Times New Roman" w:hAnsi="Times New Roman"/>
                <w:sz w:val="28"/>
                <w:szCs w:val="28"/>
                <w:lang w:val="uk-UA"/>
              </w:rPr>
            </w:pPr>
          </w:p>
        </w:tc>
        <w:tc>
          <w:tcPr>
            <w:tcW w:w="2375" w:type="dxa"/>
            <w:shd w:val="clear" w:color="auto" w:fill="auto"/>
          </w:tcPr>
          <w:p w:rsidR="009B484E" w:rsidRPr="00E8319A" w:rsidRDefault="009B484E" w:rsidP="00E8319A">
            <w:pPr>
              <w:spacing w:after="0" w:line="240" w:lineRule="auto"/>
              <w:rPr>
                <w:rFonts w:ascii="Times New Roman" w:hAnsi="Times New Roman"/>
                <w:sz w:val="28"/>
                <w:szCs w:val="28"/>
                <w:lang w:val="uk-UA"/>
              </w:rPr>
            </w:pPr>
          </w:p>
        </w:tc>
        <w:tc>
          <w:tcPr>
            <w:tcW w:w="2375" w:type="dxa"/>
            <w:shd w:val="clear" w:color="auto" w:fill="auto"/>
          </w:tcPr>
          <w:p w:rsidR="009B484E" w:rsidRPr="00E8319A" w:rsidRDefault="009B484E" w:rsidP="00E8319A">
            <w:pPr>
              <w:spacing w:after="0" w:line="240" w:lineRule="auto"/>
              <w:rPr>
                <w:rFonts w:ascii="Times New Roman" w:hAnsi="Times New Roman"/>
                <w:sz w:val="28"/>
                <w:szCs w:val="28"/>
                <w:lang w:val="uk-UA"/>
              </w:rPr>
            </w:pPr>
          </w:p>
        </w:tc>
      </w:tr>
    </w:tbl>
    <w:p w:rsidR="009B484E" w:rsidRDefault="009B484E" w:rsidP="00891DA3">
      <w:pPr>
        <w:tabs>
          <w:tab w:val="left" w:pos="3015"/>
        </w:tabs>
        <w:rPr>
          <w:rFonts w:ascii="Times New Roman" w:hAnsi="Times New Roman"/>
          <w:sz w:val="28"/>
          <w:szCs w:val="28"/>
          <w:lang w:val="uk-UA"/>
        </w:rPr>
      </w:pPr>
    </w:p>
    <w:p w:rsidR="009B484E" w:rsidRDefault="009B484E" w:rsidP="00891DA3">
      <w:pPr>
        <w:tabs>
          <w:tab w:val="left" w:pos="3015"/>
        </w:tabs>
        <w:rPr>
          <w:rFonts w:ascii="Times New Roman" w:hAnsi="Times New Roman"/>
          <w:sz w:val="28"/>
          <w:szCs w:val="28"/>
          <w:lang w:val="uk-UA"/>
        </w:rPr>
      </w:pPr>
    </w:p>
    <w:p w:rsidR="009B484E" w:rsidRPr="009B484E" w:rsidRDefault="009B484E" w:rsidP="009B484E">
      <w:pPr>
        <w:spacing w:after="0" w:line="240" w:lineRule="auto"/>
        <w:jc w:val="both"/>
        <w:rPr>
          <w:rFonts w:ascii="Times New Roman" w:hAnsi="Times New Roman"/>
          <w:b/>
          <w:sz w:val="28"/>
          <w:szCs w:val="28"/>
          <w:lang w:val="uk-UA"/>
        </w:rPr>
      </w:pPr>
      <w:r w:rsidRPr="009B484E">
        <w:rPr>
          <w:rFonts w:ascii="Times New Roman" w:hAnsi="Times New Roman"/>
          <w:b/>
          <w:sz w:val="28"/>
          <w:szCs w:val="28"/>
          <w:lang w:val="uk-UA"/>
        </w:rPr>
        <w:t>Керівник транспортного</w:t>
      </w:r>
    </w:p>
    <w:p w:rsidR="009B484E" w:rsidRPr="009B484E" w:rsidRDefault="009B484E" w:rsidP="009B484E">
      <w:pPr>
        <w:spacing w:after="0" w:line="240" w:lineRule="auto"/>
        <w:jc w:val="both"/>
        <w:rPr>
          <w:rFonts w:ascii="Times New Roman" w:hAnsi="Times New Roman"/>
          <w:sz w:val="28"/>
          <w:szCs w:val="28"/>
          <w:lang w:val="uk-UA"/>
        </w:rPr>
      </w:pPr>
      <w:r w:rsidRPr="009B484E">
        <w:rPr>
          <w:rFonts w:ascii="Times New Roman" w:hAnsi="Times New Roman"/>
          <w:b/>
          <w:sz w:val="28"/>
          <w:szCs w:val="28"/>
          <w:lang w:val="uk-UA"/>
        </w:rPr>
        <w:t>підприємства (перевізник)</w:t>
      </w:r>
      <w:r w:rsidRPr="009B484E">
        <w:rPr>
          <w:rFonts w:ascii="Times New Roman" w:hAnsi="Times New Roman"/>
          <w:sz w:val="28"/>
          <w:szCs w:val="28"/>
          <w:lang w:val="uk-UA"/>
        </w:rPr>
        <w:t xml:space="preserve">          </w:t>
      </w:r>
      <w:r>
        <w:rPr>
          <w:rFonts w:ascii="Times New Roman" w:hAnsi="Times New Roman"/>
          <w:sz w:val="28"/>
          <w:szCs w:val="28"/>
          <w:lang w:val="uk-UA"/>
        </w:rPr>
        <w:tab/>
      </w:r>
      <w:r w:rsidRPr="009B484E">
        <w:rPr>
          <w:rFonts w:ascii="Times New Roman" w:hAnsi="Times New Roman"/>
          <w:sz w:val="28"/>
          <w:szCs w:val="28"/>
          <w:lang w:val="uk-UA"/>
        </w:rPr>
        <w:t>________                       ____________</w:t>
      </w:r>
    </w:p>
    <w:p w:rsidR="009B484E" w:rsidRPr="009B484E" w:rsidRDefault="009B484E" w:rsidP="009B484E">
      <w:pPr>
        <w:spacing w:after="0" w:line="240" w:lineRule="auto"/>
        <w:jc w:val="both"/>
        <w:rPr>
          <w:rFonts w:ascii="Times New Roman" w:hAnsi="Times New Roman"/>
          <w:lang w:val="uk-UA"/>
        </w:rPr>
      </w:pPr>
      <w:r w:rsidRPr="009B484E">
        <w:rPr>
          <w:rFonts w:ascii="Times New Roman" w:hAnsi="Times New Roman"/>
          <w:lang w:val="uk-UA"/>
        </w:rPr>
        <w:t xml:space="preserve">                                                                               (підпис)                       (прізвище, ім’я, по батькові)</w:t>
      </w:r>
    </w:p>
    <w:p w:rsidR="009B484E" w:rsidRPr="009B484E" w:rsidRDefault="009B484E" w:rsidP="009B484E">
      <w:pPr>
        <w:spacing w:after="0" w:line="240" w:lineRule="auto"/>
        <w:jc w:val="both"/>
        <w:rPr>
          <w:rFonts w:ascii="Times New Roman" w:hAnsi="Times New Roman"/>
          <w:lang w:val="uk-UA"/>
        </w:rPr>
      </w:pPr>
    </w:p>
    <w:p w:rsidR="009B484E" w:rsidRPr="009B484E" w:rsidRDefault="009B484E" w:rsidP="009B484E">
      <w:pPr>
        <w:tabs>
          <w:tab w:val="left" w:pos="6552"/>
        </w:tabs>
        <w:spacing w:after="0" w:line="240" w:lineRule="auto"/>
        <w:rPr>
          <w:rFonts w:ascii="Times New Roman" w:hAnsi="Times New Roman"/>
          <w:sz w:val="28"/>
          <w:szCs w:val="28"/>
          <w:lang w:val="uk-UA"/>
        </w:rPr>
      </w:pPr>
      <w:r w:rsidRPr="009B484E">
        <w:rPr>
          <w:rFonts w:ascii="Times New Roman" w:hAnsi="Times New Roman"/>
          <w:sz w:val="28"/>
          <w:szCs w:val="28"/>
          <w:lang w:val="uk-UA"/>
        </w:rPr>
        <w:t>М.П.</w:t>
      </w:r>
    </w:p>
    <w:p w:rsidR="009B484E" w:rsidRPr="00891DA3" w:rsidRDefault="009B484E" w:rsidP="00891DA3">
      <w:pPr>
        <w:tabs>
          <w:tab w:val="left" w:pos="3015"/>
        </w:tabs>
        <w:rPr>
          <w:rFonts w:ascii="Times New Roman" w:hAnsi="Times New Roman"/>
          <w:sz w:val="28"/>
          <w:szCs w:val="28"/>
          <w:lang w:val="uk-UA"/>
        </w:rPr>
      </w:pPr>
    </w:p>
    <w:sectPr w:rsidR="009B484E" w:rsidRPr="00891DA3" w:rsidSect="00C1538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ECC" w:rsidRDefault="00460ECC" w:rsidP="008738B7">
      <w:pPr>
        <w:spacing w:after="0" w:line="240" w:lineRule="auto"/>
      </w:pPr>
      <w:r>
        <w:separator/>
      </w:r>
    </w:p>
  </w:endnote>
  <w:endnote w:type="continuationSeparator" w:id="0">
    <w:p w:rsidR="00460ECC" w:rsidRDefault="00460ECC" w:rsidP="0087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ECC" w:rsidRDefault="00460ECC" w:rsidP="008738B7">
      <w:pPr>
        <w:spacing w:after="0" w:line="240" w:lineRule="auto"/>
      </w:pPr>
      <w:r>
        <w:separator/>
      </w:r>
    </w:p>
  </w:footnote>
  <w:footnote w:type="continuationSeparator" w:id="0">
    <w:p w:rsidR="00460ECC" w:rsidRDefault="00460ECC" w:rsidP="008738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66C32"/>
    <w:multiLevelType w:val="hybridMultilevel"/>
    <w:tmpl w:val="777E96B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F1C3E2C"/>
    <w:multiLevelType w:val="hybridMultilevel"/>
    <w:tmpl w:val="C3320D36"/>
    <w:lvl w:ilvl="0" w:tplc="0419000F">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D732936"/>
    <w:multiLevelType w:val="hybridMultilevel"/>
    <w:tmpl w:val="42E0E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3E52CF"/>
    <w:multiLevelType w:val="hybridMultilevel"/>
    <w:tmpl w:val="2CA06C8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19BA"/>
    <w:rsid w:val="0000272A"/>
    <w:rsid w:val="000144CB"/>
    <w:rsid w:val="000214EF"/>
    <w:rsid w:val="000217D6"/>
    <w:rsid w:val="0004790F"/>
    <w:rsid w:val="00050946"/>
    <w:rsid w:val="00054AB7"/>
    <w:rsid w:val="00057236"/>
    <w:rsid w:val="000B151F"/>
    <w:rsid w:val="000C1014"/>
    <w:rsid w:val="000D0D21"/>
    <w:rsid w:val="000D7B08"/>
    <w:rsid w:val="000E4F38"/>
    <w:rsid w:val="001133B7"/>
    <w:rsid w:val="00115853"/>
    <w:rsid w:val="001174C1"/>
    <w:rsid w:val="00121407"/>
    <w:rsid w:val="00131A4E"/>
    <w:rsid w:val="00140B8C"/>
    <w:rsid w:val="00164DA2"/>
    <w:rsid w:val="00187A12"/>
    <w:rsid w:val="00193340"/>
    <w:rsid w:val="001A25A8"/>
    <w:rsid w:val="001B107E"/>
    <w:rsid w:val="001E3221"/>
    <w:rsid w:val="00200EBB"/>
    <w:rsid w:val="00205759"/>
    <w:rsid w:val="00211085"/>
    <w:rsid w:val="00214490"/>
    <w:rsid w:val="00236024"/>
    <w:rsid w:val="00237016"/>
    <w:rsid w:val="00245022"/>
    <w:rsid w:val="0026004D"/>
    <w:rsid w:val="00276C81"/>
    <w:rsid w:val="00286B89"/>
    <w:rsid w:val="0029626C"/>
    <w:rsid w:val="002972A9"/>
    <w:rsid w:val="002A0AAD"/>
    <w:rsid w:val="002A28BE"/>
    <w:rsid w:val="002E6C13"/>
    <w:rsid w:val="002E7CEF"/>
    <w:rsid w:val="002F2F47"/>
    <w:rsid w:val="002F3801"/>
    <w:rsid w:val="002F7D57"/>
    <w:rsid w:val="0030043C"/>
    <w:rsid w:val="00322F38"/>
    <w:rsid w:val="00336F0A"/>
    <w:rsid w:val="003817BA"/>
    <w:rsid w:val="0039060D"/>
    <w:rsid w:val="00394107"/>
    <w:rsid w:val="0039506D"/>
    <w:rsid w:val="003A2261"/>
    <w:rsid w:val="003B0F6C"/>
    <w:rsid w:val="003B4271"/>
    <w:rsid w:val="003D4D46"/>
    <w:rsid w:val="003E6265"/>
    <w:rsid w:val="003F063A"/>
    <w:rsid w:val="004039CD"/>
    <w:rsid w:val="00410C2A"/>
    <w:rsid w:val="00416B44"/>
    <w:rsid w:val="00421AEA"/>
    <w:rsid w:val="00425568"/>
    <w:rsid w:val="004307AD"/>
    <w:rsid w:val="00433C0F"/>
    <w:rsid w:val="00460ECC"/>
    <w:rsid w:val="00466EEE"/>
    <w:rsid w:val="00467F24"/>
    <w:rsid w:val="00472207"/>
    <w:rsid w:val="00475BAB"/>
    <w:rsid w:val="0049294E"/>
    <w:rsid w:val="004A67C8"/>
    <w:rsid w:val="004B06BE"/>
    <w:rsid w:val="004B4E22"/>
    <w:rsid w:val="004C4030"/>
    <w:rsid w:val="004C67F5"/>
    <w:rsid w:val="004C7C13"/>
    <w:rsid w:val="0050511B"/>
    <w:rsid w:val="00553B68"/>
    <w:rsid w:val="00554C4F"/>
    <w:rsid w:val="005601F3"/>
    <w:rsid w:val="0056247D"/>
    <w:rsid w:val="00575255"/>
    <w:rsid w:val="005768BC"/>
    <w:rsid w:val="005821C2"/>
    <w:rsid w:val="005935F4"/>
    <w:rsid w:val="005A254D"/>
    <w:rsid w:val="005D3376"/>
    <w:rsid w:val="006034B8"/>
    <w:rsid w:val="00604825"/>
    <w:rsid w:val="00620E58"/>
    <w:rsid w:val="00621365"/>
    <w:rsid w:val="006229D7"/>
    <w:rsid w:val="00627D90"/>
    <w:rsid w:val="00644EB7"/>
    <w:rsid w:val="00653765"/>
    <w:rsid w:val="00660BFF"/>
    <w:rsid w:val="006B49F2"/>
    <w:rsid w:val="006C40B4"/>
    <w:rsid w:val="006F7A42"/>
    <w:rsid w:val="007028EF"/>
    <w:rsid w:val="00703029"/>
    <w:rsid w:val="007056EB"/>
    <w:rsid w:val="00707F09"/>
    <w:rsid w:val="00714476"/>
    <w:rsid w:val="00757976"/>
    <w:rsid w:val="00771950"/>
    <w:rsid w:val="0078688C"/>
    <w:rsid w:val="0078766C"/>
    <w:rsid w:val="00790FFA"/>
    <w:rsid w:val="0079558E"/>
    <w:rsid w:val="007961B0"/>
    <w:rsid w:val="007A374F"/>
    <w:rsid w:val="007B1300"/>
    <w:rsid w:val="007C1F25"/>
    <w:rsid w:val="007E4B75"/>
    <w:rsid w:val="007F1902"/>
    <w:rsid w:val="007F1FF5"/>
    <w:rsid w:val="00816036"/>
    <w:rsid w:val="00817DC3"/>
    <w:rsid w:val="00820FB0"/>
    <w:rsid w:val="00832E1A"/>
    <w:rsid w:val="0083668F"/>
    <w:rsid w:val="00836B1D"/>
    <w:rsid w:val="00842E3D"/>
    <w:rsid w:val="008459BD"/>
    <w:rsid w:val="00852B15"/>
    <w:rsid w:val="00862440"/>
    <w:rsid w:val="00865E8F"/>
    <w:rsid w:val="0087059C"/>
    <w:rsid w:val="008738B7"/>
    <w:rsid w:val="00880D5B"/>
    <w:rsid w:val="00886C59"/>
    <w:rsid w:val="00891DA3"/>
    <w:rsid w:val="008A2CD7"/>
    <w:rsid w:val="008A7CF3"/>
    <w:rsid w:val="008D4D1B"/>
    <w:rsid w:val="008F5492"/>
    <w:rsid w:val="008F5EC6"/>
    <w:rsid w:val="00900588"/>
    <w:rsid w:val="009054D7"/>
    <w:rsid w:val="009119BA"/>
    <w:rsid w:val="00912ADB"/>
    <w:rsid w:val="0093234D"/>
    <w:rsid w:val="00933007"/>
    <w:rsid w:val="0095432D"/>
    <w:rsid w:val="009664FA"/>
    <w:rsid w:val="00971D06"/>
    <w:rsid w:val="0098206A"/>
    <w:rsid w:val="009A0B65"/>
    <w:rsid w:val="009A5883"/>
    <w:rsid w:val="009B484E"/>
    <w:rsid w:val="009C0DD4"/>
    <w:rsid w:val="009C184D"/>
    <w:rsid w:val="009F41CF"/>
    <w:rsid w:val="009F436F"/>
    <w:rsid w:val="009F4AE1"/>
    <w:rsid w:val="00A2638E"/>
    <w:rsid w:val="00A32B58"/>
    <w:rsid w:val="00A34F02"/>
    <w:rsid w:val="00A37D6D"/>
    <w:rsid w:val="00A50685"/>
    <w:rsid w:val="00A509CD"/>
    <w:rsid w:val="00A57384"/>
    <w:rsid w:val="00A62AB9"/>
    <w:rsid w:val="00A77584"/>
    <w:rsid w:val="00A831D0"/>
    <w:rsid w:val="00AA71A5"/>
    <w:rsid w:val="00AB1116"/>
    <w:rsid w:val="00AC2FAB"/>
    <w:rsid w:val="00AF6DD3"/>
    <w:rsid w:val="00AF75CD"/>
    <w:rsid w:val="00B269FE"/>
    <w:rsid w:val="00B30E15"/>
    <w:rsid w:val="00B456D0"/>
    <w:rsid w:val="00B46C61"/>
    <w:rsid w:val="00B70113"/>
    <w:rsid w:val="00B73D44"/>
    <w:rsid w:val="00B754BB"/>
    <w:rsid w:val="00BA1AF1"/>
    <w:rsid w:val="00BD15DB"/>
    <w:rsid w:val="00BD1AA1"/>
    <w:rsid w:val="00BD4930"/>
    <w:rsid w:val="00BE5719"/>
    <w:rsid w:val="00BF0C8C"/>
    <w:rsid w:val="00BF33DF"/>
    <w:rsid w:val="00BF573F"/>
    <w:rsid w:val="00C04CCC"/>
    <w:rsid w:val="00C07E63"/>
    <w:rsid w:val="00C10169"/>
    <w:rsid w:val="00C11226"/>
    <w:rsid w:val="00C12F11"/>
    <w:rsid w:val="00C1518A"/>
    <w:rsid w:val="00C15386"/>
    <w:rsid w:val="00C162DF"/>
    <w:rsid w:val="00C242E7"/>
    <w:rsid w:val="00C33D7F"/>
    <w:rsid w:val="00C45967"/>
    <w:rsid w:val="00C765F9"/>
    <w:rsid w:val="00C828D0"/>
    <w:rsid w:val="00C9486B"/>
    <w:rsid w:val="00CA32B0"/>
    <w:rsid w:val="00CA65AA"/>
    <w:rsid w:val="00CC25E0"/>
    <w:rsid w:val="00CC4948"/>
    <w:rsid w:val="00CE36BD"/>
    <w:rsid w:val="00CF5506"/>
    <w:rsid w:val="00D053AC"/>
    <w:rsid w:val="00D12821"/>
    <w:rsid w:val="00D12EDE"/>
    <w:rsid w:val="00D37460"/>
    <w:rsid w:val="00D5363B"/>
    <w:rsid w:val="00D55F12"/>
    <w:rsid w:val="00D56EB1"/>
    <w:rsid w:val="00D612F8"/>
    <w:rsid w:val="00D76B39"/>
    <w:rsid w:val="00D76DE5"/>
    <w:rsid w:val="00D93C9A"/>
    <w:rsid w:val="00DB082C"/>
    <w:rsid w:val="00DC2ECE"/>
    <w:rsid w:val="00DC30E7"/>
    <w:rsid w:val="00DC7D09"/>
    <w:rsid w:val="00DE6C34"/>
    <w:rsid w:val="00DE726A"/>
    <w:rsid w:val="00E2477D"/>
    <w:rsid w:val="00E26217"/>
    <w:rsid w:val="00E30A82"/>
    <w:rsid w:val="00E33278"/>
    <w:rsid w:val="00E422F6"/>
    <w:rsid w:val="00E53647"/>
    <w:rsid w:val="00E5410C"/>
    <w:rsid w:val="00E56E77"/>
    <w:rsid w:val="00E6282D"/>
    <w:rsid w:val="00E8319A"/>
    <w:rsid w:val="00E85BC9"/>
    <w:rsid w:val="00E904BC"/>
    <w:rsid w:val="00E95823"/>
    <w:rsid w:val="00ED2AD0"/>
    <w:rsid w:val="00EE6616"/>
    <w:rsid w:val="00F47007"/>
    <w:rsid w:val="00F52A82"/>
    <w:rsid w:val="00F75685"/>
    <w:rsid w:val="00F90A9B"/>
    <w:rsid w:val="00F919DF"/>
    <w:rsid w:val="00FA7938"/>
    <w:rsid w:val="00FB5940"/>
    <w:rsid w:val="00FC6A0A"/>
    <w:rsid w:val="00FE0A4E"/>
    <w:rsid w:val="00FE43EA"/>
    <w:rsid w:val="00FE4745"/>
    <w:rsid w:val="00FF104F"/>
    <w:rsid w:val="00FF2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4B8"/>
    <w:pPr>
      <w:spacing w:after="200" w:line="276" w:lineRule="auto"/>
    </w:pPr>
    <w:rPr>
      <w:sz w:val="22"/>
      <w:szCs w:val="22"/>
    </w:rPr>
  </w:style>
  <w:style w:type="paragraph" w:styleId="1">
    <w:name w:val="heading 1"/>
    <w:basedOn w:val="a"/>
    <w:next w:val="a"/>
    <w:link w:val="10"/>
    <w:uiPriority w:val="99"/>
    <w:qFormat/>
    <w:rsid w:val="009119BA"/>
    <w:pPr>
      <w:keepNext/>
      <w:spacing w:before="240" w:after="60" w:line="240" w:lineRule="auto"/>
      <w:outlineLvl w:val="0"/>
    </w:pPr>
    <w:rPr>
      <w:rFonts w:ascii="Cambria" w:hAnsi="Cambria"/>
      <w:b/>
      <w:bCs/>
      <w:kern w:val="32"/>
      <w:sz w:val="32"/>
      <w:szCs w:val="32"/>
    </w:rPr>
  </w:style>
  <w:style w:type="paragraph" w:styleId="5">
    <w:name w:val="heading 5"/>
    <w:basedOn w:val="a"/>
    <w:next w:val="a"/>
    <w:link w:val="50"/>
    <w:uiPriority w:val="99"/>
    <w:qFormat/>
    <w:rsid w:val="009119BA"/>
    <w:pPr>
      <w:spacing w:before="240" w:after="60" w:line="240" w:lineRule="auto"/>
      <w:outlineLvl w:val="4"/>
    </w:pPr>
    <w:rPr>
      <w:rFonts w:ascii="Times New Roman" w:hAnsi="Times New Roman"/>
      <w:b/>
      <w:bCs/>
      <w:i/>
      <w:iCs/>
      <w:sz w:val="26"/>
      <w:szCs w:val="26"/>
    </w:rPr>
  </w:style>
  <w:style w:type="paragraph" w:styleId="8">
    <w:name w:val="heading 8"/>
    <w:basedOn w:val="a"/>
    <w:next w:val="a"/>
    <w:link w:val="80"/>
    <w:uiPriority w:val="99"/>
    <w:qFormat/>
    <w:rsid w:val="00236024"/>
    <w:pPr>
      <w:keepNext/>
      <w:keepLines/>
      <w:spacing w:before="20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119BA"/>
    <w:rPr>
      <w:rFonts w:ascii="Cambria" w:hAnsi="Cambria" w:cs="Times New Roman"/>
      <w:b/>
      <w:bCs/>
      <w:kern w:val="32"/>
      <w:sz w:val="32"/>
      <w:szCs w:val="32"/>
    </w:rPr>
  </w:style>
  <w:style w:type="character" w:customStyle="1" w:styleId="50">
    <w:name w:val="Заголовок 5 Знак"/>
    <w:link w:val="5"/>
    <w:uiPriority w:val="99"/>
    <w:semiHidden/>
    <w:locked/>
    <w:rsid w:val="009119BA"/>
    <w:rPr>
      <w:rFonts w:ascii="Times New Roman" w:hAnsi="Times New Roman" w:cs="Times New Roman"/>
      <w:b/>
      <w:bCs/>
      <w:i/>
      <w:iCs/>
      <w:sz w:val="26"/>
      <w:szCs w:val="26"/>
    </w:rPr>
  </w:style>
  <w:style w:type="character" w:customStyle="1" w:styleId="80">
    <w:name w:val="Заголовок 8 Знак"/>
    <w:link w:val="8"/>
    <w:uiPriority w:val="99"/>
    <w:locked/>
    <w:rsid w:val="00236024"/>
    <w:rPr>
      <w:rFonts w:ascii="Cambria" w:hAnsi="Cambria" w:cs="Times New Roman"/>
      <w:color w:val="404040"/>
      <w:sz w:val="20"/>
      <w:szCs w:val="20"/>
    </w:rPr>
  </w:style>
  <w:style w:type="paragraph" w:styleId="a3">
    <w:name w:val="Normal (Web)"/>
    <w:basedOn w:val="a"/>
    <w:uiPriority w:val="99"/>
    <w:semiHidden/>
    <w:rsid w:val="009119BA"/>
    <w:pPr>
      <w:spacing w:before="100" w:beforeAutospacing="1" w:after="100" w:afterAutospacing="1" w:line="240" w:lineRule="auto"/>
    </w:pPr>
    <w:rPr>
      <w:rFonts w:ascii="Times New Roman" w:hAnsi="Times New Roman"/>
      <w:sz w:val="24"/>
      <w:szCs w:val="24"/>
    </w:rPr>
  </w:style>
  <w:style w:type="paragraph" w:styleId="a4">
    <w:name w:val="Title"/>
    <w:basedOn w:val="a"/>
    <w:link w:val="a5"/>
    <w:uiPriority w:val="99"/>
    <w:qFormat/>
    <w:rsid w:val="009119BA"/>
    <w:pPr>
      <w:spacing w:after="0" w:line="240" w:lineRule="auto"/>
      <w:jc w:val="center"/>
    </w:pPr>
    <w:rPr>
      <w:rFonts w:ascii="Times New Roman" w:hAnsi="Times New Roman"/>
      <w:sz w:val="28"/>
      <w:szCs w:val="20"/>
      <w:lang w:val="uk-UA"/>
    </w:rPr>
  </w:style>
  <w:style w:type="character" w:customStyle="1" w:styleId="a5">
    <w:name w:val="Название Знак"/>
    <w:link w:val="a4"/>
    <w:uiPriority w:val="99"/>
    <w:locked/>
    <w:rsid w:val="009119BA"/>
    <w:rPr>
      <w:rFonts w:ascii="Times New Roman" w:hAnsi="Times New Roman" w:cs="Times New Roman"/>
      <w:sz w:val="20"/>
      <w:szCs w:val="20"/>
      <w:lang w:val="uk-UA"/>
    </w:rPr>
  </w:style>
  <w:style w:type="paragraph" w:styleId="a6">
    <w:name w:val="Body Text"/>
    <w:basedOn w:val="a"/>
    <w:link w:val="a7"/>
    <w:uiPriority w:val="99"/>
    <w:rsid w:val="009119BA"/>
    <w:pPr>
      <w:spacing w:after="120" w:line="240" w:lineRule="auto"/>
    </w:pPr>
    <w:rPr>
      <w:rFonts w:ascii="Times New Roman" w:hAnsi="Times New Roman"/>
      <w:sz w:val="24"/>
      <w:szCs w:val="24"/>
    </w:rPr>
  </w:style>
  <w:style w:type="character" w:customStyle="1" w:styleId="a7">
    <w:name w:val="Основной текст Знак"/>
    <w:link w:val="a6"/>
    <w:uiPriority w:val="99"/>
    <w:locked/>
    <w:rsid w:val="009119BA"/>
    <w:rPr>
      <w:rFonts w:ascii="Times New Roman" w:hAnsi="Times New Roman" w:cs="Times New Roman"/>
      <w:sz w:val="24"/>
      <w:szCs w:val="24"/>
    </w:rPr>
  </w:style>
  <w:style w:type="paragraph" w:styleId="a8">
    <w:name w:val="Body Text Indent"/>
    <w:basedOn w:val="a"/>
    <w:link w:val="a9"/>
    <w:uiPriority w:val="99"/>
    <w:semiHidden/>
    <w:rsid w:val="009119BA"/>
    <w:pPr>
      <w:suppressAutoHyphens/>
      <w:spacing w:after="120" w:line="240" w:lineRule="auto"/>
      <w:ind w:left="283"/>
    </w:pPr>
    <w:rPr>
      <w:rFonts w:ascii="Times New Roman" w:hAnsi="Times New Roman"/>
      <w:sz w:val="20"/>
      <w:szCs w:val="20"/>
      <w:lang w:eastAsia="zh-CN"/>
    </w:rPr>
  </w:style>
  <w:style w:type="character" w:customStyle="1" w:styleId="a9">
    <w:name w:val="Основной текст с отступом Знак"/>
    <w:link w:val="a8"/>
    <w:uiPriority w:val="99"/>
    <w:semiHidden/>
    <w:locked/>
    <w:rsid w:val="009119BA"/>
    <w:rPr>
      <w:rFonts w:ascii="Times New Roman" w:hAnsi="Times New Roman" w:cs="Times New Roman"/>
      <w:sz w:val="20"/>
      <w:szCs w:val="20"/>
      <w:lang w:eastAsia="zh-CN"/>
    </w:rPr>
  </w:style>
  <w:style w:type="paragraph" w:styleId="2">
    <w:name w:val="Body Text 2"/>
    <w:basedOn w:val="a"/>
    <w:link w:val="20"/>
    <w:rsid w:val="009119BA"/>
    <w:pPr>
      <w:spacing w:after="120" w:line="480" w:lineRule="auto"/>
    </w:pPr>
    <w:rPr>
      <w:rFonts w:ascii="Times New Roman" w:hAnsi="Times New Roman"/>
      <w:sz w:val="24"/>
      <w:szCs w:val="24"/>
    </w:rPr>
  </w:style>
  <w:style w:type="character" w:customStyle="1" w:styleId="20">
    <w:name w:val="Основной текст 2 Знак"/>
    <w:link w:val="2"/>
    <w:locked/>
    <w:rsid w:val="009119BA"/>
    <w:rPr>
      <w:rFonts w:ascii="Times New Roman" w:hAnsi="Times New Roman" w:cs="Times New Roman"/>
      <w:sz w:val="24"/>
      <w:szCs w:val="24"/>
    </w:rPr>
  </w:style>
  <w:style w:type="paragraph" w:styleId="21">
    <w:name w:val="Body Text Indent 2"/>
    <w:basedOn w:val="a"/>
    <w:link w:val="22"/>
    <w:uiPriority w:val="99"/>
    <w:semiHidden/>
    <w:rsid w:val="009119BA"/>
    <w:pPr>
      <w:suppressAutoHyphens/>
      <w:spacing w:after="120" w:line="480" w:lineRule="auto"/>
      <w:ind w:left="283"/>
    </w:pPr>
    <w:rPr>
      <w:rFonts w:ascii="Times New Roman" w:hAnsi="Times New Roman"/>
      <w:sz w:val="20"/>
      <w:szCs w:val="20"/>
      <w:lang w:eastAsia="zh-CN"/>
    </w:rPr>
  </w:style>
  <w:style w:type="character" w:customStyle="1" w:styleId="22">
    <w:name w:val="Основной текст с отступом 2 Знак"/>
    <w:link w:val="21"/>
    <w:uiPriority w:val="99"/>
    <w:semiHidden/>
    <w:locked/>
    <w:rsid w:val="009119BA"/>
    <w:rPr>
      <w:rFonts w:ascii="Times New Roman" w:hAnsi="Times New Roman" w:cs="Times New Roman"/>
      <w:sz w:val="20"/>
      <w:szCs w:val="20"/>
      <w:lang w:eastAsia="zh-CN"/>
    </w:rPr>
  </w:style>
  <w:style w:type="paragraph" w:styleId="aa">
    <w:name w:val="header"/>
    <w:basedOn w:val="a"/>
    <w:link w:val="ab"/>
    <w:uiPriority w:val="99"/>
    <w:semiHidden/>
    <w:rsid w:val="008738B7"/>
    <w:pPr>
      <w:tabs>
        <w:tab w:val="center" w:pos="4677"/>
        <w:tab w:val="right" w:pos="9355"/>
      </w:tabs>
      <w:spacing w:after="0" w:line="240" w:lineRule="auto"/>
    </w:pPr>
  </w:style>
  <w:style w:type="character" w:customStyle="1" w:styleId="ab">
    <w:name w:val="Верхний колонтитул Знак"/>
    <w:link w:val="aa"/>
    <w:uiPriority w:val="99"/>
    <w:semiHidden/>
    <w:locked/>
    <w:rsid w:val="008738B7"/>
    <w:rPr>
      <w:rFonts w:cs="Times New Roman"/>
    </w:rPr>
  </w:style>
  <w:style w:type="paragraph" w:styleId="ac">
    <w:name w:val="footer"/>
    <w:basedOn w:val="a"/>
    <w:link w:val="ad"/>
    <w:uiPriority w:val="99"/>
    <w:semiHidden/>
    <w:rsid w:val="008738B7"/>
    <w:pPr>
      <w:tabs>
        <w:tab w:val="center" w:pos="4677"/>
        <w:tab w:val="right" w:pos="9355"/>
      </w:tabs>
      <w:spacing w:after="0" w:line="240" w:lineRule="auto"/>
    </w:pPr>
  </w:style>
  <w:style w:type="character" w:customStyle="1" w:styleId="ad">
    <w:name w:val="Нижний колонтитул Знак"/>
    <w:link w:val="ac"/>
    <w:uiPriority w:val="99"/>
    <w:semiHidden/>
    <w:locked/>
    <w:rsid w:val="008738B7"/>
    <w:rPr>
      <w:rFonts w:cs="Times New Roman"/>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w:basedOn w:val="a"/>
    <w:uiPriority w:val="99"/>
    <w:rsid w:val="00B754BB"/>
    <w:pPr>
      <w:spacing w:after="0" w:line="240" w:lineRule="auto"/>
    </w:pPr>
    <w:rPr>
      <w:rFonts w:ascii="Verdana" w:hAnsi="Verdana" w:cs="Verdana"/>
      <w:sz w:val="20"/>
      <w:szCs w:val="20"/>
      <w:lang w:val="en-US" w:eastAsia="en-US"/>
    </w:rPr>
  </w:style>
  <w:style w:type="paragraph" w:styleId="ae">
    <w:name w:val="Balloon Text"/>
    <w:basedOn w:val="a"/>
    <w:link w:val="af"/>
    <w:uiPriority w:val="99"/>
    <w:semiHidden/>
    <w:rsid w:val="00236024"/>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236024"/>
    <w:rPr>
      <w:rFonts w:ascii="Tahoma" w:hAnsi="Tahoma" w:cs="Tahoma"/>
      <w:sz w:val="16"/>
      <w:szCs w:val="16"/>
    </w:rPr>
  </w:style>
  <w:style w:type="table" w:styleId="af0">
    <w:name w:val="Table Grid"/>
    <w:basedOn w:val="a1"/>
    <w:locked/>
    <w:rsid w:val="009B4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6942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5EDFA-5201-4209-9B13-F0B6D7FE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14</Pages>
  <Words>4632</Words>
  <Characters>26404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cp:lastModifiedBy>
  <cp:revision>218</cp:revision>
  <cp:lastPrinted>2017-06-08T06:23:00Z</cp:lastPrinted>
  <dcterms:created xsi:type="dcterms:W3CDTF">2016-04-09T22:36:00Z</dcterms:created>
  <dcterms:modified xsi:type="dcterms:W3CDTF">2017-06-26T09:43:00Z</dcterms:modified>
</cp:coreProperties>
</file>