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AF2" w:rsidRDefault="00710AF2" w:rsidP="00861EBC">
      <w:pPr>
        <w:shd w:val="clear" w:color="auto" w:fill="FFFFFF"/>
        <w:spacing w:after="0" w:line="240" w:lineRule="auto"/>
        <w:ind w:left="6481"/>
        <w:rPr>
          <w:rFonts w:ascii="Times New Roman" w:eastAsia="Times New Roman" w:hAnsi="Times New Roman" w:cs="Times New Roman"/>
          <w:i/>
          <w:color w:val="000000"/>
          <w:spacing w:val="3"/>
          <w:sz w:val="20"/>
          <w:szCs w:val="20"/>
          <w:lang w:val="uk-UA"/>
        </w:rPr>
      </w:pPr>
    </w:p>
    <w:p w:rsidR="00710AF2" w:rsidRPr="00710AF2" w:rsidRDefault="00710AF2" w:rsidP="00710AF2">
      <w:pPr>
        <w:spacing w:after="0" w:line="240" w:lineRule="auto"/>
        <w:jc w:val="right"/>
        <w:rPr>
          <w:rFonts w:ascii="Times New Roman" w:eastAsia="Times New Roman" w:hAnsi="Times New Roman" w:cs="Times New Roman"/>
          <w:b/>
          <w:sz w:val="24"/>
          <w:szCs w:val="24"/>
          <w:lang w:val="uk-UA"/>
        </w:rPr>
      </w:pPr>
      <w:r w:rsidRPr="00710AF2">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5DEA6BE4" wp14:editId="0539FE1F">
            <wp:simplePos x="0" y="0"/>
            <wp:positionH relativeFrom="margin">
              <wp:align>center</wp:align>
            </wp:positionH>
            <wp:positionV relativeFrom="paragraph">
              <wp:posOffset>221285</wp:posOffset>
            </wp:positionV>
            <wp:extent cx="365760" cy="540385"/>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760" cy="540385"/>
                    </a:xfrm>
                    <a:prstGeom prst="rect">
                      <a:avLst/>
                    </a:prstGeom>
                    <a:noFill/>
                  </pic:spPr>
                </pic:pic>
              </a:graphicData>
            </a:graphic>
          </wp:anchor>
        </w:drawing>
      </w:r>
    </w:p>
    <w:p w:rsidR="00710AF2" w:rsidRPr="00710AF2" w:rsidRDefault="00C85F9C" w:rsidP="00710AF2">
      <w:pPr>
        <w:keepNext/>
        <w:spacing w:after="0" w:line="240" w:lineRule="auto"/>
        <w:jc w:val="center"/>
        <w:outlineLvl w:val="0"/>
        <w:rPr>
          <w:rFonts w:ascii="Times New Roman" w:eastAsia="Times New Roman" w:hAnsi="Times New Roman" w:cs="Times New Roman"/>
          <w:b/>
          <w:sz w:val="28"/>
          <w:szCs w:val="28"/>
          <w:lang w:val="uk-UA"/>
        </w:rPr>
      </w:pPr>
      <w:r>
        <w:rPr>
          <w:rFonts w:ascii="Times New Roman" w:eastAsia="Times New Roman" w:hAnsi="Times New Roman" w:cs="Times New Roman"/>
          <w:b/>
          <w:noProof/>
          <w:sz w:val="28"/>
          <w:szCs w:val="28"/>
        </w:rPr>
        <w:pict>
          <v:line id="Прямая соединительная линия 1" o:spid="_x0000_s1027" style="position:absolute;left:0;text-align:left;z-index:251658240;visibility:visible" from="-99pt,-1in" to="376.2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" strokeweight="3.25pt">
            <v:stroke linestyle="thickThin"/>
          </v:line>
        </w:pict>
      </w:r>
      <w:proofErr w:type="gramStart"/>
      <w:r w:rsidR="00710AF2" w:rsidRPr="00710AF2">
        <w:rPr>
          <w:rFonts w:ascii="Times New Roman" w:eastAsia="Times New Roman" w:hAnsi="Times New Roman" w:cs="Times New Roman"/>
          <w:b/>
          <w:sz w:val="28"/>
          <w:szCs w:val="28"/>
        </w:rPr>
        <w:t>У  К</w:t>
      </w:r>
      <w:proofErr w:type="gramEnd"/>
      <w:r w:rsidR="00710AF2" w:rsidRPr="00710AF2">
        <w:rPr>
          <w:rFonts w:ascii="Times New Roman" w:eastAsia="Times New Roman" w:hAnsi="Times New Roman" w:cs="Times New Roman"/>
          <w:b/>
          <w:sz w:val="28"/>
          <w:szCs w:val="28"/>
        </w:rPr>
        <w:t xml:space="preserve">  Р А  Ї  Н  А</w:t>
      </w:r>
    </w:p>
    <w:p w:rsidR="00710AF2" w:rsidRPr="00710AF2" w:rsidRDefault="00710AF2" w:rsidP="00710AF2">
      <w:pPr>
        <w:keepNext/>
        <w:spacing w:after="0" w:line="240" w:lineRule="auto"/>
        <w:ind w:right="-1425"/>
        <w:outlineLvl w:val="0"/>
        <w:rPr>
          <w:rFonts w:ascii="Times New Roman" w:eastAsia="Times New Roman" w:hAnsi="Times New Roman" w:cs="Times New Roman"/>
          <w:b/>
          <w:sz w:val="28"/>
          <w:szCs w:val="28"/>
        </w:rPr>
      </w:pPr>
      <w:r w:rsidRPr="00710AF2">
        <w:rPr>
          <w:rFonts w:ascii="Times New Roman" w:eastAsia="Times New Roman" w:hAnsi="Times New Roman" w:cs="Times New Roman"/>
          <w:sz w:val="24"/>
          <w:szCs w:val="24"/>
          <w:lang w:val="uk-UA"/>
        </w:rPr>
        <w:t xml:space="preserve">                                  </w:t>
      </w:r>
      <w:r w:rsidRPr="00710AF2">
        <w:rPr>
          <w:rFonts w:ascii="Times New Roman" w:eastAsia="Times New Roman" w:hAnsi="Times New Roman" w:cs="Times New Roman"/>
          <w:b/>
          <w:sz w:val="28"/>
          <w:szCs w:val="28"/>
        </w:rPr>
        <w:t>ТОМАШПІЛЬСЬКА РАЙОННА РАДА</w:t>
      </w:r>
    </w:p>
    <w:p w:rsidR="00710AF2" w:rsidRDefault="00710AF2" w:rsidP="00710AF2">
      <w:pPr>
        <w:keepNext/>
        <w:spacing w:after="0" w:line="240" w:lineRule="auto"/>
        <w:jc w:val="center"/>
        <w:outlineLvl w:val="7"/>
        <w:rPr>
          <w:rFonts w:ascii="Times New Roman" w:eastAsia="Times New Roman" w:hAnsi="Times New Roman" w:cs="Times New Roman"/>
          <w:b/>
          <w:sz w:val="28"/>
          <w:szCs w:val="28"/>
          <w:lang w:val="uk-UA"/>
        </w:rPr>
      </w:pPr>
      <w:r w:rsidRPr="00710AF2">
        <w:rPr>
          <w:rFonts w:ascii="Times New Roman" w:eastAsia="Times New Roman" w:hAnsi="Times New Roman" w:cs="Times New Roman"/>
          <w:b/>
          <w:sz w:val="28"/>
          <w:szCs w:val="28"/>
        </w:rPr>
        <w:t>В</w:t>
      </w:r>
      <w:r w:rsidRPr="00710AF2">
        <w:rPr>
          <w:rFonts w:ascii="Times New Roman" w:eastAsia="Times New Roman" w:hAnsi="Times New Roman" w:cs="Times New Roman"/>
          <w:b/>
          <w:sz w:val="28"/>
          <w:szCs w:val="28"/>
          <w:lang w:val="uk-UA"/>
        </w:rPr>
        <w:t xml:space="preserve"> </w:t>
      </w:r>
      <w:r w:rsidRPr="00710AF2">
        <w:rPr>
          <w:rFonts w:ascii="Times New Roman" w:eastAsia="Times New Roman" w:hAnsi="Times New Roman" w:cs="Times New Roman"/>
          <w:b/>
          <w:sz w:val="28"/>
          <w:szCs w:val="28"/>
        </w:rPr>
        <w:t>І</w:t>
      </w:r>
      <w:r w:rsidRPr="00710AF2">
        <w:rPr>
          <w:rFonts w:ascii="Times New Roman" w:eastAsia="Times New Roman" w:hAnsi="Times New Roman" w:cs="Times New Roman"/>
          <w:b/>
          <w:sz w:val="28"/>
          <w:szCs w:val="28"/>
          <w:lang w:val="uk-UA"/>
        </w:rPr>
        <w:t xml:space="preserve"> </w:t>
      </w:r>
      <w:r w:rsidRPr="00710AF2">
        <w:rPr>
          <w:rFonts w:ascii="Times New Roman" w:eastAsia="Times New Roman" w:hAnsi="Times New Roman" w:cs="Times New Roman"/>
          <w:b/>
          <w:sz w:val="28"/>
          <w:szCs w:val="28"/>
        </w:rPr>
        <w:t>Н</w:t>
      </w:r>
      <w:r w:rsidRPr="00710AF2">
        <w:rPr>
          <w:rFonts w:ascii="Times New Roman" w:eastAsia="Times New Roman" w:hAnsi="Times New Roman" w:cs="Times New Roman"/>
          <w:b/>
          <w:sz w:val="28"/>
          <w:szCs w:val="28"/>
          <w:lang w:val="uk-UA"/>
        </w:rPr>
        <w:t xml:space="preserve"> </w:t>
      </w:r>
      <w:proofErr w:type="spellStart"/>
      <w:r w:rsidRPr="00710AF2">
        <w:rPr>
          <w:rFonts w:ascii="Times New Roman" w:eastAsia="Times New Roman" w:hAnsi="Times New Roman" w:cs="Times New Roman"/>
          <w:b/>
          <w:sz w:val="28"/>
          <w:szCs w:val="28"/>
        </w:rPr>
        <w:t>Н</w:t>
      </w:r>
      <w:proofErr w:type="spellEnd"/>
      <w:r w:rsidRPr="00710AF2">
        <w:rPr>
          <w:rFonts w:ascii="Times New Roman" w:eastAsia="Times New Roman" w:hAnsi="Times New Roman" w:cs="Times New Roman"/>
          <w:b/>
          <w:sz w:val="28"/>
          <w:szCs w:val="28"/>
          <w:lang w:val="uk-UA"/>
        </w:rPr>
        <w:t xml:space="preserve"> </w:t>
      </w:r>
      <w:r w:rsidRPr="00710AF2">
        <w:rPr>
          <w:rFonts w:ascii="Times New Roman" w:eastAsia="Times New Roman" w:hAnsi="Times New Roman" w:cs="Times New Roman"/>
          <w:b/>
          <w:sz w:val="28"/>
          <w:szCs w:val="28"/>
        </w:rPr>
        <w:t>И</w:t>
      </w:r>
      <w:r w:rsidRPr="00710AF2">
        <w:rPr>
          <w:rFonts w:ascii="Times New Roman" w:eastAsia="Times New Roman" w:hAnsi="Times New Roman" w:cs="Times New Roman"/>
          <w:b/>
          <w:sz w:val="28"/>
          <w:szCs w:val="28"/>
          <w:lang w:val="uk-UA"/>
        </w:rPr>
        <w:t xml:space="preserve"> </w:t>
      </w:r>
      <w:r w:rsidRPr="00710AF2">
        <w:rPr>
          <w:rFonts w:ascii="Times New Roman" w:eastAsia="Times New Roman" w:hAnsi="Times New Roman" w:cs="Times New Roman"/>
          <w:b/>
          <w:sz w:val="28"/>
          <w:szCs w:val="28"/>
        </w:rPr>
        <w:t>Ц</w:t>
      </w:r>
      <w:r w:rsidRPr="00710AF2">
        <w:rPr>
          <w:rFonts w:ascii="Times New Roman" w:eastAsia="Times New Roman" w:hAnsi="Times New Roman" w:cs="Times New Roman"/>
          <w:b/>
          <w:sz w:val="28"/>
          <w:szCs w:val="28"/>
          <w:lang w:val="uk-UA"/>
        </w:rPr>
        <w:t xml:space="preserve"> </w:t>
      </w:r>
      <w:r w:rsidRPr="00710AF2">
        <w:rPr>
          <w:rFonts w:ascii="Times New Roman" w:eastAsia="Times New Roman" w:hAnsi="Times New Roman" w:cs="Times New Roman"/>
          <w:b/>
          <w:sz w:val="28"/>
          <w:szCs w:val="28"/>
        </w:rPr>
        <w:t>Ь</w:t>
      </w:r>
      <w:r w:rsidRPr="00710AF2">
        <w:rPr>
          <w:rFonts w:ascii="Times New Roman" w:eastAsia="Times New Roman" w:hAnsi="Times New Roman" w:cs="Times New Roman"/>
          <w:b/>
          <w:sz w:val="28"/>
          <w:szCs w:val="28"/>
          <w:lang w:val="uk-UA"/>
        </w:rPr>
        <w:t xml:space="preserve"> </w:t>
      </w:r>
      <w:r w:rsidRPr="00710AF2">
        <w:rPr>
          <w:rFonts w:ascii="Times New Roman" w:eastAsia="Times New Roman" w:hAnsi="Times New Roman" w:cs="Times New Roman"/>
          <w:b/>
          <w:sz w:val="28"/>
          <w:szCs w:val="28"/>
        </w:rPr>
        <w:t>К</w:t>
      </w:r>
      <w:r w:rsidRPr="00710AF2">
        <w:rPr>
          <w:rFonts w:ascii="Times New Roman" w:eastAsia="Times New Roman" w:hAnsi="Times New Roman" w:cs="Times New Roman"/>
          <w:b/>
          <w:sz w:val="28"/>
          <w:szCs w:val="28"/>
          <w:lang w:val="uk-UA"/>
        </w:rPr>
        <w:t xml:space="preserve"> </w:t>
      </w:r>
      <w:r w:rsidRPr="00710AF2">
        <w:rPr>
          <w:rFonts w:ascii="Times New Roman" w:eastAsia="Times New Roman" w:hAnsi="Times New Roman" w:cs="Times New Roman"/>
          <w:b/>
          <w:sz w:val="28"/>
          <w:szCs w:val="28"/>
        </w:rPr>
        <w:t>О</w:t>
      </w:r>
      <w:r w:rsidRPr="00710AF2">
        <w:rPr>
          <w:rFonts w:ascii="Times New Roman" w:eastAsia="Times New Roman" w:hAnsi="Times New Roman" w:cs="Times New Roman"/>
          <w:b/>
          <w:sz w:val="28"/>
          <w:szCs w:val="28"/>
          <w:lang w:val="uk-UA"/>
        </w:rPr>
        <w:t xml:space="preserve"> </w:t>
      </w:r>
      <w:proofErr w:type="gramStart"/>
      <w:r w:rsidRPr="00710AF2">
        <w:rPr>
          <w:rFonts w:ascii="Times New Roman" w:eastAsia="Times New Roman" w:hAnsi="Times New Roman" w:cs="Times New Roman"/>
          <w:b/>
          <w:sz w:val="28"/>
          <w:szCs w:val="28"/>
        </w:rPr>
        <w:t xml:space="preserve">Ї  </w:t>
      </w:r>
      <w:r w:rsidRPr="00710AF2">
        <w:rPr>
          <w:rFonts w:ascii="Times New Roman" w:eastAsia="Times New Roman" w:hAnsi="Times New Roman" w:cs="Times New Roman"/>
          <w:b/>
          <w:sz w:val="28"/>
          <w:szCs w:val="28"/>
          <w:lang w:val="uk-UA"/>
        </w:rPr>
        <w:t>О</w:t>
      </w:r>
      <w:proofErr w:type="gramEnd"/>
      <w:r w:rsidRPr="00710AF2">
        <w:rPr>
          <w:rFonts w:ascii="Times New Roman" w:eastAsia="Times New Roman" w:hAnsi="Times New Roman" w:cs="Times New Roman"/>
          <w:b/>
          <w:sz w:val="28"/>
          <w:szCs w:val="28"/>
          <w:lang w:val="uk-UA"/>
        </w:rPr>
        <w:t xml:space="preserve"> Б Л А С Т І</w:t>
      </w:r>
    </w:p>
    <w:p w:rsidR="000D27C0" w:rsidRDefault="000D27C0" w:rsidP="00710AF2">
      <w:pPr>
        <w:keepNext/>
        <w:spacing w:after="0" w:line="240" w:lineRule="auto"/>
        <w:jc w:val="center"/>
        <w:outlineLvl w:val="7"/>
        <w:rPr>
          <w:rFonts w:ascii="Times New Roman" w:eastAsia="Times New Roman" w:hAnsi="Times New Roman" w:cs="Times New Roman"/>
          <w:b/>
          <w:sz w:val="28"/>
          <w:szCs w:val="28"/>
          <w:lang w:val="uk-UA"/>
        </w:rPr>
      </w:pPr>
    </w:p>
    <w:p w:rsidR="000D27C0" w:rsidRPr="00710AF2" w:rsidRDefault="000D27C0" w:rsidP="00710AF2">
      <w:pPr>
        <w:keepNext/>
        <w:spacing w:after="0" w:line="240" w:lineRule="auto"/>
        <w:jc w:val="center"/>
        <w:outlineLvl w:val="7"/>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РІШЕННЯ №</w:t>
      </w:r>
      <w:r w:rsidR="00C85F9C">
        <w:rPr>
          <w:rFonts w:ascii="Times New Roman" w:eastAsia="Times New Roman" w:hAnsi="Times New Roman" w:cs="Times New Roman"/>
          <w:b/>
          <w:sz w:val="28"/>
          <w:szCs w:val="28"/>
          <w:lang w:val="uk-UA"/>
        </w:rPr>
        <w:t>411</w:t>
      </w:r>
    </w:p>
    <w:p w:rsidR="00710AF2" w:rsidRPr="00710AF2" w:rsidRDefault="00710AF2" w:rsidP="00710AF2">
      <w:pPr>
        <w:spacing w:after="0" w:line="240" w:lineRule="auto"/>
        <w:rPr>
          <w:rFonts w:ascii="Times New Roman" w:eastAsia="Times New Roman" w:hAnsi="Times New Roman" w:cs="Times New Roman"/>
          <w:b/>
          <w:sz w:val="16"/>
          <w:szCs w:val="16"/>
          <w:lang w:val="uk-UA"/>
        </w:rPr>
      </w:pPr>
    </w:p>
    <w:p w:rsidR="00710AF2" w:rsidRPr="00710AF2" w:rsidRDefault="00710AF2" w:rsidP="00710AF2">
      <w:pPr>
        <w:spacing w:after="0" w:line="240" w:lineRule="auto"/>
        <w:rPr>
          <w:rFonts w:ascii="Times New Roman" w:eastAsia="Times New Roman" w:hAnsi="Times New Roman" w:cs="Times New Roman"/>
          <w:sz w:val="28"/>
          <w:szCs w:val="28"/>
          <w:lang w:val="uk-UA"/>
        </w:rPr>
      </w:pPr>
      <w:r w:rsidRPr="00710AF2">
        <w:rPr>
          <w:rFonts w:ascii="Times New Roman" w:eastAsia="Times New Roman" w:hAnsi="Times New Roman" w:cs="Times New Roman"/>
          <w:sz w:val="28"/>
          <w:szCs w:val="28"/>
          <w:lang w:val="uk-UA"/>
        </w:rPr>
        <w:t>від 21 червня 2018 року</w:t>
      </w:r>
      <w:r w:rsidRPr="00710AF2">
        <w:rPr>
          <w:rFonts w:ascii="Times New Roman" w:eastAsia="Times New Roman" w:hAnsi="Times New Roman" w:cs="Times New Roman"/>
          <w:sz w:val="28"/>
          <w:szCs w:val="28"/>
          <w:lang w:val="uk-UA"/>
        </w:rPr>
        <w:tab/>
      </w:r>
      <w:r w:rsidRPr="00710AF2">
        <w:rPr>
          <w:rFonts w:ascii="Times New Roman" w:eastAsia="Times New Roman" w:hAnsi="Times New Roman" w:cs="Times New Roman"/>
          <w:sz w:val="28"/>
          <w:szCs w:val="28"/>
          <w:lang w:val="uk-UA"/>
        </w:rPr>
        <w:tab/>
      </w:r>
      <w:r w:rsidRPr="00710AF2">
        <w:rPr>
          <w:rFonts w:ascii="Times New Roman" w:eastAsia="Times New Roman" w:hAnsi="Times New Roman" w:cs="Times New Roman"/>
          <w:sz w:val="28"/>
          <w:szCs w:val="28"/>
          <w:lang w:val="uk-UA"/>
        </w:rPr>
        <w:tab/>
      </w:r>
      <w:r w:rsidRPr="00710AF2">
        <w:rPr>
          <w:rFonts w:ascii="Times New Roman" w:eastAsia="Times New Roman" w:hAnsi="Times New Roman" w:cs="Times New Roman"/>
          <w:sz w:val="28"/>
          <w:szCs w:val="28"/>
          <w:lang w:val="uk-UA"/>
        </w:rPr>
        <w:tab/>
      </w:r>
      <w:r w:rsidRPr="00710AF2">
        <w:rPr>
          <w:rFonts w:ascii="Times New Roman" w:eastAsia="Times New Roman" w:hAnsi="Times New Roman" w:cs="Times New Roman"/>
          <w:sz w:val="28"/>
          <w:szCs w:val="28"/>
          <w:lang w:val="uk-UA"/>
        </w:rPr>
        <w:tab/>
        <w:t xml:space="preserve">       27 сесія 7 скликання</w:t>
      </w:r>
    </w:p>
    <w:p w:rsidR="00710AF2" w:rsidRPr="00710AF2" w:rsidRDefault="00710AF2" w:rsidP="00710AF2">
      <w:pPr>
        <w:spacing w:after="0" w:line="240" w:lineRule="auto"/>
        <w:rPr>
          <w:rFonts w:ascii="Times New Roman" w:eastAsia="Times New Roman" w:hAnsi="Times New Roman" w:cs="Times New Roman"/>
          <w:sz w:val="16"/>
          <w:szCs w:val="16"/>
          <w:lang w:val="uk-UA"/>
        </w:rPr>
      </w:pPr>
    </w:p>
    <w:p w:rsidR="00710AF2" w:rsidRPr="00710AF2" w:rsidRDefault="00710AF2" w:rsidP="00710AF2">
      <w:pPr>
        <w:spacing w:after="0" w:line="240" w:lineRule="auto"/>
        <w:jc w:val="center"/>
        <w:rPr>
          <w:rFonts w:ascii="Times New Roman" w:eastAsia="Times New Roman" w:hAnsi="Times New Roman" w:cs="Times New Roman"/>
          <w:sz w:val="28"/>
          <w:szCs w:val="28"/>
          <w:lang w:val="uk-UA"/>
        </w:rPr>
      </w:pPr>
      <w:r w:rsidRPr="00710AF2">
        <w:rPr>
          <w:rFonts w:ascii="Times New Roman" w:eastAsia="Times New Roman" w:hAnsi="Times New Roman" w:cs="Times New Roman"/>
          <w:b/>
          <w:bCs/>
          <w:sz w:val="28"/>
          <w:szCs w:val="28"/>
          <w:lang w:val="uk-UA"/>
        </w:rPr>
        <w:t>Про районну програму забезпечення підрозділів територіальної оборони Томашпільського району транспортом, харчуванням та побутовим обслуговуванням особового складу в ході проведення занять, тренувань, виконання вправ, стрільб, виконання безпосередніх обов’язків, забезпечення сучасними зразками засобів зв’язку, персонального захисту, екіпірування військовослужбовців та іншими предметами першої необхідності на 2018 рік</w:t>
      </w:r>
    </w:p>
    <w:p w:rsidR="00710AF2" w:rsidRPr="00710AF2" w:rsidRDefault="00710AF2" w:rsidP="00710AF2">
      <w:pPr>
        <w:spacing w:after="0" w:line="240" w:lineRule="auto"/>
        <w:jc w:val="both"/>
        <w:rPr>
          <w:rFonts w:ascii="Times New Roman" w:eastAsia="Times New Roman" w:hAnsi="Times New Roman" w:cs="Times New Roman"/>
          <w:sz w:val="16"/>
          <w:szCs w:val="16"/>
          <w:lang w:val="uk-UA"/>
        </w:rPr>
      </w:pPr>
    </w:p>
    <w:p w:rsidR="00710AF2" w:rsidRPr="00710AF2" w:rsidRDefault="00710AF2" w:rsidP="00710AF2">
      <w:pPr>
        <w:spacing w:after="0" w:line="240" w:lineRule="auto"/>
        <w:jc w:val="both"/>
        <w:rPr>
          <w:rFonts w:ascii="Times New Roman" w:eastAsia="Times New Roman" w:hAnsi="Times New Roman" w:cs="Times New Roman"/>
          <w:b/>
          <w:sz w:val="28"/>
          <w:szCs w:val="36"/>
          <w:lang w:val="uk-UA"/>
        </w:rPr>
      </w:pPr>
      <w:r w:rsidRPr="00710AF2">
        <w:rPr>
          <w:rFonts w:ascii="Times New Roman" w:eastAsia="Times New Roman" w:hAnsi="Times New Roman" w:cs="Times New Roman"/>
          <w:sz w:val="28"/>
          <w:szCs w:val="36"/>
          <w:lang w:val="uk-UA"/>
        </w:rPr>
        <w:tab/>
        <w:t xml:space="preserve">Відповідно до пункту 16 частини 1 статті 43 Закону України «Про місцеве самоврядування в Україні», Закону України “Про адміністративні послуги”, враховуючи клопотання Томашпільської районної державної адміністрації та висновок </w:t>
      </w:r>
      <w:r w:rsidRPr="00710AF2">
        <w:rPr>
          <w:rFonts w:ascii="Times New Roman" w:eastAsia="Times New Roman" w:hAnsi="Times New Roman" w:cs="Times New Roman"/>
          <w:color w:val="000000"/>
          <w:sz w:val="28"/>
          <w:szCs w:val="28"/>
          <w:lang w:val="uk-UA"/>
        </w:rPr>
        <w:t>постійної комісії районної ради з питань бюджету, роботи промисловості, транспорту, зв`язку, енергозбереження, розвитку малого і середнього підприємництва, регуляторної політики,</w:t>
      </w:r>
      <w:r w:rsidRPr="00710AF2">
        <w:rPr>
          <w:rFonts w:ascii="Times New Roman" w:eastAsia="Times New Roman" w:hAnsi="Times New Roman" w:cs="Times New Roman"/>
          <w:sz w:val="28"/>
          <w:szCs w:val="36"/>
          <w:lang w:val="uk-UA"/>
        </w:rPr>
        <w:t xml:space="preserve"> районна рада </w:t>
      </w:r>
      <w:r w:rsidRPr="00710AF2">
        <w:rPr>
          <w:rFonts w:ascii="Times New Roman" w:eastAsia="Times New Roman" w:hAnsi="Times New Roman" w:cs="Times New Roman"/>
          <w:b/>
          <w:sz w:val="28"/>
          <w:szCs w:val="36"/>
          <w:lang w:val="uk-UA"/>
        </w:rPr>
        <w:t>ВИРІШИЛА:</w:t>
      </w:r>
    </w:p>
    <w:p w:rsidR="00710AF2" w:rsidRPr="00710AF2" w:rsidRDefault="00710AF2" w:rsidP="00710AF2">
      <w:pPr>
        <w:spacing w:after="0" w:line="240" w:lineRule="auto"/>
        <w:ind w:firstLine="567"/>
        <w:jc w:val="both"/>
        <w:rPr>
          <w:rFonts w:ascii="Times New Roman" w:eastAsia="Times New Roman" w:hAnsi="Times New Roman" w:cs="Times New Roman"/>
          <w:sz w:val="28"/>
          <w:szCs w:val="28"/>
          <w:lang w:val="uk-UA"/>
        </w:rPr>
      </w:pPr>
      <w:r w:rsidRPr="00710AF2">
        <w:rPr>
          <w:rFonts w:ascii="Times New Roman" w:eastAsia="Times New Roman" w:hAnsi="Times New Roman" w:cs="Times New Roman"/>
          <w:sz w:val="28"/>
          <w:szCs w:val="28"/>
          <w:lang w:val="uk-UA"/>
        </w:rPr>
        <w:t xml:space="preserve">1. Затвердити районну програму </w:t>
      </w:r>
      <w:r w:rsidRPr="00710AF2">
        <w:rPr>
          <w:rFonts w:ascii="Times New Roman" w:eastAsia="Times New Roman" w:hAnsi="Times New Roman" w:cs="Times New Roman"/>
          <w:bCs/>
          <w:sz w:val="28"/>
          <w:szCs w:val="28"/>
          <w:lang w:val="uk-UA"/>
        </w:rPr>
        <w:t>забезпечення підрозділів територіальної оборони Томашпільського району транспортом, харчуванням та побутовим обслуговуванням особового складу в ході проведення занять, тренувань, виконання вправ, стрільб, виконання безпосередніх обов’язків, забезпечення сучасними зразками засобів зв’язку, персонального захисту, екіпірування військовослужбовців та іншими предметами першої необхідності на 2018 рік.</w:t>
      </w:r>
      <w:r w:rsidRPr="00710AF2">
        <w:rPr>
          <w:rFonts w:ascii="Times New Roman" w:eastAsia="Times New Roman" w:hAnsi="Times New Roman" w:cs="Times New Roman"/>
          <w:sz w:val="28"/>
          <w:szCs w:val="28"/>
          <w:lang w:val="uk-UA"/>
        </w:rPr>
        <w:t xml:space="preserve"> (</w:t>
      </w:r>
      <w:r w:rsidRPr="00710AF2">
        <w:rPr>
          <w:rFonts w:ascii="Times New Roman" w:eastAsia="Times New Roman" w:hAnsi="Times New Roman" w:cs="Times New Roman"/>
          <w:i/>
          <w:sz w:val="28"/>
          <w:szCs w:val="28"/>
          <w:lang w:val="uk-UA"/>
        </w:rPr>
        <w:t>додається</w:t>
      </w:r>
      <w:r w:rsidRPr="00710AF2">
        <w:rPr>
          <w:rFonts w:ascii="Times New Roman" w:eastAsia="Times New Roman" w:hAnsi="Times New Roman" w:cs="Times New Roman"/>
          <w:sz w:val="28"/>
          <w:szCs w:val="28"/>
          <w:lang w:val="uk-UA"/>
        </w:rPr>
        <w:t>).</w:t>
      </w:r>
    </w:p>
    <w:p w:rsidR="00710AF2" w:rsidRPr="00710AF2" w:rsidRDefault="00710AF2" w:rsidP="00710AF2">
      <w:pPr>
        <w:spacing w:after="0" w:line="240" w:lineRule="auto"/>
        <w:ind w:firstLine="567"/>
        <w:jc w:val="both"/>
        <w:rPr>
          <w:rFonts w:ascii="Times New Roman" w:eastAsia="Times New Roman" w:hAnsi="Times New Roman" w:cs="Times New Roman"/>
          <w:sz w:val="16"/>
          <w:szCs w:val="16"/>
          <w:lang w:val="uk-UA"/>
        </w:rPr>
      </w:pPr>
    </w:p>
    <w:p w:rsidR="00710AF2" w:rsidRPr="00710AF2" w:rsidRDefault="00710AF2" w:rsidP="00710AF2">
      <w:pPr>
        <w:spacing w:after="0" w:line="240" w:lineRule="auto"/>
        <w:ind w:firstLine="567"/>
        <w:jc w:val="both"/>
        <w:rPr>
          <w:rFonts w:ascii="Times New Roman" w:eastAsia="Times New Roman" w:hAnsi="Times New Roman" w:cs="Times New Roman"/>
          <w:sz w:val="28"/>
          <w:szCs w:val="28"/>
          <w:lang w:val="uk-UA"/>
        </w:rPr>
      </w:pPr>
      <w:r w:rsidRPr="00710AF2">
        <w:rPr>
          <w:rFonts w:ascii="Times New Roman" w:eastAsia="Times New Roman" w:hAnsi="Times New Roman" w:cs="Times New Roman"/>
          <w:sz w:val="28"/>
          <w:szCs w:val="28"/>
          <w:lang w:val="uk-UA"/>
        </w:rPr>
        <w:t xml:space="preserve">2. Фінансування Районної програми </w:t>
      </w:r>
      <w:r w:rsidRPr="00710AF2">
        <w:rPr>
          <w:rFonts w:ascii="Times New Roman" w:eastAsia="Times New Roman" w:hAnsi="Times New Roman" w:cs="Times New Roman"/>
          <w:bCs/>
          <w:sz w:val="28"/>
          <w:szCs w:val="28"/>
          <w:lang w:val="uk-UA"/>
        </w:rPr>
        <w:t>забезпечення підрозділів територіальної оборони Томашпільського району транспортом, харчуванням та побутовим обслуговуванням особового складу в ході проведення занять, тренувань, виконання вправ, стрільб, виконання безпосередніх обов’язків, забезпечення сучасними зразками засобів зв’язку, персонального захисту, екіпірування військовослужбовців та іншими предметами першої необхідності на 2018 рік</w:t>
      </w:r>
      <w:r w:rsidRPr="00710AF2">
        <w:rPr>
          <w:rFonts w:ascii="Times New Roman" w:eastAsia="Times New Roman" w:hAnsi="Times New Roman" w:cs="Times New Roman"/>
          <w:sz w:val="28"/>
          <w:szCs w:val="28"/>
          <w:lang w:val="uk-UA"/>
        </w:rPr>
        <w:t>, проводити за рахунок коштів районного бюджету.</w:t>
      </w:r>
    </w:p>
    <w:p w:rsidR="00710AF2" w:rsidRPr="00710AF2" w:rsidRDefault="00710AF2" w:rsidP="00710AF2">
      <w:pPr>
        <w:spacing w:after="0" w:line="240" w:lineRule="auto"/>
        <w:ind w:firstLine="567"/>
        <w:contextualSpacing/>
        <w:jc w:val="both"/>
        <w:rPr>
          <w:rFonts w:ascii="Times New Roman" w:eastAsia="Times New Roman" w:hAnsi="Times New Roman" w:cs="Times New Roman"/>
          <w:sz w:val="16"/>
          <w:szCs w:val="16"/>
          <w:lang w:val="uk-UA"/>
        </w:rPr>
      </w:pPr>
    </w:p>
    <w:p w:rsidR="00710AF2" w:rsidRPr="00710AF2" w:rsidRDefault="00710AF2" w:rsidP="0044248C">
      <w:pPr>
        <w:spacing w:after="0" w:line="240" w:lineRule="auto"/>
        <w:ind w:firstLine="567"/>
        <w:jc w:val="both"/>
        <w:rPr>
          <w:rFonts w:ascii="Times New Roman" w:eastAsia="Times New Roman" w:hAnsi="Times New Roman" w:cs="Times New Roman"/>
          <w:sz w:val="28"/>
          <w:szCs w:val="28"/>
          <w:lang w:val="uk-UA"/>
        </w:rPr>
      </w:pPr>
      <w:r w:rsidRPr="00710AF2">
        <w:rPr>
          <w:rFonts w:ascii="Times New Roman" w:eastAsia="Times New Roman" w:hAnsi="Times New Roman" w:cs="Times New Roman"/>
          <w:sz w:val="28"/>
          <w:szCs w:val="28"/>
          <w:lang w:val="uk-UA"/>
        </w:rPr>
        <w:t>3. Контроль за виконанням програми покласти на постійну комісію районної ради з питань бюджету, роботи промисловості, транспорту, зв’язку, енергозбереження, розвитку малого і середнього підприємництва</w:t>
      </w:r>
      <w:r w:rsidRPr="00710AF2">
        <w:rPr>
          <w:rFonts w:ascii="Times New Roman" w:eastAsia="Times New Roman" w:hAnsi="Times New Roman" w:cs="Times New Roman"/>
          <w:color w:val="000000"/>
          <w:sz w:val="28"/>
          <w:szCs w:val="28"/>
          <w:lang w:val="uk-UA"/>
        </w:rPr>
        <w:t xml:space="preserve"> регуляторної політики</w:t>
      </w:r>
      <w:r w:rsidRPr="00710AF2">
        <w:rPr>
          <w:rFonts w:ascii="Times New Roman" w:eastAsia="Times New Roman" w:hAnsi="Times New Roman" w:cs="Times New Roman"/>
          <w:sz w:val="28"/>
          <w:szCs w:val="28"/>
          <w:lang w:val="uk-UA"/>
        </w:rPr>
        <w:t xml:space="preserve"> (</w:t>
      </w:r>
      <w:proofErr w:type="spellStart"/>
      <w:r w:rsidRPr="00710AF2">
        <w:rPr>
          <w:rFonts w:ascii="Times New Roman" w:eastAsia="Times New Roman" w:hAnsi="Times New Roman" w:cs="Times New Roman"/>
          <w:sz w:val="28"/>
          <w:szCs w:val="28"/>
          <w:lang w:val="uk-UA"/>
        </w:rPr>
        <w:t>Кісь</w:t>
      </w:r>
      <w:proofErr w:type="spellEnd"/>
      <w:r w:rsidRPr="00710AF2">
        <w:rPr>
          <w:rFonts w:ascii="Times New Roman" w:eastAsia="Times New Roman" w:hAnsi="Times New Roman" w:cs="Times New Roman"/>
          <w:sz w:val="28"/>
          <w:szCs w:val="28"/>
          <w:lang w:val="uk-UA"/>
        </w:rPr>
        <w:t xml:space="preserve"> С.М.)</w:t>
      </w:r>
    </w:p>
    <w:p w:rsidR="00710AF2" w:rsidRPr="00710AF2" w:rsidRDefault="00710AF2" w:rsidP="00710AF2">
      <w:pPr>
        <w:spacing w:after="0" w:line="240" w:lineRule="auto"/>
        <w:jc w:val="both"/>
        <w:rPr>
          <w:rFonts w:ascii="Times New Roman" w:eastAsia="Times New Roman" w:hAnsi="Times New Roman" w:cs="Times New Roman"/>
          <w:b/>
          <w:sz w:val="28"/>
          <w:szCs w:val="28"/>
          <w:lang w:val="uk-UA"/>
        </w:rPr>
      </w:pPr>
    </w:p>
    <w:p w:rsidR="00710AF2" w:rsidRPr="00710AF2" w:rsidRDefault="00710AF2" w:rsidP="00710AF2">
      <w:pPr>
        <w:spacing w:after="0" w:line="240" w:lineRule="auto"/>
        <w:jc w:val="both"/>
        <w:rPr>
          <w:rFonts w:ascii="Times New Roman" w:eastAsia="Times New Roman" w:hAnsi="Times New Roman" w:cs="Times New Roman"/>
          <w:b/>
          <w:sz w:val="28"/>
          <w:szCs w:val="28"/>
          <w:lang w:val="uk-UA"/>
        </w:rPr>
      </w:pPr>
      <w:r w:rsidRPr="00710AF2">
        <w:rPr>
          <w:rFonts w:ascii="Times New Roman" w:eastAsia="Times New Roman" w:hAnsi="Times New Roman" w:cs="Times New Roman"/>
          <w:b/>
          <w:sz w:val="28"/>
          <w:szCs w:val="28"/>
          <w:lang w:val="uk-UA"/>
        </w:rPr>
        <w:t>Голова районної ради</w:t>
      </w:r>
      <w:r w:rsidRPr="00710AF2">
        <w:rPr>
          <w:rFonts w:ascii="Times New Roman" w:eastAsia="Times New Roman" w:hAnsi="Times New Roman" w:cs="Times New Roman"/>
          <w:b/>
          <w:sz w:val="28"/>
          <w:szCs w:val="28"/>
          <w:lang w:val="uk-UA"/>
        </w:rPr>
        <w:tab/>
      </w:r>
      <w:r w:rsidRPr="00710AF2">
        <w:rPr>
          <w:rFonts w:ascii="Times New Roman" w:eastAsia="Times New Roman" w:hAnsi="Times New Roman" w:cs="Times New Roman"/>
          <w:b/>
          <w:sz w:val="28"/>
          <w:szCs w:val="28"/>
          <w:lang w:val="uk-UA"/>
        </w:rPr>
        <w:tab/>
      </w:r>
      <w:r w:rsidRPr="00710AF2">
        <w:rPr>
          <w:rFonts w:ascii="Times New Roman" w:eastAsia="Times New Roman" w:hAnsi="Times New Roman" w:cs="Times New Roman"/>
          <w:b/>
          <w:sz w:val="28"/>
          <w:szCs w:val="28"/>
          <w:lang w:val="uk-UA"/>
        </w:rPr>
        <w:tab/>
      </w:r>
      <w:r w:rsidRPr="00710AF2">
        <w:rPr>
          <w:rFonts w:ascii="Times New Roman" w:eastAsia="Times New Roman" w:hAnsi="Times New Roman" w:cs="Times New Roman"/>
          <w:b/>
          <w:sz w:val="28"/>
          <w:szCs w:val="28"/>
          <w:lang w:val="uk-UA"/>
        </w:rPr>
        <w:tab/>
      </w:r>
      <w:r w:rsidRPr="00710AF2">
        <w:rPr>
          <w:rFonts w:ascii="Times New Roman" w:eastAsia="Times New Roman" w:hAnsi="Times New Roman" w:cs="Times New Roman"/>
          <w:b/>
          <w:sz w:val="28"/>
          <w:szCs w:val="28"/>
          <w:lang w:val="uk-UA"/>
        </w:rPr>
        <w:tab/>
      </w:r>
      <w:r w:rsidRPr="00710AF2">
        <w:rPr>
          <w:rFonts w:ascii="Times New Roman" w:eastAsia="Times New Roman" w:hAnsi="Times New Roman" w:cs="Times New Roman"/>
          <w:b/>
          <w:sz w:val="28"/>
          <w:szCs w:val="28"/>
          <w:lang w:val="uk-UA"/>
        </w:rPr>
        <w:tab/>
        <w:t>Д.Коритчук</w:t>
      </w:r>
    </w:p>
    <w:p w:rsidR="00710AF2" w:rsidRDefault="00710AF2" w:rsidP="00861EBC">
      <w:pPr>
        <w:shd w:val="clear" w:color="auto" w:fill="FFFFFF"/>
        <w:spacing w:after="0" w:line="240" w:lineRule="auto"/>
        <w:ind w:left="6481"/>
        <w:rPr>
          <w:rFonts w:ascii="Times New Roman" w:eastAsia="Times New Roman" w:hAnsi="Times New Roman" w:cs="Times New Roman"/>
          <w:i/>
          <w:color w:val="000000"/>
          <w:spacing w:val="3"/>
          <w:sz w:val="20"/>
          <w:szCs w:val="20"/>
          <w:lang w:val="uk-UA"/>
        </w:rPr>
      </w:pPr>
    </w:p>
    <w:p w:rsidR="00710AF2" w:rsidRDefault="00710AF2" w:rsidP="00710AF2">
      <w:pPr>
        <w:shd w:val="clear" w:color="auto" w:fill="FFFFFF"/>
        <w:spacing w:after="0" w:line="240" w:lineRule="auto"/>
        <w:rPr>
          <w:rFonts w:ascii="Times New Roman" w:eastAsia="Times New Roman" w:hAnsi="Times New Roman" w:cs="Times New Roman"/>
          <w:i/>
          <w:color w:val="000000"/>
          <w:spacing w:val="3"/>
          <w:sz w:val="20"/>
          <w:szCs w:val="20"/>
          <w:lang w:val="uk-UA"/>
        </w:rPr>
      </w:pPr>
    </w:p>
    <w:p w:rsidR="0044248C" w:rsidRDefault="0044248C" w:rsidP="00710AF2">
      <w:pPr>
        <w:shd w:val="clear" w:color="auto" w:fill="FFFFFF"/>
        <w:spacing w:after="0" w:line="240" w:lineRule="auto"/>
        <w:rPr>
          <w:rFonts w:ascii="Times New Roman" w:eastAsia="Times New Roman" w:hAnsi="Times New Roman" w:cs="Times New Roman"/>
          <w:i/>
          <w:color w:val="000000"/>
          <w:spacing w:val="3"/>
          <w:sz w:val="20"/>
          <w:szCs w:val="20"/>
          <w:lang w:val="uk-UA"/>
        </w:rPr>
      </w:pPr>
    </w:p>
    <w:p w:rsidR="00710AF2" w:rsidRDefault="00710AF2" w:rsidP="00710AF2">
      <w:pPr>
        <w:shd w:val="clear" w:color="auto" w:fill="FFFFFF"/>
        <w:spacing w:after="0" w:line="240" w:lineRule="auto"/>
        <w:rPr>
          <w:rFonts w:ascii="Times New Roman" w:eastAsia="Times New Roman" w:hAnsi="Times New Roman" w:cs="Times New Roman"/>
          <w:i/>
          <w:color w:val="000000"/>
          <w:spacing w:val="3"/>
          <w:sz w:val="20"/>
          <w:szCs w:val="20"/>
          <w:lang w:val="uk-UA"/>
        </w:rPr>
      </w:pPr>
    </w:p>
    <w:p w:rsidR="00861EBC" w:rsidRPr="00861EBC" w:rsidRDefault="00861EBC" w:rsidP="00861EBC">
      <w:pPr>
        <w:shd w:val="clear" w:color="auto" w:fill="FFFFFF"/>
        <w:spacing w:after="0" w:line="240" w:lineRule="auto"/>
        <w:ind w:left="6481"/>
        <w:rPr>
          <w:rFonts w:ascii="Times New Roman" w:eastAsia="Times New Roman" w:hAnsi="Times New Roman" w:cs="Times New Roman"/>
          <w:i/>
          <w:sz w:val="20"/>
          <w:szCs w:val="20"/>
          <w:lang w:val="uk-UA"/>
        </w:rPr>
      </w:pPr>
      <w:r w:rsidRPr="00861EBC">
        <w:rPr>
          <w:rFonts w:ascii="Times New Roman" w:eastAsia="Times New Roman" w:hAnsi="Times New Roman" w:cs="Times New Roman"/>
          <w:i/>
          <w:color w:val="000000"/>
          <w:spacing w:val="3"/>
          <w:sz w:val="20"/>
          <w:szCs w:val="20"/>
          <w:lang w:val="uk-UA"/>
        </w:rPr>
        <w:t>ЗАТВЕРДЖЕНО</w:t>
      </w:r>
    </w:p>
    <w:p w:rsidR="00861EBC" w:rsidRPr="00861EBC" w:rsidRDefault="00861EBC" w:rsidP="00861EBC">
      <w:pPr>
        <w:shd w:val="clear" w:color="auto" w:fill="FFFFFF"/>
        <w:tabs>
          <w:tab w:val="left" w:pos="5813"/>
        </w:tabs>
        <w:spacing w:after="0" w:line="240" w:lineRule="auto"/>
        <w:ind w:left="6480"/>
        <w:rPr>
          <w:rFonts w:ascii="Times New Roman" w:eastAsia="Times New Roman" w:hAnsi="Times New Roman" w:cs="Times New Roman"/>
          <w:i/>
          <w:color w:val="000000"/>
          <w:spacing w:val="2"/>
          <w:sz w:val="20"/>
          <w:szCs w:val="20"/>
          <w:lang w:val="uk-UA"/>
        </w:rPr>
      </w:pPr>
      <w:r w:rsidRPr="00861EBC">
        <w:rPr>
          <w:rFonts w:ascii="Times New Roman" w:eastAsia="Times New Roman" w:hAnsi="Times New Roman" w:cs="Times New Roman"/>
          <w:i/>
          <w:color w:val="000000"/>
          <w:spacing w:val="2"/>
          <w:sz w:val="20"/>
          <w:szCs w:val="20"/>
          <w:lang w:val="uk-UA"/>
        </w:rPr>
        <w:t xml:space="preserve">рішення 27 сесії районної ради </w:t>
      </w:r>
    </w:p>
    <w:p w:rsidR="00861EBC" w:rsidRPr="00861EBC" w:rsidRDefault="00861EBC" w:rsidP="00861EBC">
      <w:pPr>
        <w:shd w:val="clear" w:color="auto" w:fill="FFFFFF"/>
        <w:tabs>
          <w:tab w:val="left" w:pos="5813"/>
        </w:tabs>
        <w:spacing w:after="0" w:line="240" w:lineRule="auto"/>
        <w:ind w:left="6480"/>
        <w:rPr>
          <w:rFonts w:ascii="Times New Roman" w:eastAsia="Times New Roman" w:hAnsi="Times New Roman" w:cs="Times New Roman"/>
          <w:i/>
          <w:color w:val="000000"/>
          <w:spacing w:val="-3"/>
          <w:sz w:val="20"/>
          <w:szCs w:val="20"/>
          <w:lang w:val="uk-UA"/>
        </w:rPr>
      </w:pPr>
      <w:r w:rsidRPr="00861EBC">
        <w:rPr>
          <w:rFonts w:ascii="Times New Roman" w:eastAsia="Times New Roman" w:hAnsi="Times New Roman" w:cs="Times New Roman"/>
          <w:i/>
          <w:color w:val="000000"/>
          <w:spacing w:val="2"/>
          <w:sz w:val="20"/>
          <w:szCs w:val="20"/>
          <w:lang w:val="uk-UA"/>
        </w:rPr>
        <w:t xml:space="preserve">7 </w:t>
      </w:r>
      <w:r w:rsidRPr="00861EBC">
        <w:rPr>
          <w:rFonts w:ascii="Times New Roman" w:eastAsia="Times New Roman" w:hAnsi="Times New Roman" w:cs="Times New Roman"/>
          <w:i/>
          <w:color w:val="000000"/>
          <w:spacing w:val="-3"/>
          <w:sz w:val="20"/>
          <w:szCs w:val="20"/>
          <w:lang w:val="uk-UA"/>
        </w:rPr>
        <w:t>скликання №</w:t>
      </w:r>
      <w:r w:rsidR="00C85F9C">
        <w:rPr>
          <w:rFonts w:ascii="Times New Roman" w:eastAsia="Times New Roman" w:hAnsi="Times New Roman" w:cs="Times New Roman"/>
          <w:i/>
          <w:color w:val="000000"/>
          <w:spacing w:val="-3"/>
          <w:sz w:val="20"/>
          <w:szCs w:val="20"/>
          <w:lang w:val="uk-UA"/>
        </w:rPr>
        <w:t>411</w:t>
      </w:r>
    </w:p>
    <w:p w:rsidR="00861EBC" w:rsidRPr="00861EBC" w:rsidRDefault="00861EBC" w:rsidP="00861EBC">
      <w:pPr>
        <w:shd w:val="clear" w:color="auto" w:fill="FFFFFF"/>
        <w:tabs>
          <w:tab w:val="left" w:pos="5813"/>
        </w:tabs>
        <w:spacing w:after="0" w:line="240" w:lineRule="auto"/>
        <w:ind w:left="6480"/>
        <w:rPr>
          <w:rFonts w:ascii="Times New Roman" w:eastAsia="Times New Roman" w:hAnsi="Times New Roman" w:cs="Times New Roman"/>
          <w:i/>
          <w:color w:val="000000"/>
          <w:spacing w:val="-15"/>
          <w:sz w:val="20"/>
          <w:szCs w:val="20"/>
          <w:lang w:val="uk-UA"/>
        </w:rPr>
      </w:pPr>
      <w:r w:rsidRPr="00861EBC">
        <w:rPr>
          <w:rFonts w:ascii="Times New Roman" w:eastAsia="Times New Roman" w:hAnsi="Times New Roman" w:cs="Times New Roman"/>
          <w:i/>
          <w:color w:val="000000"/>
          <w:spacing w:val="-3"/>
          <w:sz w:val="20"/>
          <w:szCs w:val="20"/>
          <w:lang w:val="uk-UA"/>
        </w:rPr>
        <w:t>від 21 червня 2</w:t>
      </w:r>
      <w:r w:rsidRPr="00861EBC">
        <w:rPr>
          <w:rFonts w:ascii="Times New Roman" w:eastAsia="Times New Roman" w:hAnsi="Times New Roman" w:cs="Times New Roman"/>
          <w:i/>
          <w:color w:val="000000"/>
          <w:spacing w:val="-15"/>
          <w:sz w:val="20"/>
          <w:szCs w:val="20"/>
          <w:lang w:val="uk-UA"/>
        </w:rPr>
        <w:t>018 року</w:t>
      </w:r>
    </w:p>
    <w:p w:rsidR="001754A4" w:rsidRPr="002253BD" w:rsidRDefault="001754A4" w:rsidP="001754A4">
      <w:pPr>
        <w:spacing w:after="0" w:line="240" w:lineRule="auto"/>
        <w:jc w:val="center"/>
        <w:rPr>
          <w:rFonts w:ascii="Times New Roman" w:hAnsi="Times New Roman" w:cs="Times New Roman"/>
          <w:b/>
          <w:sz w:val="16"/>
          <w:szCs w:val="16"/>
          <w:lang w:val="uk-UA"/>
        </w:rPr>
      </w:pPr>
    </w:p>
    <w:p w:rsidR="001754A4" w:rsidRPr="002253BD" w:rsidRDefault="001754A4" w:rsidP="001754A4">
      <w:pPr>
        <w:spacing w:after="0" w:line="240" w:lineRule="auto"/>
        <w:jc w:val="center"/>
        <w:rPr>
          <w:rFonts w:ascii="Times New Roman" w:hAnsi="Times New Roman" w:cs="Times New Roman"/>
          <w:b/>
          <w:sz w:val="24"/>
          <w:szCs w:val="24"/>
          <w:lang w:val="uk-UA"/>
        </w:rPr>
      </w:pPr>
      <w:r w:rsidRPr="002253BD">
        <w:rPr>
          <w:rFonts w:ascii="Times New Roman" w:hAnsi="Times New Roman" w:cs="Times New Roman"/>
          <w:b/>
          <w:sz w:val="24"/>
          <w:szCs w:val="24"/>
          <w:lang w:val="uk-UA"/>
        </w:rPr>
        <w:t>ПАСПОРТ</w:t>
      </w:r>
    </w:p>
    <w:p w:rsidR="001754A4" w:rsidRPr="00861EBC" w:rsidRDefault="001754A4" w:rsidP="001754A4">
      <w:pPr>
        <w:spacing w:after="0" w:line="240" w:lineRule="auto"/>
        <w:jc w:val="center"/>
        <w:rPr>
          <w:rFonts w:ascii="Times New Roman" w:hAnsi="Times New Roman" w:cs="Times New Roman"/>
          <w:b/>
          <w:sz w:val="24"/>
          <w:szCs w:val="24"/>
          <w:lang w:val="uk-UA"/>
        </w:rPr>
      </w:pPr>
      <w:r w:rsidRPr="00861EBC">
        <w:rPr>
          <w:rFonts w:ascii="Times New Roman" w:hAnsi="Times New Roman" w:cs="Times New Roman"/>
          <w:b/>
          <w:sz w:val="24"/>
          <w:szCs w:val="24"/>
          <w:lang w:val="uk-UA"/>
        </w:rPr>
        <w:t>районної програми забезпечення підрозділів територіальної оборони Томашпільського району транспортом, харчуванням та побутовим обслуговуванням особового складу в ході проведення занять, тренувань, виконання вправ, стрільб, виконання безпосередніх обов’язків</w:t>
      </w:r>
      <w:r w:rsidR="00885D72" w:rsidRPr="00861EBC">
        <w:rPr>
          <w:rFonts w:ascii="Times New Roman" w:hAnsi="Times New Roman" w:cs="Times New Roman"/>
          <w:b/>
          <w:sz w:val="24"/>
          <w:szCs w:val="24"/>
          <w:lang w:val="uk-UA"/>
        </w:rPr>
        <w:t>,</w:t>
      </w:r>
      <w:r w:rsidRPr="00861EBC">
        <w:rPr>
          <w:rFonts w:ascii="Times New Roman" w:hAnsi="Times New Roman" w:cs="Times New Roman"/>
          <w:b/>
          <w:sz w:val="24"/>
          <w:szCs w:val="24"/>
          <w:lang w:val="uk-UA"/>
        </w:rPr>
        <w:t xml:space="preserve"> </w:t>
      </w:r>
      <w:r w:rsidR="00885D72" w:rsidRPr="00861EBC">
        <w:rPr>
          <w:rFonts w:ascii="Times New Roman" w:hAnsi="Times New Roman" w:cs="Times New Roman"/>
          <w:b/>
          <w:sz w:val="24"/>
          <w:szCs w:val="24"/>
          <w:lang w:val="uk-UA"/>
        </w:rPr>
        <w:t>з</w:t>
      </w:r>
      <w:r w:rsidRPr="00861EBC">
        <w:rPr>
          <w:rFonts w:ascii="Times New Roman" w:hAnsi="Times New Roman" w:cs="Times New Roman"/>
          <w:b/>
          <w:sz w:val="24"/>
          <w:szCs w:val="24"/>
          <w:lang w:val="uk-UA"/>
        </w:rPr>
        <w:t>абезпечення сучасними зразками засобів зв’язку, персонального захисту, екіпірування військовослужбовців та іншими предметами першої необхідності на 2018 рік</w:t>
      </w:r>
    </w:p>
    <w:p w:rsidR="001754A4" w:rsidRDefault="001754A4" w:rsidP="001754A4">
      <w:pPr>
        <w:spacing w:after="0" w:line="240" w:lineRule="auto"/>
        <w:jc w:val="center"/>
        <w:rPr>
          <w:rFonts w:ascii="Times New Roman" w:hAnsi="Times New Roman" w:cs="Times New Roman"/>
          <w:sz w:val="16"/>
          <w:szCs w:val="16"/>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3743"/>
        <w:gridCol w:w="5386"/>
      </w:tblGrid>
      <w:tr w:rsidR="002253BD" w:rsidRPr="002253BD" w:rsidTr="002253BD">
        <w:trPr>
          <w:trHeight w:val="360"/>
        </w:trPr>
        <w:tc>
          <w:tcPr>
            <w:tcW w:w="618" w:type="dxa"/>
            <w:tcBorders>
              <w:top w:val="single" w:sz="4" w:space="0" w:color="auto"/>
              <w:left w:val="single" w:sz="4" w:space="0" w:color="auto"/>
              <w:bottom w:val="single" w:sz="4" w:space="0" w:color="auto"/>
              <w:right w:val="single" w:sz="4" w:space="0" w:color="auto"/>
            </w:tcBorders>
          </w:tcPr>
          <w:p w:rsidR="002253BD" w:rsidRPr="002253BD" w:rsidRDefault="002253BD" w:rsidP="002253BD">
            <w:pPr>
              <w:spacing w:after="0" w:line="240" w:lineRule="auto"/>
              <w:jc w:val="center"/>
              <w:rPr>
                <w:rFonts w:ascii="Times New Roman" w:hAnsi="Times New Roman" w:cs="Times New Roman"/>
                <w:sz w:val="24"/>
                <w:szCs w:val="24"/>
                <w:lang w:val="uk-UA"/>
              </w:rPr>
            </w:pPr>
            <w:r w:rsidRPr="002253BD">
              <w:rPr>
                <w:rFonts w:ascii="Times New Roman" w:hAnsi="Times New Roman" w:cs="Times New Roman"/>
                <w:sz w:val="24"/>
                <w:szCs w:val="24"/>
                <w:lang w:val="uk-UA"/>
              </w:rPr>
              <w:t>1</w:t>
            </w:r>
          </w:p>
        </w:tc>
        <w:tc>
          <w:tcPr>
            <w:tcW w:w="3743" w:type="dxa"/>
            <w:tcBorders>
              <w:top w:val="single" w:sz="4" w:space="0" w:color="auto"/>
              <w:left w:val="single" w:sz="4" w:space="0" w:color="auto"/>
              <w:bottom w:val="single" w:sz="4" w:space="0" w:color="auto"/>
              <w:right w:val="single" w:sz="4" w:space="0" w:color="auto"/>
            </w:tcBorders>
          </w:tcPr>
          <w:p w:rsidR="002253BD" w:rsidRPr="002253BD" w:rsidRDefault="002253BD" w:rsidP="002253BD">
            <w:pPr>
              <w:spacing w:after="0" w:line="240" w:lineRule="auto"/>
              <w:rPr>
                <w:rFonts w:ascii="Times New Roman" w:hAnsi="Times New Roman" w:cs="Times New Roman"/>
                <w:sz w:val="24"/>
                <w:szCs w:val="24"/>
                <w:lang w:val="uk-UA"/>
              </w:rPr>
            </w:pPr>
            <w:r w:rsidRPr="002253BD">
              <w:rPr>
                <w:rFonts w:ascii="Times New Roman" w:hAnsi="Times New Roman" w:cs="Times New Roman"/>
                <w:sz w:val="24"/>
                <w:szCs w:val="24"/>
                <w:lang w:val="uk-UA"/>
              </w:rPr>
              <w:t>Ініціатор розроблення програми:</w:t>
            </w:r>
          </w:p>
        </w:tc>
        <w:tc>
          <w:tcPr>
            <w:tcW w:w="5386" w:type="dxa"/>
            <w:tcBorders>
              <w:top w:val="single" w:sz="4" w:space="0" w:color="auto"/>
              <w:left w:val="single" w:sz="4" w:space="0" w:color="auto"/>
              <w:bottom w:val="single" w:sz="4" w:space="0" w:color="auto"/>
              <w:right w:val="single" w:sz="4" w:space="0" w:color="auto"/>
            </w:tcBorders>
          </w:tcPr>
          <w:p w:rsidR="002253BD" w:rsidRPr="002253BD" w:rsidRDefault="002253BD" w:rsidP="002253BD">
            <w:pPr>
              <w:spacing w:after="0" w:line="240" w:lineRule="auto"/>
              <w:jc w:val="center"/>
              <w:rPr>
                <w:rFonts w:ascii="Times New Roman" w:hAnsi="Times New Roman" w:cs="Times New Roman"/>
                <w:sz w:val="24"/>
                <w:szCs w:val="24"/>
                <w:lang w:val="uk-UA"/>
              </w:rPr>
            </w:pPr>
            <w:r w:rsidRPr="002253BD">
              <w:rPr>
                <w:rFonts w:ascii="Times New Roman" w:hAnsi="Times New Roman" w:cs="Times New Roman"/>
                <w:sz w:val="24"/>
                <w:szCs w:val="24"/>
                <w:lang w:val="uk-UA"/>
              </w:rPr>
              <w:t>Томашпільський районний військовий комісаріат</w:t>
            </w:r>
          </w:p>
        </w:tc>
      </w:tr>
      <w:tr w:rsidR="002253BD" w:rsidRPr="00C85F9C" w:rsidTr="002253BD">
        <w:trPr>
          <w:trHeight w:val="4010"/>
        </w:trPr>
        <w:tc>
          <w:tcPr>
            <w:tcW w:w="618" w:type="dxa"/>
            <w:tcBorders>
              <w:top w:val="single" w:sz="4" w:space="0" w:color="auto"/>
              <w:left w:val="single" w:sz="4" w:space="0" w:color="auto"/>
              <w:bottom w:val="single" w:sz="4" w:space="0" w:color="auto"/>
              <w:right w:val="single" w:sz="4" w:space="0" w:color="auto"/>
            </w:tcBorders>
          </w:tcPr>
          <w:p w:rsidR="002253BD" w:rsidRPr="002253BD" w:rsidRDefault="002253BD" w:rsidP="002253BD">
            <w:pPr>
              <w:spacing w:after="0" w:line="240" w:lineRule="auto"/>
              <w:jc w:val="center"/>
              <w:rPr>
                <w:rFonts w:ascii="Times New Roman" w:hAnsi="Times New Roman" w:cs="Times New Roman"/>
                <w:sz w:val="24"/>
                <w:szCs w:val="24"/>
                <w:lang w:val="uk-UA"/>
              </w:rPr>
            </w:pPr>
            <w:r w:rsidRPr="002253BD">
              <w:rPr>
                <w:rFonts w:ascii="Times New Roman" w:hAnsi="Times New Roman" w:cs="Times New Roman"/>
                <w:sz w:val="24"/>
                <w:szCs w:val="24"/>
                <w:lang w:val="uk-UA"/>
              </w:rPr>
              <w:t>2</w:t>
            </w:r>
          </w:p>
        </w:tc>
        <w:tc>
          <w:tcPr>
            <w:tcW w:w="3743" w:type="dxa"/>
            <w:tcBorders>
              <w:top w:val="single" w:sz="4" w:space="0" w:color="auto"/>
              <w:left w:val="single" w:sz="4" w:space="0" w:color="auto"/>
              <w:bottom w:val="single" w:sz="4" w:space="0" w:color="auto"/>
              <w:right w:val="single" w:sz="4" w:space="0" w:color="auto"/>
            </w:tcBorders>
          </w:tcPr>
          <w:p w:rsidR="002253BD" w:rsidRPr="002253BD" w:rsidRDefault="002253BD" w:rsidP="002253BD">
            <w:pPr>
              <w:spacing w:after="0" w:line="240" w:lineRule="auto"/>
              <w:rPr>
                <w:rFonts w:ascii="Times New Roman" w:hAnsi="Times New Roman" w:cs="Times New Roman"/>
                <w:sz w:val="24"/>
                <w:szCs w:val="24"/>
                <w:lang w:val="uk-UA"/>
              </w:rPr>
            </w:pPr>
            <w:r w:rsidRPr="002253BD">
              <w:rPr>
                <w:rFonts w:ascii="Times New Roman" w:hAnsi="Times New Roman" w:cs="Times New Roman"/>
                <w:sz w:val="24"/>
                <w:szCs w:val="24"/>
                <w:lang w:val="uk-UA"/>
              </w:rPr>
              <w:t>Дата, номер і назва розпорядчого документу органу виконавчої влади про розроблення програми</w:t>
            </w:r>
          </w:p>
        </w:tc>
        <w:tc>
          <w:tcPr>
            <w:tcW w:w="5386" w:type="dxa"/>
            <w:tcBorders>
              <w:top w:val="single" w:sz="4" w:space="0" w:color="auto"/>
              <w:left w:val="single" w:sz="4" w:space="0" w:color="auto"/>
              <w:bottom w:val="single" w:sz="4" w:space="0" w:color="auto"/>
              <w:right w:val="single" w:sz="4" w:space="0" w:color="auto"/>
            </w:tcBorders>
          </w:tcPr>
          <w:p w:rsidR="002253BD" w:rsidRPr="002253BD" w:rsidRDefault="002253BD" w:rsidP="002253BD">
            <w:pPr>
              <w:pStyle w:val="a3"/>
              <w:numPr>
                <w:ilvl w:val="0"/>
                <w:numId w:val="3"/>
              </w:numPr>
              <w:autoSpaceDE/>
              <w:autoSpaceDN/>
              <w:ind w:left="0" w:firstLine="360"/>
              <w:jc w:val="both"/>
              <w:rPr>
                <w:sz w:val="24"/>
                <w:szCs w:val="24"/>
              </w:rPr>
            </w:pPr>
            <w:r w:rsidRPr="002253BD">
              <w:rPr>
                <w:sz w:val="24"/>
                <w:szCs w:val="24"/>
              </w:rPr>
              <w:t>Конституції України;</w:t>
            </w:r>
          </w:p>
          <w:p w:rsidR="002253BD" w:rsidRPr="002253BD" w:rsidRDefault="002253BD" w:rsidP="002253BD">
            <w:pPr>
              <w:pStyle w:val="a3"/>
              <w:numPr>
                <w:ilvl w:val="0"/>
                <w:numId w:val="3"/>
              </w:numPr>
              <w:autoSpaceDE/>
              <w:autoSpaceDN/>
              <w:ind w:left="0" w:firstLine="360"/>
              <w:jc w:val="both"/>
              <w:rPr>
                <w:sz w:val="24"/>
                <w:szCs w:val="24"/>
              </w:rPr>
            </w:pPr>
            <w:r w:rsidRPr="002253BD">
              <w:rPr>
                <w:sz w:val="24"/>
                <w:szCs w:val="24"/>
              </w:rPr>
              <w:t>Закону України "Про військовий обов’язок і військову службу" від 25 березня 1992 року № 2232-ХІІ, зі змінами і доповненнями;</w:t>
            </w:r>
          </w:p>
          <w:p w:rsidR="002253BD" w:rsidRPr="002253BD" w:rsidRDefault="002253BD" w:rsidP="002253BD">
            <w:pPr>
              <w:pStyle w:val="a3"/>
              <w:numPr>
                <w:ilvl w:val="0"/>
                <w:numId w:val="3"/>
              </w:numPr>
              <w:autoSpaceDE/>
              <w:autoSpaceDN/>
              <w:ind w:left="0" w:firstLine="360"/>
              <w:jc w:val="both"/>
              <w:rPr>
                <w:sz w:val="24"/>
                <w:szCs w:val="24"/>
              </w:rPr>
            </w:pPr>
            <w:r w:rsidRPr="002253BD">
              <w:rPr>
                <w:sz w:val="24"/>
                <w:szCs w:val="24"/>
              </w:rPr>
              <w:t>Закону України "Про мобілізаційну підготовку та мобілізацію" від 21 жовтня 1993 року № 3543-ХІІ, зі змінами і доповненнями;</w:t>
            </w:r>
          </w:p>
          <w:p w:rsidR="002253BD" w:rsidRPr="002253BD" w:rsidRDefault="002253BD" w:rsidP="002253BD">
            <w:pPr>
              <w:pStyle w:val="a3"/>
              <w:numPr>
                <w:ilvl w:val="0"/>
                <w:numId w:val="3"/>
              </w:numPr>
              <w:autoSpaceDE/>
              <w:autoSpaceDN/>
              <w:ind w:left="0" w:firstLine="360"/>
              <w:jc w:val="both"/>
              <w:rPr>
                <w:sz w:val="24"/>
                <w:szCs w:val="24"/>
              </w:rPr>
            </w:pPr>
            <w:r w:rsidRPr="002253BD">
              <w:rPr>
                <w:sz w:val="24"/>
                <w:szCs w:val="24"/>
              </w:rPr>
              <w:t xml:space="preserve"> Указу Президента України "Про часткову мобілізацію" від 14 січня 2015 року № 15/2015;</w:t>
            </w:r>
          </w:p>
          <w:p w:rsidR="002253BD" w:rsidRPr="002253BD" w:rsidRDefault="002253BD" w:rsidP="002253BD">
            <w:pPr>
              <w:pStyle w:val="a3"/>
              <w:numPr>
                <w:ilvl w:val="0"/>
                <w:numId w:val="3"/>
              </w:numPr>
              <w:autoSpaceDE/>
              <w:autoSpaceDN/>
              <w:ind w:left="0" w:firstLine="360"/>
              <w:jc w:val="both"/>
              <w:rPr>
                <w:sz w:val="24"/>
                <w:szCs w:val="24"/>
              </w:rPr>
            </w:pPr>
            <w:r w:rsidRPr="002253BD">
              <w:rPr>
                <w:sz w:val="24"/>
                <w:szCs w:val="24"/>
              </w:rPr>
              <w:t xml:space="preserve"> Указу Президента України від 01 травня 2014 року №447/2014  "Про заходи щодо підвищення обороноздатності  держави";</w:t>
            </w:r>
          </w:p>
          <w:p w:rsidR="002253BD" w:rsidRPr="002253BD" w:rsidRDefault="002253BD" w:rsidP="002253BD">
            <w:pPr>
              <w:pStyle w:val="a3"/>
              <w:numPr>
                <w:ilvl w:val="0"/>
                <w:numId w:val="3"/>
              </w:numPr>
              <w:autoSpaceDE/>
              <w:autoSpaceDN/>
              <w:ind w:left="0" w:firstLine="360"/>
              <w:jc w:val="both"/>
              <w:rPr>
                <w:sz w:val="24"/>
                <w:szCs w:val="24"/>
              </w:rPr>
            </w:pPr>
            <w:r w:rsidRPr="002253BD">
              <w:rPr>
                <w:sz w:val="24"/>
                <w:szCs w:val="24"/>
              </w:rPr>
              <w:t>Розпорядження голови Вінницької обласної державної адміністрації від 22 липня 2014 року №393 "Про додаткові заходи щодо формування рот охорони військових комісаріатів Вінницької області".</w:t>
            </w:r>
          </w:p>
        </w:tc>
      </w:tr>
      <w:tr w:rsidR="002253BD" w:rsidRPr="002253BD" w:rsidTr="002253BD">
        <w:trPr>
          <w:trHeight w:val="512"/>
        </w:trPr>
        <w:tc>
          <w:tcPr>
            <w:tcW w:w="618" w:type="dxa"/>
            <w:tcBorders>
              <w:top w:val="single" w:sz="4" w:space="0" w:color="auto"/>
              <w:left w:val="single" w:sz="4" w:space="0" w:color="auto"/>
              <w:bottom w:val="single" w:sz="4" w:space="0" w:color="auto"/>
              <w:right w:val="single" w:sz="4" w:space="0" w:color="auto"/>
            </w:tcBorders>
          </w:tcPr>
          <w:p w:rsidR="002253BD" w:rsidRPr="002253BD" w:rsidRDefault="002253BD" w:rsidP="002253BD">
            <w:pPr>
              <w:spacing w:after="0" w:line="240" w:lineRule="auto"/>
              <w:jc w:val="center"/>
              <w:rPr>
                <w:rFonts w:ascii="Times New Roman" w:hAnsi="Times New Roman" w:cs="Times New Roman"/>
                <w:sz w:val="24"/>
                <w:szCs w:val="24"/>
                <w:lang w:val="uk-UA"/>
              </w:rPr>
            </w:pPr>
            <w:r w:rsidRPr="002253BD">
              <w:rPr>
                <w:rFonts w:ascii="Times New Roman" w:hAnsi="Times New Roman" w:cs="Times New Roman"/>
                <w:sz w:val="24"/>
                <w:szCs w:val="24"/>
                <w:lang w:val="uk-UA"/>
              </w:rPr>
              <w:t>3</w:t>
            </w:r>
          </w:p>
        </w:tc>
        <w:tc>
          <w:tcPr>
            <w:tcW w:w="3743" w:type="dxa"/>
            <w:tcBorders>
              <w:top w:val="single" w:sz="4" w:space="0" w:color="auto"/>
              <w:left w:val="single" w:sz="4" w:space="0" w:color="auto"/>
              <w:bottom w:val="single" w:sz="4" w:space="0" w:color="auto"/>
              <w:right w:val="single" w:sz="4" w:space="0" w:color="auto"/>
            </w:tcBorders>
          </w:tcPr>
          <w:p w:rsidR="002253BD" w:rsidRPr="002253BD" w:rsidRDefault="002253BD" w:rsidP="002253BD">
            <w:pPr>
              <w:spacing w:after="0" w:line="240" w:lineRule="auto"/>
              <w:rPr>
                <w:rFonts w:ascii="Times New Roman" w:hAnsi="Times New Roman" w:cs="Times New Roman"/>
                <w:sz w:val="24"/>
                <w:szCs w:val="24"/>
                <w:lang w:val="uk-UA"/>
              </w:rPr>
            </w:pPr>
            <w:r w:rsidRPr="002253BD">
              <w:rPr>
                <w:rFonts w:ascii="Times New Roman" w:hAnsi="Times New Roman" w:cs="Times New Roman"/>
                <w:sz w:val="24"/>
                <w:szCs w:val="24"/>
                <w:lang w:val="uk-UA"/>
              </w:rPr>
              <w:t>Розробник програми</w:t>
            </w:r>
          </w:p>
        </w:tc>
        <w:tc>
          <w:tcPr>
            <w:tcW w:w="5386" w:type="dxa"/>
            <w:tcBorders>
              <w:top w:val="single" w:sz="4" w:space="0" w:color="auto"/>
              <w:left w:val="single" w:sz="4" w:space="0" w:color="auto"/>
              <w:bottom w:val="single" w:sz="4" w:space="0" w:color="auto"/>
              <w:right w:val="single" w:sz="4" w:space="0" w:color="auto"/>
            </w:tcBorders>
          </w:tcPr>
          <w:p w:rsidR="002253BD" w:rsidRPr="002253BD" w:rsidRDefault="002253BD" w:rsidP="002253BD">
            <w:pPr>
              <w:spacing w:after="0" w:line="240" w:lineRule="auto"/>
              <w:jc w:val="center"/>
              <w:rPr>
                <w:rFonts w:ascii="Times New Roman" w:hAnsi="Times New Roman" w:cs="Times New Roman"/>
                <w:sz w:val="24"/>
                <w:szCs w:val="24"/>
                <w:lang w:val="uk-UA"/>
              </w:rPr>
            </w:pPr>
            <w:r w:rsidRPr="002253BD">
              <w:rPr>
                <w:rFonts w:ascii="Times New Roman" w:hAnsi="Times New Roman" w:cs="Times New Roman"/>
                <w:sz w:val="24"/>
                <w:szCs w:val="24"/>
                <w:lang w:val="uk-UA"/>
              </w:rPr>
              <w:t>Томашпільський районний військовий комісаріат</w:t>
            </w:r>
          </w:p>
        </w:tc>
      </w:tr>
      <w:tr w:rsidR="002253BD" w:rsidRPr="002253BD" w:rsidTr="002253BD">
        <w:trPr>
          <w:trHeight w:val="692"/>
        </w:trPr>
        <w:tc>
          <w:tcPr>
            <w:tcW w:w="618" w:type="dxa"/>
            <w:tcBorders>
              <w:top w:val="single" w:sz="4" w:space="0" w:color="auto"/>
              <w:left w:val="single" w:sz="4" w:space="0" w:color="auto"/>
              <w:bottom w:val="single" w:sz="4" w:space="0" w:color="auto"/>
              <w:right w:val="single" w:sz="4" w:space="0" w:color="auto"/>
            </w:tcBorders>
          </w:tcPr>
          <w:p w:rsidR="002253BD" w:rsidRPr="002253BD" w:rsidRDefault="002253BD" w:rsidP="002253BD">
            <w:pPr>
              <w:spacing w:after="0" w:line="240" w:lineRule="auto"/>
              <w:jc w:val="center"/>
              <w:rPr>
                <w:rFonts w:ascii="Times New Roman" w:hAnsi="Times New Roman" w:cs="Times New Roman"/>
                <w:sz w:val="24"/>
                <w:szCs w:val="24"/>
                <w:lang w:val="uk-UA"/>
              </w:rPr>
            </w:pPr>
            <w:r w:rsidRPr="002253BD">
              <w:rPr>
                <w:rFonts w:ascii="Times New Roman" w:hAnsi="Times New Roman" w:cs="Times New Roman"/>
                <w:sz w:val="24"/>
                <w:szCs w:val="24"/>
                <w:lang w:val="uk-UA"/>
              </w:rPr>
              <w:t>4</w:t>
            </w:r>
          </w:p>
        </w:tc>
        <w:tc>
          <w:tcPr>
            <w:tcW w:w="3743" w:type="dxa"/>
            <w:tcBorders>
              <w:top w:val="single" w:sz="4" w:space="0" w:color="auto"/>
              <w:left w:val="single" w:sz="4" w:space="0" w:color="auto"/>
              <w:bottom w:val="single" w:sz="4" w:space="0" w:color="auto"/>
              <w:right w:val="single" w:sz="4" w:space="0" w:color="auto"/>
            </w:tcBorders>
          </w:tcPr>
          <w:p w:rsidR="002253BD" w:rsidRPr="002253BD" w:rsidRDefault="002253BD" w:rsidP="002253BD">
            <w:pPr>
              <w:spacing w:after="0" w:line="240" w:lineRule="auto"/>
              <w:rPr>
                <w:rFonts w:ascii="Times New Roman" w:hAnsi="Times New Roman" w:cs="Times New Roman"/>
                <w:sz w:val="24"/>
                <w:szCs w:val="24"/>
                <w:lang w:val="uk-UA"/>
              </w:rPr>
            </w:pPr>
            <w:proofErr w:type="spellStart"/>
            <w:r w:rsidRPr="002253BD">
              <w:rPr>
                <w:rFonts w:ascii="Times New Roman" w:hAnsi="Times New Roman" w:cs="Times New Roman"/>
                <w:sz w:val="24"/>
                <w:szCs w:val="24"/>
                <w:lang w:val="uk-UA"/>
              </w:rPr>
              <w:t>Співрозробники</w:t>
            </w:r>
            <w:proofErr w:type="spellEnd"/>
            <w:r w:rsidRPr="002253BD">
              <w:rPr>
                <w:rFonts w:ascii="Times New Roman" w:hAnsi="Times New Roman" w:cs="Times New Roman"/>
                <w:sz w:val="24"/>
                <w:szCs w:val="24"/>
                <w:lang w:val="uk-UA"/>
              </w:rPr>
              <w:t xml:space="preserve"> програми</w:t>
            </w:r>
          </w:p>
        </w:tc>
        <w:tc>
          <w:tcPr>
            <w:tcW w:w="5386" w:type="dxa"/>
            <w:tcBorders>
              <w:top w:val="single" w:sz="4" w:space="0" w:color="auto"/>
              <w:left w:val="single" w:sz="4" w:space="0" w:color="auto"/>
              <w:bottom w:val="single" w:sz="4" w:space="0" w:color="auto"/>
              <w:right w:val="single" w:sz="4" w:space="0" w:color="auto"/>
            </w:tcBorders>
          </w:tcPr>
          <w:p w:rsidR="002253BD" w:rsidRPr="002253BD" w:rsidRDefault="002253BD" w:rsidP="002253BD">
            <w:pPr>
              <w:spacing w:after="0" w:line="240" w:lineRule="auto"/>
              <w:rPr>
                <w:rFonts w:ascii="Times New Roman" w:hAnsi="Times New Roman" w:cs="Times New Roman"/>
                <w:sz w:val="24"/>
                <w:szCs w:val="24"/>
                <w:lang w:val="uk-UA"/>
              </w:rPr>
            </w:pPr>
            <w:r w:rsidRPr="002253BD">
              <w:rPr>
                <w:rFonts w:ascii="Times New Roman" w:hAnsi="Times New Roman" w:cs="Times New Roman"/>
                <w:sz w:val="24"/>
                <w:szCs w:val="24"/>
                <w:lang w:val="uk-UA"/>
              </w:rPr>
              <w:t>Відділ з питань безпеки життєдіяльності населення, взаємодії з правоохоронними органами та аудиту</w:t>
            </w:r>
          </w:p>
        </w:tc>
      </w:tr>
      <w:tr w:rsidR="002253BD" w:rsidRPr="002253BD" w:rsidTr="002253BD">
        <w:trPr>
          <w:trHeight w:val="487"/>
        </w:trPr>
        <w:tc>
          <w:tcPr>
            <w:tcW w:w="618" w:type="dxa"/>
            <w:tcBorders>
              <w:top w:val="single" w:sz="4" w:space="0" w:color="auto"/>
              <w:left w:val="single" w:sz="4" w:space="0" w:color="auto"/>
              <w:bottom w:val="single" w:sz="4" w:space="0" w:color="auto"/>
              <w:right w:val="single" w:sz="4" w:space="0" w:color="auto"/>
            </w:tcBorders>
          </w:tcPr>
          <w:p w:rsidR="002253BD" w:rsidRPr="002253BD" w:rsidRDefault="002253BD" w:rsidP="002253BD">
            <w:pPr>
              <w:spacing w:after="0" w:line="240" w:lineRule="auto"/>
              <w:jc w:val="center"/>
              <w:rPr>
                <w:rFonts w:ascii="Times New Roman" w:hAnsi="Times New Roman" w:cs="Times New Roman"/>
                <w:sz w:val="24"/>
                <w:szCs w:val="24"/>
                <w:lang w:val="uk-UA"/>
              </w:rPr>
            </w:pPr>
            <w:r w:rsidRPr="002253BD">
              <w:rPr>
                <w:rFonts w:ascii="Times New Roman" w:hAnsi="Times New Roman" w:cs="Times New Roman"/>
                <w:sz w:val="24"/>
                <w:szCs w:val="24"/>
                <w:lang w:val="uk-UA"/>
              </w:rPr>
              <w:t>5</w:t>
            </w:r>
          </w:p>
        </w:tc>
        <w:tc>
          <w:tcPr>
            <w:tcW w:w="3743" w:type="dxa"/>
            <w:tcBorders>
              <w:top w:val="single" w:sz="4" w:space="0" w:color="auto"/>
              <w:left w:val="single" w:sz="4" w:space="0" w:color="auto"/>
              <w:bottom w:val="single" w:sz="4" w:space="0" w:color="auto"/>
              <w:right w:val="single" w:sz="4" w:space="0" w:color="auto"/>
            </w:tcBorders>
          </w:tcPr>
          <w:p w:rsidR="002253BD" w:rsidRPr="002253BD" w:rsidRDefault="002253BD" w:rsidP="002253BD">
            <w:pPr>
              <w:spacing w:after="0" w:line="240" w:lineRule="auto"/>
              <w:rPr>
                <w:rFonts w:ascii="Times New Roman" w:hAnsi="Times New Roman" w:cs="Times New Roman"/>
                <w:sz w:val="24"/>
                <w:szCs w:val="24"/>
                <w:lang w:val="uk-UA"/>
              </w:rPr>
            </w:pPr>
            <w:r w:rsidRPr="002253BD">
              <w:rPr>
                <w:rFonts w:ascii="Times New Roman" w:hAnsi="Times New Roman" w:cs="Times New Roman"/>
                <w:sz w:val="24"/>
                <w:szCs w:val="24"/>
                <w:lang w:val="uk-UA"/>
              </w:rPr>
              <w:t>Відповідальний виконавець програми</w:t>
            </w:r>
          </w:p>
        </w:tc>
        <w:tc>
          <w:tcPr>
            <w:tcW w:w="5386" w:type="dxa"/>
            <w:tcBorders>
              <w:top w:val="single" w:sz="4" w:space="0" w:color="auto"/>
              <w:left w:val="single" w:sz="4" w:space="0" w:color="auto"/>
              <w:bottom w:val="single" w:sz="4" w:space="0" w:color="auto"/>
              <w:right w:val="single" w:sz="4" w:space="0" w:color="auto"/>
            </w:tcBorders>
          </w:tcPr>
          <w:p w:rsidR="002253BD" w:rsidRPr="002253BD" w:rsidRDefault="002253BD" w:rsidP="002253BD">
            <w:pPr>
              <w:spacing w:after="0" w:line="240" w:lineRule="auto"/>
              <w:jc w:val="center"/>
              <w:rPr>
                <w:rFonts w:ascii="Times New Roman" w:hAnsi="Times New Roman" w:cs="Times New Roman"/>
                <w:sz w:val="24"/>
                <w:szCs w:val="24"/>
                <w:lang w:val="uk-UA"/>
              </w:rPr>
            </w:pPr>
            <w:r w:rsidRPr="002253BD">
              <w:rPr>
                <w:rFonts w:ascii="Times New Roman" w:hAnsi="Times New Roman" w:cs="Times New Roman"/>
                <w:sz w:val="24"/>
                <w:szCs w:val="24"/>
                <w:lang w:val="uk-UA"/>
              </w:rPr>
              <w:t>Томашпільський районний військовий комісаріат</w:t>
            </w:r>
          </w:p>
        </w:tc>
      </w:tr>
      <w:tr w:rsidR="002253BD" w:rsidRPr="002253BD" w:rsidTr="002253BD">
        <w:trPr>
          <w:trHeight w:val="692"/>
        </w:trPr>
        <w:tc>
          <w:tcPr>
            <w:tcW w:w="618" w:type="dxa"/>
            <w:tcBorders>
              <w:top w:val="single" w:sz="4" w:space="0" w:color="auto"/>
              <w:left w:val="single" w:sz="4" w:space="0" w:color="auto"/>
              <w:bottom w:val="single" w:sz="4" w:space="0" w:color="auto"/>
              <w:right w:val="single" w:sz="4" w:space="0" w:color="auto"/>
            </w:tcBorders>
          </w:tcPr>
          <w:p w:rsidR="002253BD" w:rsidRPr="002253BD" w:rsidRDefault="002253BD" w:rsidP="002253BD">
            <w:pPr>
              <w:spacing w:after="0" w:line="240" w:lineRule="auto"/>
              <w:jc w:val="center"/>
              <w:rPr>
                <w:rFonts w:ascii="Times New Roman" w:hAnsi="Times New Roman" w:cs="Times New Roman"/>
                <w:sz w:val="24"/>
                <w:szCs w:val="24"/>
                <w:lang w:val="uk-UA"/>
              </w:rPr>
            </w:pPr>
            <w:r w:rsidRPr="002253BD">
              <w:rPr>
                <w:rFonts w:ascii="Times New Roman" w:hAnsi="Times New Roman" w:cs="Times New Roman"/>
                <w:sz w:val="24"/>
                <w:szCs w:val="24"/>
                <w:lang w:val="uk-UA"/>
              </w:rPr>
              <w:t>6</w:t>
            </w:r>
          </w:p>
        </w:tc>
        <w:tc>
          <w:tcPr>
            <w:tcW w:w="3743" w:type="dxa"/>
            <w:tcBorders>
              <w:top w:val="single" w:sz="4" w:space="0" w:color="auto"/>
              <w:left w:val="single" w:sz="4" w:space="0" w:color="auto"/>
              <w:bottom w:val="single" w:sz="4" w:space="0" w:color="auto"/>
              <w:right w:val="single" w:sz="4" w:space="0" w:color="auto"/>
            </w:tcBorders>
          </w:tcPr>
          <w:p w:rsidR="002253BD" w:rsidRPr="002253BD" w:rsidRDefault="002253BD" w:rsidP="002253BD">
            <w:pPr>
              <w:spacing w:after="0" w:line="240" w:lineRule="auto"/>
              <w:rPr>
                <w:rFonts w:ascii="Times New Roman" w:hAnsi="Times New Roman" w:cs="Times New Roman"/>
                <w:sz w:val="24"/>
                <w:szCs w:val="24"/>
                <w:lang w:val="uk-UA"/>
              </w:rPr>
            </w:pPr>
            <w:r w:rsidRPr="002253BD">
              <w:rPr>
                <w:rFonts w:ascii="Times New Roman" w:hAnsi="Times New Roman" w:cs="Times New Roman"/>
                <w:sz w:val="24"/>
                <w:szCs w:val="24"/>
                <w:lang w:val="uk-UA"/>
              </w:rPr>
              <w:t>Учасники програми</w:t>
            </w:r>
          </w:p>
        </w:tc>
        <w:tc>
          <w:tcPr>
            <w:tcW w:w="5386" w:type="dxa"/>
            <w:tcBorders>
              <w:top w:val="single" w:sz="4" w:space="0" w:color="auto"/>
              <w:left w:val="single" w:sz="4" w:space="0" w:color="auto"/>
              <w:bottom w:val="single" w:sz="4" w:space="0" w:color="auto"/>
              <w:right w:val="single" w:sz="4" w:space="0" w:color="auto"/>
            </w:tcBorders>
          </w:tcPr>
          <w:p w:rsidR="002253BD" w:rsidRPr="002253BD" w:rsidRDefault="002253BD" w:rsidP="002253BD">
            <w:pPr>
              <w:spacing w:after="0" w:line="240" w:lineRule="auto"/>
              <w:jc w:val="center"/>
              <w:rPr>
                <w:rFonts w:ascii="Times New Roman" w:hAnsi="Times New Roman" w:cs="Times New Roman"/>
                <w:sz w:val="24"/>
                <w:szCs w:val="24"/>
                <w:lang w:val="uk-UA"/>
              </w:rPr>
            </w:pPr>
            <w:r w:rsidRPr="002253BD">
              <w:rPr>
                <w:rFonts w:ascii="Times New Roman" w:hAnsi="Times New Roman" w:cs="Times New Roman"/>
                <w:sz w:val="24"/>
                <w:szCs w:val="24"/>
                <w:lang w:val="uk-UA"/>
              </w:rPr>
              <w:t>Районна державна адміністрація,  районна та , сільські ради, керівники підприємств, організацій та установ району незалежно від підпорядкування і форми власності.</w:t>
            </w:r>
          </w:p>
        </w:tc>
      </w:tr>
      <w:tr w:rsidR="002253BD" w:rsidRPr="002253BD" w:rsidTr="002253BD">
        <w:trPr>
          <w:trHeight w:val="487"/>
        </w:trPr>
        <w:tc>
          <w:tcPr>
            <w:tcW w:w="618" w:type="dxa"/>
            <w:tcBorders>
              <w:top w:val="single" w:sz="4" w:space="0" w:color="auto"/>
              <w:left w:val="single" w:sz="4" w:space="0" w:color="auto"/>
              <w:bottom w:val="single" w:sz="4" w:space="0" w:color="auto"/>
              <w:right w:val="single" w:sz="4" w:space="0" w:color="auto"/>
            </w:tcBorders>
          </w:tcPr>
          <w:p w:rsidR="002253BD" w:rsidRPr="002253BD" w:rsidRDefault="002253BD" w:rsidP="002253BD">
            <w:pPr>
              <w:spacing w:after="0" w:line="240" w:lineRule="auto"/>
              <w:jc w:val="center"/>
              <w:rPr>
                <w:rFonts w:ascii="Times New Roman" w:hAnsi="Times New Roman" w:cs="Times New Roman"/>
                <w:sz w:val="24"/>
                <w:szCs w:val="24"/>
                <w:lang w:val="uk-UA"/>
              </w:rPr>
            </w:pPr>
            <w:r w:rsidRPr="002253BD">
              <w:rPr>
                <w:rFonts w:ascii="Times New Roman" w:hAnsi="Times New Roman" w:cs="Times New Roman"/>
                <w:sz w:val="24"/>
                <w:szCs w:val="24"/>
                <w:lang w:val="uk-UA"/>
              </w:rPr>
              <w:t>7</w:t>
            </w:r>
          </w:p>
        </w:tc>
        <w:tc>
          <w:tcPr>
            <w:tcW w:w="3743" w:type="dxa"/>
            <w:tcBorders>
              <w:top w:val="single" w:sz="4" w:space="0" w:color="auto"/>
              <w:left w:val="single" w:sz="4" w:space="0" w:color="auto"/>
              <w:bottom w:val="single" w:sz="4" w:space="0" w:color="auto"/>
              <w:right w:val="single" w:sz="4" w:space="0" w:color="auto"/>
            </w:tcBorders>
          </w:tcPr>
          <w:p w:rsidR="002253BD" w:rsidRPr="002253BD" w:rsidRDefault="002253BD" w:rsidP="002253BD">
            <w:pPr>
              <w:spacing w:after="0" w:line="240" w:lineRule="auto"/>
              <w:rPr>
                <w:rFonts w:ascii="Times New Roman" w:hAnsi="Times New Roman" w:cs="Times New Roman"/>
                <w:sz w:val="24"/>
                <w:szCs w:val="24"/>
                <w:lang w:val="uk-UA"/>
              </w:rPr>
            </w:pPr>
            <w:r w:rsidRPr="002253BD">
              <w:rPr>
                <w:rFonts w:ascii="Times New Roman" w:hAnsi="Times New Roman" w:cs="Times New Roman"/>
                <w:sz w:val="24"/>
                <w:szCs w:val="24"/>
                <w:lang w:val="uk-UA"/>
              </w:rPr>
              <w:t>Терміни реалізації програми</w:t>
            </w:r>
          </w:p>
        </w:tc>
        <w:tc>
          <w:tcPr>
            <w:tcW w:w="5386" w:type="dxa"/>
            <w:tcBorders>
              <w:top w:val="single" w:sz="4" w:space="0" w:color="auto"/>
              <w:left w:val="single" w:sz="4" w:space="0" w:color="auto"/>
              <w:bottom w:val="single" w:sz="4" w:space="0" w:color="auto"/>
              <w:right w:val="single" w:sz="4" w:space="0" w:color="auto"/>
            </w:tcBorders>
          </w:tcPr>
          <w:p w:rsidR="002253BD" w:rsidRPr="002253BD" w:rsidRDefault="002253BD" w:rsidP="002253BD">
            <w:pPr>
              <w:spacing w:after="0" w:line="240" w:lineRule="auto"/>
              <w:jc w:val="center"/>
              <w:rPr>
                <w:rFonts w:ascii="Times New Roman" w:hAnsi="Times New Roman" w:cs="Times New Roman"/>
                <w:sz w:val="24"/>
                <w:szCs w:val="24"/>
                <w:lang w:val="uk-UA"/>
              </w:rPr>
            </w:pPr>
            <w:r w:rsidRPr="002253BD">
              <w:rPr>
                <w:rFonts w:ascii="Times New Roman" w:hAnsi="Times New Roman" w:cs="Times New Roman"/>
                <w:sz w:val="24"/>
                <w:szCs w:val="24"/>
                <w:lang w:val="uk-UA"/>
              </w:rPr>
              <w:t>2018 р.</w:t>
            </w:r>
          </w:p>
        </w:tc>
      </w:tr>
      <w:tr w:rsidR="002253BD" w:rsidRPr="002253BD" w:rsidTr="002253BD">
        <w:trPr>
          <w:trHeight w:val="692"/>
        </w:trPr>
        <w:tc>
          <w:tcPr>
            <w:tcW w:w="618" w:type="dxa"/>
            <w:tcBorders>
              <w:top w:val="single" w:sz="4" w:space="0" w:color="auto"/>
              <w:left w:val="single" w:sz="4" w:space="0" w:color="auto"/>
              <w:bottom w:val="single" w:sz="4" w:space="0" w:color="auto"/>
              <w:right w:val="single" w:sz="4" w:space="0" w:color="auto"/>
            </w:tcBorders>
          </w:tcPr>
          <w:p w:rsidR="002253BD" w:rsidRPr="002253BD" w:rsidRDefault="002253BD" w:rsidP="002253BD">
            <w:pPr>
              <w:spacing w:after="0" w:line="240" w:lineRule="auto"/>
              <w:jc w:val="center"/>
              <w:rPr>
                <w:rFonts w:ascii="Times New Roman" w:hAnsi="Times New Roman" w:cs="Times New Roman"/>
                <w:color w:val="000000"/>
                <w:sz w:val="24"/>
                <w:szCs w:val="24"/>
                <w:lang w:val="uk-UA"/>
              </w:rPr>
            </w:pPr>
            <w:r w:rsidRPr="002253BD">
              <w:rPr>
                <w:rFonts w:ascii="Times New Roman" w:hAnsi="Times New Roman" w:cs="Times New Roman"/>
                <w:color w:val="000000"/>
                <w:sz w:val="24"/>
                <w:szCs w:val="24"/>
                <w:lang w:val="uk-UA"/>
              </w:rPr>
              <w:t>7.1</w:t>
            </w:r>
          </w:p>
        </w:tc>
        <w:tc>
          <w:tcPr>
            <w:tcW w:w="3743" w:type="dxa"/>
            <w:tcBorders>
              <w:top w:val="single" w:sz="4" w:space="0" w:color="auto"/>
              <w:left w:val="single" w:sz="4" w:space="0" w:color="auto"/>
              <w:bottom w:val="single" w:sz="4" w:space="0" w:color="auto"/>
              <w:right w:val="single" w:sz="4" w:space="0" w:color="auto"/>
            </w:tcBorders>
          </w:tcPr>
          <w:p w:rsidR="002253BD" w:rsidRPr="002253BD" w:rsidRDefault="002253BD" w:rsidP="002253BD">
            <w:pPr>
              <w:spacing w:after="0" w:line="240" w:lineRule="auto"/>
              <w:rPr>
                <w:rFonts w:ascii="Times New Roman" w:hAnsi="Times New Roman" w:cs="Times New Roman"/>
                <w:color w:val="000000"/>
                <w:sz w:val="24"/>
                <w:szCs w:val="24"/>
                <w:lang w:val="uk-UA"/>
              </w:rPr>
            </w:pPr>
            <w:r w:rsidRPr="002253BD">
              <w:rPr>
                <w:rFonts w:ascii="Times New Roman" w:hAnsi="Times New Roman" w:cs="Times New Roman"/>
                <w:color w:val="000000"/>
                <w:sz w:val="24"/>
                <w:szCs w:val="24"/>
                <w:lang w:val="uk-UA"/>
              </w:rPr>
              <w:t>Етапи виконання програми</w:t>
            </w:r>
          </w:p>
          <w:p w:rsidR="002253BD" w:rsidRPr="002253BD" w:rsidRDefault="002253BD" w:rsidP="002253BD">
            <w:pPr>
              <w:spacing w:after="0" w:line="240" w:lineRule="auto"/>
              <w:rPr>
                <w:rFonts w:ascii="Times New Roman" w:hAnsi="Times New Roman" w:cs="Times New Roman"/>
                <w:i/>
                <w:color w:val="000000"/>
                <w:sz w:val="24"/>
                <w:szCs w:val="24"/>
                <w:lang w:val="uk-UA"/>
              </w:rPr>
            </w:pPr>
            <w:r w:rsidRPr="002253BD">
              <w:rPr>
                <w:rFonts w:ascii="Times New Roman" w:hAnsi="Times New Roman" w:cs="Times New Roman"/>
                <w:i/>
                <w:color w:val="000000"/>
                <w:sz w:val="24"/>
                <w:szCs w:val="24"/>
                <w:lang w:val="uk-UA"/>
              </w:rPr>
              <w:t>(для довгострокових програм)</w:t>
            </w:r>
          </w:p>
        </w:tc>
        <w:tc>
          <w:tcPr>
            <w:tcW w:w="5386" w:type="dxa"/>
            <w:tcBorders>
              <w:top w:val="single" w:sz="4" w:space="0" w:color="auto"/>
              <w:left w:val="single" w:sz="4" w:space="0" w:color="auto"/>
              <w:bottom w:val="single" w:sz="4" w:space="0" w:color="auto"/>
              <w:right w:val="single" w:sz="4" w:space="0" w:color="auto"/>
            </w:tcBorders>
          </w:tcPr>
          <w:p w:rsidR="002253BD" w:rsidRPr="002253BD" w:rsidRDefault="002253BD" w:rsidP="002253BD">
            <w:pPr>
              <w:spacing w:after="0" w:line="240" w:lineRule="auto"/>
              <w:jc w:val="center"/>
              <w:rPr>
                <w:rFonts w:ascii="Times New Roman" w:hAnsi="Times New Roman" w:cs="Times New Roman"/>
                <w:sz w:val="24"/>
                <w:szCs w:val="24"/>
                <w:lang w:val="uk-UA"/>
              </w:rPr>
            </w:pPr>
          </w:p>
        </w:tc>
      </w:tr>
      <w:tr w:rsidR="002253BD" w:rsidRPr="002253BD" w:rsidTr="002253BD">
        <w:trPr>
          <w:trHeight w:val="692"/>
        </w:trPr>
        <w:tc>
          <w:tcPr>
            <w:tcW w:w="618" w:type="dxa"/>
            <w:tcBorders>
              <w:top w:val="single" w:sz="4" w:space="0" w:color="auto"/>
              <w:left w:val="single" w:sz="4" w:space="0" w:color="auto"/>
              <w:bottom w:val="single" w:sz="4" w:space="0" w:color="auto"/>
              <w:right w:val="single" w:sz="4" w:space="0" w:color="auto"/>
            </w:tcBorders>
          </w:tcPr>
          <w:p w:rsidR="002253BD" w:rsidRPr="002253BD" w:rsidRDefault="002253BD" w:rsidP="002253B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743" w:type="dxa"/>
            <w:tcBorders>
              <w:top w:val="single" w:sz="4" w:space="0" w:color="auto"/>
              <w:left w:val="single" w:sz="4" w:space="0" w:color="auto"/>
              <w:bottom w:val="single" w:sz="4" w:space="0" w:color="auto"/>
              <w:right w:val="single" w:sz="4" w:space="0" w:color="auto"/>
            </w:tcBorders>
          </w:tcPr>
          <w:p w:rsidR="002253BD" w:rsidRPr="002253BD" w:rsidRDefault="002253BD" w:rsidP="002253BD">
            <w:pPr>
              <w:spacing w:after="0" w:line="240" w:lineRule="auto"/>
              <w:rPr>
                <w:rFonts w:ascii="Times New Roman" w:hAnsi="Times New Roman" w:cs="Times New Roman"/>
                <w:sz w:val="24"/>
                <w:szCs w:val="24"/>
                <w:lang w:val="uk-UA"/>
              </w:rPr>
            </w:pPr>
            <w:r w:rsidRPr="002253BD">
              <w:rPr>
                <w:rFonts w:ascii="Times New Roman" w:hAnsi="Times New Roman" w:cs="Times New Roman"/>
                <w:sz w:val="24"/>
                <w:szCs w:val="24"/>
                <w:lang w:val="uk-UA"/>
              </w:rPr>
              <w:t>Загальний обсяг фінансових ресурсів, необхідних для реалізації програми, всього</w:t>
            </w:r>
          </w:p>
        </w:tc>
        <w:tc>
          <w:tcPr>
            <w:tcW w:w="5386" w:type="dxa"/>
            <w:tcBorders>
              <w:top w:val="single" w:sz="4" w:space="0" w:color="auto"/>
              <w:left w:val="single" w:sz="4" w:space="0" w:color="auto"/>
              <w:bottom w:val="single" w:sz="4" w:space="0" w:color="auto"/>
              <w:right w:val="single" w:sz="4" w:space="0" w:color="auto"/>
            </w:tcBorders>
          </w:tcPr>
          <w:p w:rsidR="002253BD" w:rsidRPr="002253BD" w:rsidRDefault="002253BD" w:rsidP="002253BD">
            <w:pPr>
              <w:spacing w:after="0" w:line="240" w:lineRule="auto"/>
              <w:jc w:val="center"/>
              <w:rPr>
                <w:rFonts w:ascii="Times New Roman" w:hAnsi="Times New Roman" w:cs="Times New Roman"/>
                <w:sz w:val="24"/>
                <w:szCs w:val="24"/>
                <w:lang w:val="uk-UA"/>
              </w:rPr>
            </w:pPr>
            <w:r w:rsidRPr="002253BD">
              <w:rPr>
                <w:rFonts w:ascii="Times New Roman" w:hAnsi="Times New Roman" w:cs="Times New Roman"/>
                <w:sz w:val="24"/>
                <w:szCs w:val="24"/>
                <w:lang w:val="uk-UA"/>
              </w:rPr>
              <w:t>1023460 грн.</w:t>
            </w:r>
          </w:p>
        </w:tc>
      </w:tr>
      <w:tr w:rsidR="002253BD" w:rsidRPr="002253BD" w:rsidTr="002253BD">
        <w:trPr>
          <w:trHeight w:val="371"/>
        </w:trPr>
        <w:tc>
          <w:tcPr>
            <w:tcW w:w="618" w:type="dxa"/>
            <w:tcBorders>
              <w:top w:val="single" w:sz="4" w:space="0" w:color="auto"/>
              <w:left w:val="single" w:sz="4" w:space="0" w:color="auto"/>
              <w:bottom w:val="single" w:sz="4" w:space="0" w:color="auto"/>
              <w:right w:val="single" w:sz="4" w:space="0" w:color="auto"/>
            </w:tcBorders>
          </w:tcPr>
          <w:p w:rsidR="002253BD" w:rsidRPr="002253BD" w:rsidRDefault="002253BD" w:rsidP="002253B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r w:rsidRPr="002253BD">
              <w:rPr>
                <w:rFonts w:ascii="Times New Roman" w:hAnsi="Times New Roman" w:cs="Times New Roman"/>
                <w:sz w:val="24"/>
                <w:szCs w:val="24"/>
                <w:lang w:val="uk-UA"/>
              </w:rPr>
              <w:t>.1</w:t>
            </w:r>
          </w:p>
        </w:tc>
        <w:tc>
          <w:tcPr>
            <w:tcW w:w="3743" w:type="dxa"/>
            <w:tcBorders>
              <w:top w:val="single" w:sz="4" w:space="0" w:color="auto"/>
              <w:left w:val="single" w:sz="4" w:space="0" w:color="auto"/>
              <w:bottom w:val="single" w:sz="4" w:space="0" w:color="auto"/>
              <w:right w:val="single" w:sz="4" w:space="0" w:color="auto"/>
            </w:tcBorders>
          </w:tcPr>
          <w:p w:rsidR="002253BD" w:rsidRPr="002253BD" w:rsidRDefault="002253BD" w:rsidP="002253BD">
            <w:pPr>
              <w:spacing w:after="0" w:line="240" w:lineRule="auto"/>
              <w:rPr>
                <w:rFonts w:ascii="Times New Roman" w:hAnsi="Times New Roman" w:cs="Times New Roman"/>
                <w:sz w:val="24"/>
                <w:szCs w:val="24"/>
                <w:lang w:val="uk-UA"/>
              </w:rPr>
            </w:pPr>
            <w:r w:rsidRPr="002253BD">
              <w:rPr>
                <w:rFonts w:ascii="Times New Roman" w:hAnsi="Times New Roman" w:cs="Times New Roman"/>
                <w:sz w:val="24"/>
                <w:szCs w:val="24"/>
                <w:lang w:val="uk-UA"/>
              </w:rPr>
              <w:t>в тому числі бюджетних коштів</w:t>
            </w:r>
          </w:p>
        </w:tc>
        <w:tc>
          <w:tcPr>
            <w:tcW w:w="5386" w:type="dxa"/>
            <w:tcBorders>
              <w:top w:val="single" w:sz="4" w:space="0" w:color="auto"/>
              <w:left w:val="single" w:sz="4" w:space="0" w:color="auto"/>
              <w:bottom w:val="single" w:sz="4" w:space="0" w:color="auto"/>
              <w:right w:val="single" w:sz="4" w:space="0" w:color="auto"/>
            </w:tcBorders>
          </w:tcPr>
          <w:p w:rsidR="002253BD" w:rsidRPr="002253BD" w:rsidRDefault="002253BD" w:rsidP="002253BD">
            <w:pPr>
              <w:spacing w:after="0" w:line="240" w:lineRule="auto"/>
              <w:jc w:val="center"/>
              <w:rPr>
                <w:rFonts w:ascii="Times New Roman" w:hAnsi="Times New Roman" w:cs="Times New Roman"/>
                <w:sz w:val="24"/>
                <w:szCs w:val="24"/>
                <w:lang w:val="uk-UA"/>
              </w:rPr>
            </w:pPr>
            <w:r w:rsidRPr="002253BD">
              <w:rPr>
                <w:rFonts w:ascii="Times New Roman" w:hAnsi="Times New Roman" w:cs="Times New Roman"/>
                <w:sz w:val="24"/>
                <w:szCs w:val="24"/>
                <w:lang w:val="uk-UA"/>
              </w:rPr>
              <w:t>1023460 грн.</w:t>
            </w:r>
          </w:p>
        </w:tc>
      </w:tr>
      <w:tr w:rsidR="002253BD" w:rsidRPr="002253BD" w:rsidTr="002253BD">
        <w:trPr>
          <w:trHeight w:val="380"/>
        </w:trPr>
        <w:tc>
          <w:tcPr>
            <w:tcW w:w="618" w:type="dxa"/>
            <w:tcBorders>
              <w:top w:val="single" w:sz="4" w:space="0" w:color="auto"/>
              <w:left w:val="single" w:sz="4" w:space="0" w:color="auto"/>
              <w:bottom w:val="single" w:sz="4" w:space="0" w:color="auto"/>
              <w:right w:val="single" w:sz="4" w:space="0" w:color="auto"/>
            </w:tcBorders>
          </w:tcPr>
          <w:p w:rsidR="002253BD" w:rsidRPr="002253BD" w:rsidRDefault="002253BD" w:rsidP="002253BD">
            <w:pPr>
              <w:spacing w:after="0" w:line="240" w:lineRule="auto"/>
              <w:jc w:val="center"/>
              <w:rPr>
                <w:rFonts w:ascii="Times New Roman" w:hAnsi="Times New Roman" w:cs="Times New Roman"/>
                <w:sz w:val="24"/>
                <w:szCs w:val="24"/>
                <w:lang w:val="uk-UA"/>
              </w:rPr>
            </w:pPr>
          </w:p>
        </w:tc>
        <w:tc>
          <w:tcPr>
            <w:tcW w:w="3743" w:type="dxa"/>
            <w:tcBorders>
              <w:top w:val="single" w:sz="4" w:space="0" w:color="auto"/>
              <w:left w:val="single" w:sz="4" w:space="0" w:color="auto"/>
              <w:bottom w:val="single" w:sz="4" w:space="0" w:color="auto"/>
              <w:right w:val="single" w:sz="4" w:space="0" w:color="auto"/>
            </w:tcBorders>
          </w:tcPr>
          <w:p w:rsidR="002253BD" w:rsidRPr="002253BD" w:rsidRDefault="002253BD" w:rsidP="002253BD">
            <w:pPr>
              <w:spacing w:after="0" w:line="240" w:lineRule="auto"/>
              <w:rPr>
                <w:rFonts w:ascii="Times New Roman" w:hAnsi="Times New Roman" w:cs="Times New Roman"/>
                <w:sz w:val="24"/>
                <w:szCs w:val="24"/>
                <w:lang w:val="uk-UA"/>
              </w:rPr>
            </w:pPr>
            <w:r w:rsidRPr="002253BD">
              <w:rPr>
                <w:rFonts w:ascii="Times New Roman" w:hAnsi="Times New Roman" w:cs="Times New Roman"/>
                <w:sz w:val="24"/>
                <w:szCs w:val="24"/>
                <w:lang w:val="uk-UA"/>
              </w:rPr>
              <w:t>- з них коштів бюджету Томашпільської районної ради</w:t>
            </w:r>
          </w:p>
        </w:tc>
        <w:tc>
          <w:tcPr>
            <w:tcW w:w="5386" w:type="dxa"/>
            <w:tcBorders>
              <w:top w:val="single" w:sz="4" w:space="0" w:color="auto"/>
              <w:left w:val="single" w:sz="4" w:space="0" w:color="auto"/>
              <w:bottom w:val="single" w:sz="4" w:space="0" w:color="auto"/>
              <w:right w:val="single" w:sz="4" w:space="0" w:color="auto"/>
            </w:tcBorders>
          </w:tcPr>
          <w:p w:rsidR="002253BD" w:rsidRPr="002253BD" w:rsidRDefault="002253BD" w:rsidP="002253BD">
            <w:pPr>
              <w:spacing w:after="0" w:line="240" w:lineRule="auto"/>
              <w:jc w:val="center"/>
              <w:rPr>
                <w:rFonts w:ascii="Times New Roman" w:hAnsi="Times New Roman" w:cs="Times New Roman"/>
                <w:sz w:val="24"/>
                <w:szCs w:val="24"/>
                <w:lang w:val="uk-UA"/>
              </w:rPr>
            </w:pPr>
            <w:r w:rsidRPr="002253BD">
              <w:rPr>
                <w:rFonts w:ascii="Times New Roman" w:hAnsi="Times New Roman" w:cs="Times New Roman"/>
                <w:sz w:val="24"/>
                <w:szCs w:val="24"/>
                <w:lang w:val="uk-UA"/>
              </w:rPr>
              <w:t>1023460 грн.</w:t>
            </w:r>
          </w:p>
        </w:tc>
      </w:tr>
      <w:tr w:rsidR="002253BD" w:rsidRPr="002253BD" w:rsidTr="002253BD">
        <w:trPr>
          <w:trHeight w:val="376"/>
        </w:trPr>
        <w:tc>
          <w:tcPr>
            <w:tcW w:w="618" w:type="dxa"/>
            <w:tcBorders>
              <w:top w:val="single" w:sz="4" w:space="0" w:color="auto"/>
              <w:left w:val="single" w:sz="4" w:space="0" w:color="auto"/>
              <w:bottom w:val="single" w:sz="4" w:space="0" w:color="auto"/>
              <w:right w:val="single" w:sz="4" w:space="0" w:color="auto"/>
            </w:tcBorders>
          </w:tcPr>
          <w:p w:rsidR="002253BD" w:rsidRPr="002253BD" w:rsidRDefault="003127C6" w:rsidP="002253B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3743" w:type="dxa"/>
            <w:tcBorders>
              <w:top w:val="single" w:sz="4" w:space="0" w:color="auto"/>
              <w:left w:val="single" w:sz="4" w:space="0" w:color="auto"/>
              <w:bottom w:val="single" w:sz="4" w:space="0" w:color="auto"/>
              <w:right w:val="single" w:sz="4" w:space="0" w:color="auto"/>
            </w:tcBorders>
          </w:tcPr>
          <w:p w:rsidR="002253BD" w:rsidRPr="002253BD" w:rsidRDefault="002253BD" w:rsidP="002253BD">
            <w:pPr>
              <w:spacing w:after="0" w:line="240" w:lineRule="auto"/>
              <w:rPr>
                <w:rFonts w:ascii="Times New Roman" w:hAnsi="Times New Roman" w:cs="Times New Roman"/>
                <w:sz w:val="24"/>
                <w:szCs w:val="24"/>
                <w:lang w:val="uk-UA"/>
              </w:rPr>
            </w:pPr>
            <w:r w:rsidRPr="002253BD">
              <w:rPr>
                <w:rFonts w:ascii="Times New Roman" w:hAnsi="Times New Roman" w:cs="Times New Roman"/>
                <w:sz w:val="24"/>
                <w:szCs w:val="24"/>
                <w:lang w:val="uk-UA"/>
              </w:rPr>
              <w:t>Основні джерела фінансування програми</w:t>
            </w:r>
          </w:p>
        </w:tc>
        <w:tc>
          <w:tcPr>
            <w:tcW w:w="5386" w:type="dxa"/>
            <w:tcBorders>
              <w:top w:val="single" w:sz="4" w:space="0" w:color="auto"/>
              <w:left w:val="single" w:sz="4" w:space="0" w:color="auto"/>
              <w:bottom w:val="single" w:sz="4" w:space="0" w:color="auto"/>
              <w:right w:val="single" w:sz="4" w:space="0" w:color="auto"/>
            </w:tcBorders>
          </w:tcPr>
          <w:p w:rsidR="002253BD" w:rsidRPr="002253BD" w:rsidRDefault="002253BD" w:rsidP="002253BD">
            <w:pPr>
              <w:spacing w:after="0" w:line="240" w:lineRule="auto"/>
              <w:jc w:val="center"/>
              <w:rPr>
                <w:rFonts w:ascii="Times New Roman" w:hAnsi="Times New Roman" w:cs="Times New Roman"/>
                <w:sz w:val="24"/>
                <w:szCs w:val="24"/>
                <w:lang w:val="uk-UA"/>
              </w:rPr>
            </w:pPr>
            <w:r w:rsidRPr="002253BD">
              <w:rPr>
                <w:rFonts w:ascii="Times New Roman" w:hAnsi="Times New Roman" w:cs="Times New Roman"/>
                <w:sz w:val="24"/>
                <w:szCs w:val="24"/>
                <w:lang w:val="uk-UA"/>
              </w:rPr>
              <w:t>Районний бюджет</w:t>
            </w:r>
          </w:p>
        </w:tc>
      </w:tr>
    </w:tbl>
    <w:p w:rsidR="002253BD" w:rsidRPr="002253BD" w:rsidRDefault="002253BD" w:rsidP="002253BD">
      <w:pPr>
        <w:spacing w:after="0" w:line="240" w:lineRule="auto"/>
        <w:jc w:val="center"/>
        <w:rPr>
          <w:rFonts w:ascii="Times New Roman" w:hAnsi="Times New Roman" w:cs="Times New Roman"/>
          <w:sz w:val="16"/>
          <w:szCs w:val="16"/>
          <w:lang w:val="uk-UA"/>
        </w:rPr>
      </w:pPr>
    </w:p>
    <w:p w:rsidR="00C31830" w:rsidRPr="00C31830" w:rsidRDefault="00C31830" w:rsidP="00077177">
      <w:pPr>
        <w:spacing w:after="0" w:line="240" w:lineRule="auto"/>
        <w:jc w:val="center"/>
        <w:rPr>
          <w:rFonts w:ascii="Times New Roman" w:hAnsi="Times New Roman" w:cs="Times New Roman"/>
          <w:b/>
          <w:bCs/>
          <w:sz w:val="28"/>
          <w:szCs w:val="28"/>
          <w:lang w:val="uk-UA"/>
        </w:rPr>
      </w:pPr>
      <w:r w:rsidRPr="00C31830">
        <w:rPr>
          <w:rFonts w:ascii="Times New Roman" w:hAnsi="Times New Roman" w:cs="Times New Roman"/>
          <w:b/>
          <w:bCs/>
          <w:sz w:val="28"/>
          <w:szCs w:val="28"/>
          <w:lang w:val="uk-UA"/>
        </w:rPr>
        <w:lastRenderedPageBreak/>
        <w:t>Районна програма</w:t>
      </w:r>
      <w:r w:rsidR="008F4B8D">
        <w:rPr>
          <w:rFonts w:ascii="Times New Roman" w:hAnsi="Times New Roman" w:cs="Times New Roman"/>
          <w:b/>
          <w:bCs/>
          <w:sz w:val="28"/>
          <w:szCs w:val="28"/>
          <w:lang w:val="uk-UA"/>
        </w:rPr>
        <w:t xml:space="preserve"> </w:t>
      </w:r>
      <w:r w:rsidRPr="00C31830">
        <w:rPr>
          <w:rFonts w:ascii="Times New Roman" w:hAnsi="Times New Roman" w:cs="Times New Roman"/>
          <w:b/>
          <w:bCs/>
          <w:sz w:val="28"/>
          <w:szCs w:val="28"/>
          <w:lang w:val="uk-UA"/>
        </w:rPr>
        <w:t>забезпечення підрозділів тери</w:t>
      </w:r>
      <w:r>
        <w:rPr>
          <w:rFonts w:ascii="Times New Roman" w:hAnsi="Times New Roman" w:cs="Times New Roman"/>
          <w:b/>
          <w:bCs/>
          <w:sz w:val="28"/>
          <w:szCs w:val="28"/>
          <w:lang w:val="uk-UA"/>
        </w:rPr>
        <w:t>торіальної оборони Томашпільського</w:t>
      </w:r>
      <w:r w:rsidRPr="00C31830">
        <w:rPr>
          <w:rFonts w:ascii="Times New Roman" w:hAnsi="Times New Roman" w:cs="Times New Roman"/>
          <w:b/>
          <w:bCs/>
          <w:sz w:val="28"/>
          <w:szCs w:val="28"/>
          <w:lang w:val="uk-UA"/>
        </w:rPr>
        <w:t xml:space="preserve"> району транспортом, харчуванням та побутовим обслуговуванням особового складу в ході проведення занять, тренувань, виконання вправ, стрільб, виконання безпосередніх обов’язків, забезпечення сучасними зразками засобів зв’язку, персонального захисту, екіпірування військовослужбовців та іншими предметами першої необхідності на 2018 рік</w:t>
      </w:r>
    </w:p>
    <w:p w:rsidR="00C31830" w:rsidRPr="00077177" w:rsidRDefault="00C31830" w:rsidP="00077177">
      <w:pPr>
        <w:spacing w:after="0" w:line="240" w:lineRule="auto"/>
        <w:jc w:val="center"/>
        <w:rPr>
          <w:rFonts w:ascii="Times New Roman" w:hAnsi="Times New Roman" w:cs="Times New Roman"/>
          <w:b/>
          <w:bCs/>
          <w:sz w:val="16"/>
          <w:szCs w:val="16"/>
          <w:lang w:val="uk-UA"/>
        </w:rPr>
      </w:pPr>
    </w:p>
    <w:p w:rsidR="00C31830" w:rsidRPr="00C31830" w:rsidRDefault="00C31830" w:rsidP="00077177">
      <w:pPr>
        <w:spacing w:after="0" w:line="240" w:lineRule="auto"/>
        <w:ind w:firstLine="567"/>
        <w:jc w:val="center"/>
        <w:rPr>
          <w:rFonts w:ascii="Times New Roman" w:hAnsi="Times New Roman" w:cs="Times New Roman"/>
          <w:b/>
          <w:bCs/>
          <w:sz w:val="28"/>
          <w:szCs w:val="28"/>
          <w:lang w:val="uk-UA"/>
        </w:rPr>
      </w:pPr>
      <w:r w:rsidRPr="00C31830">
        <w:rPr>
          <w:rFonts w:ascii="Times New Roman" w:hAnsi="Times New Roman" w:cs="Times New Roman"/>
          <w:b/>
          <w:bCs/>
          <w:sz w:val="28"/>
          <w:szCs w:val="28"/>
          <w:lang w:val="uk-UA"/>
        </w:rPr>
        <w:t>1. Загальна характеристика Програми</w:t>
      </w:r>
    </w:p>
    <w:p w:rsidR="00C31830" w:rsidRPr="00C31830" w:rsidRDefault="00C31830" w:rsidP="00077177">
      <w:pPr>
        <w:spacing w:after="0" w:line="240" w:lineRule="auto"/>
        <w:ind w:firstLine="567"/>
        <w:jc w:val="both"/>
        <w:rPr>
          <w:rFonts w:ascii="Times New Roman" w:hAnsi="Times New Roman" w:cs="Times New Roman"/>
          <w:b/>
          <w:bCs/>
          <w:sz w:val="28"/>
          <w:szCs w:val="28"/>
          <w:lang w:val="uk-UA"/>
        </w:rPr>
      </w:pPr>
      <w:r w:rsidRPr="00C31830">
        <w:rPr>
          <w:rFonts w:ascii="Times New Roman" w:hAnsi="Times New Roman" w:cs="Times New Roman"/>
          <w:sz w:val="28"/>
          <w:szCs w:val="28"/>
          <w:lang w:val="uk-UA"/>
        </w:rPr>
        <w:t>Районна програма забезпечення  підрозділів тер</w:t>
      </w:r>
      <w:r w:rsidR="00B52213">
        <w:rPr>
          <w:rFonts w:ascii="Times New Roman" w:hAnsi="Times New Roman" w:cs="Times New Roman"/>
          <w:sz w:val="28"/>
          <w:szCs w:val="28"/>
          <w:lang w:val="uk-UA"/>
        </w:rPr>
        <w:t>иторальної оборони Томашпільського</w:t>
      </w:r>
      <w:r w:rsidRPr="00C31830">
        <w:rPr>
          <w:rFonts w:ascii="Times New Roman" w:hAnsi="Times New Roman" w:cs="Times New Roman"/>
          <w:sz w:val="28"/>
          <w:szCs w:val="28"/>
          <w:lang w:val="uk-UA"/>
        </w:rPr>
        <w:t xml:space="preserve"> району транспортом, харчуванням та побутовим обслуговуванням особового складу в ході проведення занять, тренувань, виконання вправ, стрільб, виконання безпосередніх обов’язків, забезпечення сучасними зразками засобів зв’язку, персонального захисту, екіпірування військовослужбовців та іншими предметами першої необхідності на 2018 рік (далі - Програма) розробляється на підставі:</w:t>
      </w:r>
    </w:p>
    <w:p w:rsidR="00C31830" w:rsidRPr="00C31830" w:rsidRDefault="00C31830" w:rsidP="00077177">
      <w:pPr>
        <w:pStyle w:val="a3"/>
        <w:numPr>
          <w:ilvl w:val="0"/>
          <w:numId w:val="1"/>
        </w:numPr>
        <w:ind w:left="0" w:firstLine="567"/>
        <w:jc w:val="both"/>
      </w:pPr>
      <w:r w:rsidRPr="00C31830">
        <w:t>Конституції України;</w:t>
      </w:r>
    </w:p>
    <w:p w:rsidR="00C31830" w:rsidRPr="00C31830" w:rsidRDefault="00C31830" w:rsidP="00077177">
      <w:pPr>
        <w:pStyle w:val="a3"/>
        <w:numPr>
          <w:ilvl w:val="0"/>
          <w:numId w:val="1"/>
        </w:numPr>
        <w:ind w:left="0" w:firstLine="567"/>
        <w:jc w:val="both"/>
      </w:pPr>
      <w:r w:rsidRPr="00C31830">
        <w:t>Закону України "Про військовий обов’язок і військову службу" від 25 березня 1992 року № 2232-ХІІ, зі змінами і доповненнями;</w:t>
      </w:r>
    </w:p>
    <w:p w:rsidR="00C31830" w:rsidRPr="00C31830" w:rsidRDefault="00C31830" w:rsidP="00077177">
      <w:pPr>
        <w:pStyle w:val="a3"/>
        <w:numPr>
          <w:ilvl w:val="0"/>
          <w:numId w:val="1"/>
        </w:numPr>
        <w:ind w:left="0" w:firstLine="567"/>
        <w:jc w:val="both"/>
      </w:pPr>
      <w:r w:rsidRPr="00C31830">
        <w:t>Закону України "Про мобілізаційну підготовку та мобілізацію" від 21 жовтня 1993 року № 3543-ХІІ, зі змінами і доповненнями;</w:t>
      </w:r>
    </w:p>
    <w:p w:rsidR="00C31830" w:rsidRPr="00C31830" w:rsidRDefault="00C31830" w:rsidP="00077177">
      <w:pPr>
        <w:pStyle w:val="a3"/>
        <w:numPr>
          <w:ilvl w:val="0"/>
          <w:numId w:val="1"/>
        </w:numPr>
        <w:ind w:left="0" w:firstLine="567"/>
        <w:jc w:val="both"/>
      </w:pPr>
      <w:r w:rsidRPr="00C31830">
        <w:t xml:space="preserve"> Указу Президента України "Положення про територіальну оборону України" від 23 вересня 2016 року № 406/2016;</w:t>
      </w:r>
    </w:p>
    <w:p w:rsidR="00C31830" w:rsidRPr="00C31830" w:rsidRDefault="00C31830" w:rsidP="00077177">
      <w:pPr>
        <w:pStyle w:val="a3"/>
        <w:numPr>
          <w:ilvl w:val="0"/>
          <w:numId w:val="1"/>
        </w:numPr>
        <w:ind w:left="0" w:firstLine="567"/>
        <w:jc w:val="both"/>
      </w:pPr>
      <w:r w:rsidRPr="00C31830">
        <w:t xml:space="preserve"> Указу Президента України від 01 травня 2014 року №447/2014  "Про заходи щодо підвищення обороноздатності  держави";</w:t>
      </w:r>
    </w:p>
    <w:p w:rsidR="00C31830" w:rsidRPr="00C31830" w:rsidRDefault="00C31830" w:rsidP="00077177">
      <w:pPr>
        <w:pStyle w:val="a3"/>
        <w:numPr>
          <w:ilvl w:val="0"/>
          <w:numId w:val="1"/>
        </w:numPr>
        <w:ind w:left="0" w:firstLine="567"/>
        <w:jc w:val="both"/>
      </w:pPr>
      <w:r w:rsidRPr="00C31830">
        <w:t>Розпорядження голови Вінницької обласної державної адміністрації від 22 липня 2014 року №393 "Про додаткові заходи щодо формування рот охорони військових комісаріатів Вінницької області".</w:t>
      </w:r>
    </w:p>
    <w:p w:rsidR="00C31830" w:rsidRPr="008F4B8D" w:rsidRDefault="00C31830" w:rsidP="00077177">
      <w:pPr>
        <w:pStyle w:val="a3"/>
        <w:ind w:firstLine="567"/>
        <w:jc w:val="both"/>
        <w:rPr>
          <w:sz w:val="16"/>
          <w:szCs w:val="16"/>
        </w:rPr>
      </w:pPr>
    </w:p>
    <w:p w:rsidR="00C31830" w:rsidRPr="00C31830" w:rsidRDefault="00C31830" w:rsidP="00077177">
      <w:pPr>
        <w:pStyle w:val="a3"/>
        <w:ind w:firstLine="567"/>
        <w:jc w:val="center"/>
      </w:pPr>
      <w:r w:rsidRPr="00C31830">
        <w:rPr>
          <w:b/>
          <w:bCs/>
        </w:rPr>
        <w:t>2. Мета Програми</w:t>
      </w:r>
    </w:p>
    <w:p w:rsidR="00C31830" w:rsidRPr="00C31830" w:rsidRDefault="00C31830" w:rsidP="00077177">
      <w:pPr>
        <w:pStyle w:val="a3"/>
        <w:ind w:firstLine="567"/>
        <w:jc w:val="both"/>
      </w:pPr>
      <w:r w:rsidRPr="00C31830">
        <w:t>Метою Програми є:</w:t>
      </w:r>
    </w:p>
    <w:p w:rsidR="00C31830" w:rsidRPr="00C31830" w:rsidRDefault="00C31830" w:rsidP="00077177">
      <w:pPr>
        <w:pStyle w:val="a3"/>
        <w:ind w:firstLine="567"/>
        <w:jc w:val="both"/>
      </w:pPr>
      <w:r w:rsidRPr="00C31830">
        <w:t>- координація структур управління та підвищення функцій елементів структури управління;</w:t>
      </w:r>
    </w:p>
    <w:p w:rsidR="00C31830" w:rsidRPr="00C31830" w:rsidRDefault="00C31830" w:rsidP="00077177">
      <w:pPr>
        <w:pStyle w:val="a3"/>
        <w:ind w:firstLine="567"/>
        <w:jc w:val="both"/>
      </w:pPr>
      <w:r w:rsidRPr="00C31830">
        <w:t>- організація і підвищення рівня методичної підготовки офіцерів підрозділів територіальної оборони індивідуальної навченості особового складу</w:t>
      </w:r>
      <w:r w:rsidR="0044248C">
        <w:t>.</w:t>
      </w:r>
    </w:p>
    <w:p w:rsidR="00D477FB" w:rsidRPr="008F4B8D" w:rsidRDefault="00D477FB" w:rsidP="00077177">
      <w:pPr>
        <w:spacing w:after="0" w:line="240" w:lineRule="auto"/>
        <w:ind w:firstLine="567"/>
        <w:jc w:val="both"/>
        <w:rPr>
          <w:rFonts w:ascii="Times New Roman" w:hAnsi="Times New Roman" w:cs="Times New Roman"/>
          <w:b/>
          <w:bCs/>
          <w:sz w:val="16"/>
          <w:szCs w:val="16"/>
          <w:lang w:val="uk-UA"/>
        </w:rPr>
      </w:pPr>
    </w:p>
    <w:p w:rsidR="00C31830" w:rsidRPr="00C31830" w:rsidRDefault="00C31830" w:rsidP="00077177">
      <w:pPr>
        <w:spacing w:after="0" w:line="240" w:lineRule="auto"/>
        <w:ind w:firstLine="567"/>
        <w:jc w:val="center"/>
        <w:rPr>
          <w:rFonts w:ascii="Times New Roman" w:hAnsi="Times New Roman" w:cs="Times New Roman"/>
          <w:b/>
          <w:bCs/>
          <w:sz w:val="28"/>
          <w:szCs w:val="28"/>
          <w:lang w:val="uk-UA"/>
        </w:rPr>
      </w:pPr>
      <w:r w:rsidRPr="00C31830">
        <w:rPr>
          <w:rFonts w:ascii="Times New Roman" w:hAnsi="Times New Roman" w:cs="Times New Roman"/>
          <w:b/>
          <w:bCs/>
          <w:sz w:val="28"/>
          <w:szCs w:val="28"/>
          <w:lang w:val="uk-UA"/>
        </w:rPr>
        <w:t>3. Завдання Програми</w:t>
      </w:r>
    </w:p>
    <w:p w:rsidR="00C31830" w:rsidRPr="00C31830" w:rsidRDefault="00C31830" w:rsidP="00077177">
      <w:pPr>
        <w:spacing w:after="0" w:line="240" w:lineRule="auto"/>
        <w:ind w:firstLine="567"/>
        <w:jc w:val="both"/>
        <w:rPr>
          <w:rFonts w:ascii="Times New Roman" w:hAnsi="Times New Roman" w:cs="Times New Roman"/>
          <w:sz w:val="28"/>
          <w:szCs w:val="28"/>
          <w:lang w:val="uk-UA"/>
        </w:rPr>
      </w:pPr>
      <w:r w:rsidRPr="00C31830">
        <w:rPr>
          <w:rFonts w:ascii="Times New Roman" w:hAnsi="Times New Roman" w:cs="Times New Roman"/>
          <w:sz w:val="28"/>
          <w:szCs w:val="28"/>
          <w:lang w:val="uk-UA"/>
        </w:rPr>
        <w:t>Завданнями програми є:</w:t>
      </w:r>
    </w:p>
    <w:p w:rsidR="00C31830" w:rsidRPr="00C31830" w:rsidRDefault="00C31830" w:rsidP="00077177">
      <w:pPr>
        <w:tabs>
          <w:tab w:val="left" w:pos="0"/>
        </w:tabs>
        <w:spacing w:after="0" w:line="240" w:lineRule="auto"/>
        <w:ind w:firstLine="567"/>
        <w:jc w:val="both"/>
        <w:rPr>
          <w:rFonts w:ascii="Times New Roman" w:hAnsi="Times New Roman" w:cs="Times New Roman"/>
          <w:sz w:val="28"/>
          <w:szCs w:val="28"/>
          <w:lang w:val="uk-UA"/>
        </w:rPr>
      </w:pPr>
      <w:r w:rsidRPr="00C31830">
        <w:rPr>
          <w:rFonts w:ascii="Times New Roman" w:hAnsi="Times New Roman" w:cs="Times New Roman"/>
          <w:sz w:val="28"/>
          <w:szCs w:val="28"/>
          <w:lang w:val="uk-UA"/>
        </w:rPr>
        <w:t>- забезпечення підрозділів терит</w:t>
      </w:r>
      <w:r w:rsidR="00D477FB">
        <w:rPr>
          <w:rFonts w:ascii="Times New Roman" w:hAnsi="Times New Roman" w:cs="Times New Roman"/>
          <w:sz w:val="28"/>
          <w:szCs w:val="28"/>
          <w:lang w:val="uk-UA"/>
        </w:rPr>
        <w:t xml:space="preserve">оріальної оборони Томашпільського </w:t>
      </w:r>
      <w:r w:rsidRPr="00C31830">
        <w:rPr>
          <w:rFonts w:ascii="Times New Roman" w:hAnsi="Times New Roman" w:cs="Times New Roman"/>
          <w:sz w:val="28"/>
          <w:szCs w:val="28"/>
          <w:lang w:val="uk-UA"/>
        </w:rPr>
        <w:t>району транспортом в ході проведення занять, тренувань, виконання вправ, стрільб, виконання безпосередніх обов’язків;</w:t>
      </w:r>
    </w:p>
    <w:p w:rsidR="00C31830" w:rsidRPr="00C31830" w:rsidRDefault="00C31830" w:rsidP="00077177">
      <w:pPr>
        <w:tabs>
          <w:tab w:val="left" w:pos="0"/>
        </w:tabs>
        <w:spacing w:after="0" w:line="240" w:lineRule="auto"/>
        <w:ind w:firstLine="567"/>
        <w:jc w:val="both"/>
        <w:rPr>
          <w:rFonts w:ascii="Times New Roman" w:hAnsi="Times New Roman" w:cs="Times New Roman"/>
          <w:sz w:val="28"/>
          <w:szCs w:val="28"/>
          <w:lang w:val="uk-UA"/>
        </w:rPr>
      </w:pPr>
      <w:r w:rsidRPr="00C31830">
        <w:rPr>
          <w:rFonts w:ascii="Times New Roman" w:hAnsi="Times New Roman" w:cs="Times New Roman"/>
          <w:sz w:val="28"/>
          <w:szCs w:val="28"/>
          <w:lang w:val="uk-UA"/>
        </w:rPr>
        <w:t>- забезпечення підрозділів терит</w:t>
      </w:r>
      <w:r w:rsidR="00D477FB">
        <w:rPr>
          <w:rFonts w:ascii="Times New Roman" w:hAnsi="Times New Roman" w:cs="Times New Roman"/>
          <w:sz w:val="28"/>
          <w:szCs w:val="28"/>
          <w:lang w:val="uk-UA"/>
        </w:rPr>
        <w:t>оріальної оборони Томашпільського</w:t>
      </w:r>
      <w:r w:rsidRPr="00C31830">
        <w:rPr>
          <w:rFonts w:ascii="Times New Roman" w:hAnsi="Times New Roman" w:cs="Times New Roman"/>
          <w:sz w:val="28"/>
          <w:szCs w:val="28"/>
          <w:lang w:val="uk-UA"/>
        </w:rPr>
        <w:t xml:space="preserve"> району харчуванням в ході проведення занять, тренувань, виконання вправ, стрільб, виконання безпосередніх обов’язків;</w:t>
      </w:r>
    </w:p>
    <w:p w:rsidR="00C31830" w:rsidRPr="00C31830" w:rsidRDefault="00C31830" w:rsidP="00077177">
      <w:pPr>
        <w:tabs>
          <w:tab w:val="left" w:pos="0"/>
        </w:tabs>
        <w:spacing w:after="0" w:line="240" w:lineRule="auto"/>
        <w:ind w:firstLine="567"/>
        <w:jc w:val="both"/>
        <w:rPr>
          <w:rFonts w:ascii="Times New Roman" w:hAnsi="Times New Roman" w:cs="Times New Roman"/>
          <w:sz w:val="28"/>
          <w:szCs w:val="28"/>
          <w:lang w:val="uk-UA"/>
        </w:rPr>
      </w:pPr>
      <w:r w:rsidRPr="00C31830">
        <w:rPr>
          <w:rFonts w:ascii="Times New Roman" w:hAnsi="Times New Roman" w:cs="Times New Roman"/>
          <w:sz w:val="28"/>
          <w:szCs w:val="28"/>
          <w:lang w:val="uk-UA"/>
        </w:rPr>
        <w:t>- забезпечення підрозділ</w:t>
      </w:r>
      <w:r w:rsidR="00D477FB">
        <w:rPr>
          <w:rFonts w:ascii="Times New Roman" w:hAnsi="Times New Roman" w:cs="Times New Roman"/>
          <w:sz w:val="28"/>
          <w:szCs w:val="28"/>
          <w:lang w:val="uk-UA"/>
        </w:rPr>
        <w:t>ів територіальної оборони Томашпільського</w:t>
      </w:r>
      <w:r w:rsidRPr="00C31830">
        <w:rPr>
          <w:rFonts w:ascii="Times New Roman" w:hAnsi="Times New Roman" w:cs="Times New Roman"/>
          <w:sz w:val="28"/>
          <w:szCs w:val="28"/>
          <w:lang w:val="uk-UA"/>
        </w:rPr>
        <w:t xml:space="preserve"> району побутовим обслуговуванням особового складу в ході проведення занять, тренувань, виконання вправ, стрільб, виконання безпосередніх обов’язків;</w:t>
      </w:r>
    </w:p>
    <w:p w:rsidR="00C31830" w:rsidRPr="00C31830" w:rsidRDefault="00C31830" w:rsidP="00077177">
      <w:pPr>
        <w:tabs>
          <w:tab w:val="left" w:pos="0"/>
        </w:tabs>
        <w:spacing w:after="0" w:line="240" w:lineRule="auto"/>
        <w:ind w:firstLine="567"/>
        <w:jc w:val="both"/>
        <w:rPr>
          <w:rFonts w:ascii="Times New Roman" w:hAnsi="Times New Roman" w:cs="Times New Roman"/>
          <w:sz w:val="28"/>
          <w:szCs w:val="28"/>
          <w:lang w:val="uk-UA"/>
        </w:rPr>
      </w:pPr>
      <w:r w:rsidRPr="00C31830">
        <w:rPr>
          <w:rFonts w:ascii="Times New Roman" w:hAnsi="Times New Roman" w:cs="Times New Roman"/>
          <w:sz w:val="28"/>
          <w:szCs w:val="28"/>
          <w:lang w:val="uk-UA"/>
        </w:rPr>
        <w:lastRenderedPageBreak/>
        <w:t>- забезпечення підрозділів терит</w:t>
      </w:r>
      <w:r w:rsidR="00D477FB">
        <w:rPr>
          <w:rFonts w:ascii="Times New Roman" w:hAnsi="Times New Roman" w:cs="Times New Roman"/>
          <w:sz w:val="28"/>
          <w:szCs w:val="28"/>
          <w:lang w:val="uk-UA"/>
        </w:rPr>
        <w:t>оріальної оборони Томашпільського</w:t>
      </w:r>
      <w:r w:rsidRPr="00C31830">
        <w:rPr>
          <w:rFonts w:ascii="Times New Roman" w:hAnsi="Times New Roman" w:cs="Times New Roman"/>
          <w:sz w:val="28"/>
          <w:szCs w:val="28"/>
          <w:lang w:val="uk-UA"/>
        </w:rPr>
        <w:t xml:space="preserve"> району сучасними зразками засобів зв’язку, персонального захисту, екіпірування військовослужбовців та іншими предметами першої необхідності.</w:t>
      </w:r>
    </w:p>
    <w:p w:rsidR="00C31830" w:rsidRPr="008F4B8D" w:rsidRDefault="00C31830" w:rsidP="00077177">
      <w:pPr>
        <w:tabs>
          <w:tab w:val="left" w:pos="0"/>
        </w:tabs>
        <w:spacing w:after="0" w:line="240" w:lineRule="auto"/>
        <w:ind w:firstLine="567"/>
        <w:jc w:val="both"/>
        <w:rPr>
          <w:rFonts w:ascii="Times New Roman" w:hAnsi="Times New Roman" w:cs="Times New Roman"/>
          <w:b/>
          <w:bCs/>
          <w:sz w:val="16"/>
          <w:szCs w:val="16"/>
          <w:lang w:val="uk-UA"/>
        </w:rPr>
      </w:pPr>
    </w:p>
    <w:p w:rsidR="00C31830" w:rsidRPr="00C31830" w:rsidRDefault="00C31830" w:rsidP="00077177">
      <w:pPr>
        <w:tabs>
          <w:tab w:val="left" w:pos="0"/>
        </w:tabs>
        <w:spacing w:after="0" w:line="240" w:lineRule="auto"/>
        <w:ind w:firstLine="567"/>
        <w:jc w:val="center"/>
        <w:rPr>
          <w:rFonts w:ascii="Times New Roman" w:hAnsi="Times New Roman" w:cs="Times New Roman"/>
          <w:b/>
          <w:bCs/>
          <w:sz w:val="28"/>
          <w:szCs w:val="28"/>
          <w:lang w:val="uk-UA"/>
        </w:rPr>
      </w:pPr>
      <w:r w:rsidRPr="00C31830">
        <w:rPr>
          <w:rFonts w:ascii="Times New Roman" w:hAnsi="Times New Roman" w:cs="Times New Roman"/>
          <w:b/>
          <w:bCs/>
          <w:sz w:val="28"/>
          <w:szCs w:val="28"/>
          <w:lang w:val="uk-UA"/>
        </w:rPr>
        <w:t>4. Програмні заходи</w:t>
      </w:r>
    </w:p>
    <w:p w:rsidR="00C31830" w:rsidRPr="008F4B8D" w:rsidRDefault="00C31830" w:rsidP="00077177">
      <w:pPr>
        <w:tabs>
          <w:tab w:val="left" w:pos="0"/>
        </w:tabs>
        <w:spacing w:after="0" w:line="240" w:lineRule="auto"/>
        <w:ind w:firstLine="567"/>
        <w:jc w:val="both"/>
        <w:rPr>
          <w:rFonts w:ascii="Times New Roman" w:hAnsi="Times New Roman" w:cs="Times New Roman"/>
          <w:bCs/>
          <w:sz w:val="28"/>
          <w:szCs w:val="28"/>
          <w:lang w:val="uk-UA"/>
        </w:rPr>
      </w:pPr>
      <w:r w:rsidRPr="008F4B8D">
        <w:rPr>
          <w:rFonts w:ascii="Times New Roman" w:hAnsi="Times New Roman" w:cs="Times New Roman"/>
          <w:bCs/>
          <w:sz w:val="28"/>
          <w:szCs w:val="28"/>
          <w:lang w:val="uk-UA"/>
        </w:rPr>
        <w:t>Бойове та матеріально – технічне забезпечення підрозділів територіальної оборони</w:t>
      </w:r>
      <w:r w:rsidR="008F4B8D">
        <w:rPr>
          <w:rFonts w:ascii="Times New Roman" w:hAnsi="Times New Roman" w:cs="Times New Roman"/>
          <w:bCs/>
          <w:sz w:val="28"/>
          <w:szCs w:val="28"/>
          <w:lang w:val="uk-UA"/>
        </w:rPr>
        <w:t>:</w:t>
      </w:r>
    </w:p>
    <w:p w:rsidR="00C31830" w:rsidRPr="00C31830" w:rsidRDefault="00C31830" w:rsidP="00861EBC">
      <w:pPr>
        <w:tabs>
          <w:tab w:val="left" w:pos="0"/>
        </w:tabs>
        <w:spacing w:after="0" w:line="240" w:lineRule="auto"/>
        <w:ind w:firstLine="567"/>
        <w:jc w:val="both"/>
        <w:rPr>
          <w:rFonts w:ascii="Times New Roman" w:hAnsi="Times New Roman" w:cs="Times New Roman"/>
          <w:sz w:val="28"/>
          <w:szCs w:val="28"/>
          <w:lang w:val="uk-UA"/>
        </w:rPr>
      </w:pPr>
      <w:r w:rsidRPr="00C31830">
        <w:rPr>
          <w:rFonts w:ascii="Times New Roman" w:hAnsi="Times New Roman" w:cs="Times New Roman"/>
          <w:sz w:val="28"/>
          <w:szCs w:val="28"/>
          <w:lang w:val="uk-UA"/>
        </w:rPr>
        <w:t>1. Забезпечення підрозділів терит</w:t>
      </w:r>
      <w:r w:rsidR="00D477FB">
        <w:rPr>
          <w:rFonts w:ascii="Times New Roman" w:hAnsi="Times New Roman" w:cs="Times New Roman"/>
          <w:sz w:val="28"/>
          <w:szCs w:val="28"/>
          <w:lang w:val="uk-UA"/>
        </w:rPr>
        <w:t xml:space="preserve">оріальної оборони Томашпільського </w:t>
      </w:r>
      <w:r w:rsidRPr="00C31830">
        <w:rPr>
          <w:rFonts w:ascii="Times New Roman" w:hAnsi="Times New Roman" w:cs="Times New Roman"/>
          <w:sz w:val="28"/>
          <w:szCs w:val="28"/>
          <w:lang w:val="uk-UA"/>
        </w:rPr>
        <w:t>району транспортом в ході проведення занять, тренувань, виконання вправ, стрільб, виконання безпосередніх обов’язків.</w:t>
      </w:r>
    </w:p>
    <w:tbl>
      <w:tblPr>
        <w:tblW w:w="0" w:type="auto"/>
        <w:tblLayout w:type="fixed"/>
        <w:tblLook w:val="04A0" w:firstRow="1" w:lastRow="0" w:firstColumn="1" w:lastColumn="0" w:noHBand="0" w:noVBand="1"/>
      </w:tblPr>
      <w:tblGrid>
        <w:gridCol w:w="7196"/>
        <w:gridCol w:w="2374"/>
      </w:tblGrid>
      <w:tr w:rsidR="00C31830" w:rsidRPr="00C31830" w:rsidTr="00861EBC">
        <w:tc>
          <w:tcPr>
            <w:tcW w:w="7196" w:type="dxa"/>
            <w:hideMark/>
          </w:tcPr>
          <w:p w:rsidR="00C31830" w:rsidRPr="00861EBC" w:rsidRDefault="00C31830" w:rsidP="00077177">
            <w:pPr>
              <w:widowControl w:val="0"/>
              <w:tabs>
                <w:tab w:val="left" w:pos="0"/>
              </w:tabs>
              <w:autoSpaceDE w:val="0"/>
              <w:autoSpaceDN w:val="0"/>
              <w:snapToGrid w:val="0"/>
              <w:spacing w:after="0" w:line="240" w:lineRule="auto"/>
              <w:jc w:val="both"/>
              <w:rPr>
                <w:rFonts w:ascii="Times New Roman" w:hAnsi="Times New Roman" w:cs="Times New Roman"/>
                <w:i/>
                <w:sz w:val="24"/>
                <w:szCs w:val="24"/>
                <w:lang w:val="uk-UA" w:eastAsia="uk-UA"/>
              </w:rPr>
            </w:pPr>
            <w:r w:rsidRPr="00861EBC">
              <w:rPr>
                <w:rFonts w:ascii="Times New Roman" w:hAnsi="Times New Roman" w:cs="Times New Roman"/>
                <w:i/>
                <w:sz w:val="24"/>
                <w:szCs w:val="24"/>
                <w:lang w:val="uk-UA"/>
              </w:rPr>
              <w:t>Районна</w:t>
            </w:r>
            <w:r w:rsidR="00D477FB" w:rsidRPr="00861EBC">
              <w:rPr>
                <w:rFonts w:ascii="Times New Roman" w:hAnsi="Times New Roman" w:cs="Times New Roman"/>
                <w:i/>
                <w:sz w:val="24"/>
                <w:szCs w:val="24"/>
                <w:lang w:val="uk-UA"/>
              </w:rPr>
              <w:t xml:space="preserve"> державна адміністрація, </w:t>
            </w:r>
            <w:r w:rsidR="009A0B87" w:rsidRPr="00861EBC">
              <w:rPr>
                <w:rFonts w:ascii="Times New Roman" w:hAnsi="Times New Roman" w:cs="Times New Roman"/>
                <w:i/>
                <w:sz w:val="24"/>
                <w:szCs w:val="24"/>
                <w:lang w:val="uk-UA"/>
              </w:rPr>
              <w:t>ОТГ</w:t>
            </w:r>
            <w:r w:rsidRPr="00861EBC">
              <w:rPr>
                <w:rFonts w:ascii="Times New Roman" w:hAnsi="Times New Roman" w:cs="Times New Roman"/>
                <w:i/>
                <w:sz w:val="24"/>
                <w:szCs w:val="24"/>
                <w:lang w:val="uk-UA"/>
              </w:rPr>
              <w:t xml:space="preserve">, </w:t>
            </w:r>
            <w:r w:rsidR="00AF6E8E" w:rsidRPr="00861EBC">
              <w:rPr>
                <w:rFonts w:ascii="Times New Roman" w:hAnsi="Times New Roman" w:cs="Times New Roman"/>
                <w:i/>
                <w:sz w:val="24"/>
                <w:szCs w:val="24"/>
                <w:lang w:val="uk-UA"/>
              </w:rPr>
              <w:t xml:space="preserve">районна та </w:t>
            </w:r>
            <w:r w:rsidRPr="00861EBC">
              <w:rPr>
                <w:rFonts w:ascii="Times New Roman" w:hAnsi="Times New Roman" w:cs="Times New Roman"/>
                <w:i/>
                <w:sz w:val="24"/>
                <w:szCs w:val="24"/>
                <w:lang w:val="uk-UA"/>
              </w:rPr>
              <w:t>сільські ради, керівники підприємств, організацій та установ району незалежно від підпорядкування і форми власності.</w:t>
            </w:r>
          </w:p>
        </w:tc>
        <w:tc>
          <w:tcPr>
            <w:tcW w:w="2374" w:type="dxa"/>
            <w:hideMark/>
          </w:tcPr>
          <w:p w:rsidR="00C31830" w:rsidRPr="00861EBC" w:rsidRDefault="00C31830" w:rsidP="00077177">
            <w:pPr>
              <w:widowControl w:val="0"/>
              <w:tabs>
                <w:tab w:val="left" w:pos="0"/>
              </w:tabs>
              <w:autoSpaceDE w:val="0"/>
              <w:autoSpaceDN w:val="0"/>
              <w:snapToGrid w:val="0"/>
              <w:spacing w:after="0" w:line="240" w:lineRule="auto"/>
              <w:jc w:val="right"/>
              <w:rPr>
                <w:rFonts w:ascii="Times New Roman" w:hAnsi="Times New Roman" w:cs="Times New Roman"/>
                <w:i/>
                <w:sz w:val="24"/>
                <w:szCs w:val="24"/>
                <w:lang w:val="uk-UA" w:eastAsia="uk-UA"/>
              </w:rPr>
            </w:pPr>
            <w:r w:rsidRPr="00861EBC">
              <w:rPr>
                <w:rFonts w:ascii="Times New Roman" w:hAnsi="Times New Roman" w:cs="Times New Roman"/>
                <w:i/>
                <w:sz w:val="24"/>
                <w:szCs w:val="24"/>
                <w:lang w:val="uk-UA"/>
              </w:rPr>
              <w:t>протягом 2018 року</w:t>
            </w:r>
          </w:p>
        </w:tc>
      </w:tr>
    </w:tbl>
    <w:p w:rsidR="00C31830" w:rsidRPr="008F4B8D" w:rsidRDefault="00C31830" w:rsidP="00077177">
      <w:pPr>
        <w:tabs>
          <w:tab w:val="left" w:pos="0"/>
        </w:tabs>
        <w:spacing w:after="0" w:line="240" w:lineRule="auto"/>
        <w:ind w:firstLine="567"/>
        <w:jc w:val="both"/>
        <w:rPr>
          <w:rFonts w:ascii="Times New Roman" w:hAnsi="Times New Roman" w:cs="Times New Roman"/>
          <w:sz w:val="16"/>
          <w:szCs w:val="16"/>
          <w:lang w:val="uk-UA" w:eastAsia="uk-UA"/>
        </w:rPr>
      </w:pPr>
    </w:p>
    <w:p w:rsidR="00C31830" w:rsidRPr="00861EBC" w:rsidRDefault="00C31830" w:rsidP="00861EBC">
      <w:pPr>
        <w:tabs>
          <w:tab w:val="left" w:pos="0"/>
        </w:tabs>
        <w:spacing w:after="0" w:line="240" w:lineRule="auto"/>
        <w:ind w:firstLine="567"/>
        <w:jc w:val="both"/>
        <w:rPr>
          <w:rFonts w:ascii="Times New Roman" w:hAnsi="Times New Roman" w:cs="Times New Roman"/>
          <w:sz w:val="28"/>
          <w:szCs w:val="28"/>
          <w:lang w:val="uk-UA"/>
        </w:rPr>
      </w:pPr>
      <w:r w:rsidRPr="00C31830">
        <w:rPr>
          <w:rFonts w:ascii="Times New Roman" w:hAnsi="Times New Roman" w:cs="Times New Roman"/>
          <w:sz w:val="28"/>
          <w:szCs w:val="28"/>
          <w:lang w:val="uk-UA"/>
        </w:rPr>
        <w:t>2 Забезпечення підрозділів тери</w:t>
      </w:r>
      <w:r w:rsidR="009A0B87">
        <w:rPr>
          <w:rFonts w:ascii="Times New Roman" w:hAnsi="Times New Roman" w:cs="Times New Roman"/>
          <w:sz w:val="28"/>
          <w:szCs w:val="28"/>
          <w:lang w:val="uk-UA"/>
        </w:rPr>
        <w:t>торіальної оборони Томашпільського</w:t>
      </w:r>
      <w:r w:rsidRPr="00C31830">
        <w:rPr>
          <w:rFonts w:ascii="Times New Roman" w:hAnsi="Times New Roman" w:cs="Times New Roman"/>
          <w:sz w:val="28"/>
          <w:szCs w:val="28"/>
          <w:lang w:val="uk-UA"/>
        </w:rPr>
        <w:t xml:space="preserve"> району харчуванням в ході проведення занять, тренувань, виконання вправ, стрільб, виконання безпосередніх обов’язків</w:t>
      </w:r>
      <w:r w:rsidR="008F4B8D">
        <w:rPr>
          <w:rFonts w:ascii="Times New Roman" w:hAnsi="Times New Roman" w:cs="Times New Roman"/>
          <w:sz w:val="28"/>
          <w:szCs w:val="28"/>
          <w:lang w:val="uk-UA"/>
        </w:rPr>
        <w:t>.</w:t>
      </w:r>
    </w:p>
    <w:tbl>
      <w:tblPr>
        <w:tblW w:w="0" w:type="auto"/>
        <w:tblLayout w:type="fixed"/>
        <w:tblLook w:val="04A0" w:firstRow="1" w:lastRow="0" w:firstColumn="1" w:lastColumn="0" w:noHBand="0" w:noVBand="1"/>
      </w:tblPr>
      <w:tblGrid>
        <w:gridCol w:w="7196"/>
        <w:gridCol w:w="2374"/>
      </w:tblGrid>
      <w:tr w:rsidR="00C31830" w:rsidRPr="00C31830" w:rsidTr="00861EBC">
        <w:tc>
          <w:tcPr>
            <w:tcW w:w="7196" w:type="dxa"/>
            <w:hideMark/>
          </w:tcPr>
          <w:p w:rsidR="00C31830" w:rsidRPr="00861EBC" w:rsidRDefault="00C31830" w:rsidP="00077177">
            <w:pPr>
              <w:widowControl w:val="0"/>
              <w:tabs>
                <w:tab w:val="left" w:pos="0"/>
              </w:tabs>
              <w:autoSpaceDE w:val="0"/>
              <w:autoSpaceDN w:val="0"/>
              <w:snapToGrid w:val="0"/>
              <w:spacing w:after="0" w:line="240" w:lineRule="auto"/>
              <w:jc w:val="both"/>
              <w:rPr>
                <w:rFonts w:ascii="Times New Roman" w:hAnsi="Times New Roman" w:cs="Times New Roman"/>
                <w:i/>
                <w:sz w:val="24"/>
                <w:szCs w:val="24"/>
                <w:lang w:val="uk-UA" w:eastAsia="uk-UA"/>
              </w:rPr>
            </w:pPr>
            <w:r w:rsidRPr="00861EBC">
              <w:rPr>
                <w:rFonts w:ascii="Times New Roman" w:hAnsi="Times New Roman" w:cs="Times New Roman"/>
                <w:i/>
                <w:sz w:val="24"/>
                <w:szCs w:val="24"/>
                <w:lang w:val="uk-UA"/>
              </w:rPr>
              <w:t>Районн</w:t>
            </w:r>
            <w:r w:rsidR="009A0B87" w:rsidRPr="00861EBC">
              <w:rPr>
                <w:rFonts w:ascii="Times New Roman" w:hAnsi="Times New Roman" w:cs="Times New Roman"/>
                <w:i/>
                <w:sz w:val="24"/>
                <w:szCs w:val="24"/>
                <w:lang w:val="uk-UA"/>
              </w:rPr>
              <w:t>а державна адміністрація, ОТГ</w:t>
            </w:r>
            <w:r w:rsidRPr="00861EBC">
              <w:rPr>
                <w:rFonts w:ascii="Times New Roman" w:hAnsi="Times New Roman" w:cs="Times New Roman"/>
                <w:i/>
                <w:sz w:val="24"/>
                <w:szCs w:val="24"/>
                <w:lang w:val="uk-UA"/>
              </w:rPr>
              <w:t xml:space="preserve">, </w:t>
            </w:r>
            <w:r w:rsidR="00AF6E8E" w:rsidRPr="00861EBC">
              <w:rPr>
                <w:rFonts w:ascii="Times New Roman" w:hAnsi="Times New Roman" w:cs="Times New Roman"/>
                <w:i/>
                <w:sz w:val="24"/>
                <w:szCs w:val="24"/>
                <w:lang w:val="uk-UA"/>
              </w:rPr>
              <w:t xml:space="preserve">районна та </w:t>
            </w:r>
            <w:r w:rsidRPr="00861EBC">
              <w:rPr>
                <w:rFonts w:ascii="Times New Roman" w:hAnsi="Times New Roman" w:cs="Times New Roman"/>
                <w:i/>
                <w:sz w:val="24"/>
                <w:szCs w:val="24"/>
                <w:lang w:val="uk-UA"/>
              </w:rPr>
              <w:t>сільські ради, керівники підприємств, організацій та установ району незалежно від підпорядкування і форми власності.</w:t>
            </w:r>
          </w:p>
        </w:tc>
        <w:tc>
          <w:tcPr>
            <w:tcW w:w="2374" w:type="dxa"/>
            <w:hideMark/>
          </w:tcPr>
          <w:p w:rsidR="00C31830" w:rsidRPr="00861EBC" w:rsidRDefault="00C31830" w:rsidP="00077177">
            <w:pPr>
              <w:widowControl w:val="0"/>
              <w:tabs>
                <w:tab w:val="left" w:pos="0"/>
              </w:tabs>
              <w:autoSpaceDE w:val="0"/>
              <w:autoSpaceDN w:val="0"/>
              <w:snapToGrid w:val="0"/>
              <w:spacing w:after="0" w:line="240" w:lineRule="auto"/>
              <w:jc w:val="right"/>
              <w:rPr>
                <w:rFonts w:ascii="Times New Roman" w:hAnsi="Times New Roman" w:cs="Times New Roman"/>
                <w:i/>
                <w:sz w:val="24"/>
                <w:szCs w:val="24"/>
                <w:lang w:val="uk-UA" w:eastAsia="uk-UA"/>
              </w:rPr>
            </w:pPr>
            <w:r w:rsidRPr="00861EBC">
              <w:rPr>
                <w:rFonts w:ascii="Times New Roman" w:hAnsi="Times New Roman" w:cs="Times New Roman"/>
                <w:i/>
                <w:sz w:val="24"/>
                <w:szCs w:val="24"/>
                <w:lang w:val="uk-UA"/>
              </w:rPr>
              <w:t>протягом 2018 року</w:t>
            </w:r>
          </w:p>
        </w:tc>
      </w:tr>
    </w:tbl>
    <w:p w:rsidR="00C31830" w:rsidRPr="008F4B8D" w:rsidRDefault="00C31830" w:rsidP="00077177">
      <w:pPr>
        <w:tabs>
          <w:tab w:val="left" w:pos="0"/>
        </w:tabs>
        <w:spacing w:after="0" w:line="240" w:lineRule="auto"/>
        <w:jc w:val="both"/>
        <w:rPr>
          <w:rFonts w:ascii="Times New Roman" w:hAnsi="Times New Roman" w:cs="Times New Roman"/>
          <w:sz w:val="16"/>
          <w:szCs w:val="16"/>
          <w:lang w:val="uk-UA" w:eastAsia="uk-UA"/>
        </w:rPr>
      </w:pPr>
    </w:p>
    <w:p w:rsidR="00C31830" w:rsidRPr="00861EBC" w:rsidRDefault="00C31830" w:rsidP="00861EBC">
      <w:pPr>
        <w:tabs>
          <w:tab w:val="left" w:pos="0"/>
        </w:tabs>
        <w:spacing w:after="0" w:line="240" w:lineRule="auto"/>
        <w:ind w:firstLine="567"/>
        <w:jc w:val="both"/>
        <w:rPr>
          <w:rFonts w:ascii="Times New Roman" w:hAnsi="Times New Roman" w:cs="Times New Roman"/>
          <w:sz w:val="28"/>
          <w:szCs w:val="28"/>
          <w:lang w:val="uk-UA"/>
        </w:rPr>
      </w:pPr>
      <w:r w:rsidRPr="00C31830">
        <w:rPr>
          <w:rFonts w:ascii="Times New Roman" w:hAnsi="Times New Roman" w:cs="Times New Roman"/>
          <w:sz w:val="28"/>
          <w:szCs w:val="28"/>
          <w:lang w:val="uk-UA"/>
        </w:rPr>
        <w:t>3. Забезпечення підрозділів територіал</w:t>
      </w:r>
      <w:r w:rsidR="009A0B87">
        <w:rPr>
          <w:rFonts w:ascii="Times New Roman" w:hAnsi="Times New Roman" w:cs="Times New Roman"/>
          <w:sz w:val="28"/>
          <w:szCs w:val="28"/>
          <w:lang w:val="uk-UA"/>
        </w:rPr>
        <w:t>ьної оборони Томашпільського</w:t>
      </w:r>
      <w:r w:rsidRPr="00C31830">
        <w:rPr>
          <w:rFonts w:ascii="Times New Roman" w:hAnsi="Times New Roman" w:cs="Times New Roman"/>
          <w:sz w:val="28"/>
          <w:szCs w:val="28"/>
          <w:lang w:val="uk-UA"/>
        </w:rPr>
        <w:t xml:space="preserve"> району побутовим обслуговуванням особового складу в ході проведення занять, тренувань, виконання вправ, стрільб, виконання безпосередніх обов’язків</w:t>
      </w:r>
      <w:r w:rsidR="008F4B8D">
        <w:rPr>
          <w:rFonts w:ascii="Times New Roman" w:hAnsi="Times New Roman" w:cs="Times New Roman"/>
          <w:sz w:val="28"/>
          <w:szCs w:val="28"/>
          <w:lang w:val="uk-UA"/>
        </w:rPr>
        <w:t>.</w:t>
      </w:r>
    </w:p>
    <w:tbl>
      <w:tblPr>
        <w:tblW w:w="0" w:type="auto"/>
        <w:tblLayout w:type="fixed"/>
        <w:tblLook w:val="04A0" w:firstRow="1" w:lastRow="0" w:firstColumn="1" w:lastColumn="0" w:noHBand="0" w:noVBand="1"/>
      </w:tblPr>
      <w:tblGrid>
        <w:gridCol w:w="7196"/>
        <w:gridCol w:w="2374"/>
      </w:tblGrid>
      <w:tr w:rsidR="00C31830" w:rsidRPr="00C31830" w:rsidTr="00861EBC">
        <w:tc>
          <w:tcPr>
            <w:tcW w:w="7196" w:type="dxa"/>
            <w:hideMark/>
          </w:tcPr>
          <w:p w:rsidR="00C31830" w:rsidRPr="00861EBC" w:rsidRDefault="009A0B87" w:rsidP="00077177">
            <w:pPr>
              <w:widowControl w:val="0"/>
              <w:tabs>
                <w:tab w:val="left" w:pos="0"/>
              </w:tabs>
              <w:autoSpaceDE w:val="0"/>
              <w:autoSpaceDN w:val="0"/>
              <w:snapToGrid w:val="0"/>
              <w:spacing w:after="0" w:line="240" w:lineRule="auto"/>
              <w:jc w:val="both"/>
              <w:rPr>
                <w:rFonts w:ascii="Times New Roman" w:hAnsi="Times New Roman" w:cs="Times New Roman"/>
                <w:i/>
                <w:sz w:val="24"/>
                <w:szCs w:val="24"/>
                <w:lang w:val="uk-UA" w:eastAsia="uk-UA"/>
              </w:rPr>
            </w:pPr>
            <w:r w:rsidRPr="00861EBC">
              <w:rPr>
                <w:rFonts w:ascii="Times New Roman" w:hAnsi="Times New Roman" w:cs="Times New Roman"/>
                <w:i/>
                <w:sz w:val="24"/>
                <w:szCs w:val="24"/>
                <w:lang w:val="uk-UA"/>
              </w:rPr>
              <w:t>Районна державна адміністрація, ОТГ, районна та сільські ради, керівники підприємств, організацій та установ району незалежно від підпорядкування і форми власності.</w:t>
            </w:r>
          </w:p>
        </w:tc>
        <w:tc>
          <w:tcPr>
            <w:tcW w:w="2374" w:type="dxa"/>
            <w:hideMark/>
          </w:tcPr>
          <w:p w:rsidR="00C31830" w:rsidRPr="00861EBC" w:rsidRDefault="00C31830" w:rsidP="00077177">
            <w:pPr>
              <w:widowControl w:val="0"/>
              <w:tabs>
                <w:tab w:val="left" w:pos="0"/>
              </w:tabs>
              <w:autoSpaceDE w:val="0"/>
              <w:autoSpaceDN w:val="0"/>
              <w:snapToGrid w:val="0"/>
              <w:spacing w:after="0" w:line="240" w:lineRule="auto"/>
              <w:jc w:val="right"/>
              <w:rPr>
                <w:rFonts w:ascii="Times New Roman" w:hAnsi="Times New Roman" w:cs="Times New Roman"/>
                <w:i/>
                <w:sz w:val="24"/>
                <w:szCs w:val="24"/>
                <w:lang w:val="uk-UA" w:eastAsia="uk-UA"/>
              </w:rPr>
            </w:pPr>
            <w:r w:rsidRPr="00861EBC">
              <w:rPr>
                <w:rFonts w:ascii="Times New Roman" w:hAnsi="Times New Roman" w:cs="Times New Roman"/>
                <w:i/>
                <w:sz w:val="24"/>
                <w:szCs w:val="24"/>
                <w:lang w:val="uk-UA"/>
              </w:rPr>
              <w:t>протягом 2018 року</w:t>
            </w:r>
          </w:p>
        </w:tc>
      </w:tr>
    </w:tbl>
    <w:p w:rsidR="00861EBC" w:rsidRPr="00861EBC" w:rsidRDefault="00861EBC" w:rsidP="00077177">
      <w:pPr>
        <w:tabs>
          <w:tab w:val="left" w:pos="0"/>
        </w:tabs>
        <w:spacing w:after="0" w:line="240" w:lineRule="auto"/>
        <w:ind w:firstLine="567"/>
        <w:jc w:val="both"/>
        <w:rPr>
          <w:rFonts w:ascii="Times New Roman" w:hAnsi="Times New Roman" w:cs="Times New Roman"/>
          <w:sz w:val="16"/>
          <w:szCs w:val="16"/>
          <w:lang w:val="uk-UA"/>
        </w:rPr>
      </w:pPr>
    </w:p>
    <w:p w:rsidR="00C31830" w:rsidRPr="00C31830" w:rsidRDefault="00C31830" w:rsidP="00077177">
      <w:pPr>
        <w:tabs>
          <w:tab w:val="left" w:pos="0"/>
        </w:tabs>
        <w:spacing w:after="0" w:line="240" w:lineRule="auto"/>
        <w:ind w:firstLine="567"/>
        <w:jc w:val="both"/>
        <w:rPr>
          <w:rFonts w:ascii="Times New Roman" w:hAnsi="Times New Roman" w:cs="Times New Roman"/>
          <w:sz w:val="28"/>
          <w:szCs w:val="28"/>
          <w:lang w:val="uk-UA"/>
        </w:rPr>
      </w:pPr>
      <w:r w:rsidRPr="00C31830">
        <w:rPr>
          <w:rFonts w:ascii="Times New Roman" w:hAnsi="Times New Roman" w:cs="Times New Roman"/>
          <w:sz w:val="28"/>
          <w:szCs w:val="28"/>
          <w:lang w:val="uk-UA"/>
        </w:rPr>
        <w:t>4 Забезпечення підрозділів тери</w:t>
      </w:r>
      <w:r w:rsidR="009A0B87">
        <w:rPr>
          <w:rFonts w:ascii="Times New Roman" w:hAnsi="Times New Roman" w:cs="Times New Roman"/>
          <w:sz w:val="28"/>
          <w:szCs w:val="28"/>
          <w:lang w:val="uk-UA"/>
        </w:rPr>
        <w:t>торіальної оборони Томашпільського</w:t>
      </w:r>
      <w:r w:rsidRPr="00C31830">
        <w:rPr>
          <w:rFonts w:ascii="Times New Roman" w:hAnsi="Times New Roman" w:cs="Times New Roman"/>
          <w:sz w:val="28"/>
          <w:szCs w:val="28"/>
          <w:lang w:val="uk-UA"/>
        </w:rPr>
        <w:t xml:space="preserve"> району</w:t>
      </w:r>
      <w:r w:rsidRPr="00C31830">
        <w:rPr>
          <w:rFonts w:ascii="Times New Roman" w:hAnsi="Times New Roman" w:cs="Times New Roman"/>
          <w:b/>
          <w:bCs/>
          <w:sz w:val="28"/>
          <w:szCs w:val="28"/>
          <w:lang w:val="uk-UA"/>
        </w:rPr>
        <w:t xml:space="preserve"> </w:t>
      </w:r>
      <w:r w:rsidRPr="00C31830">
        <w:rPr>
          <w:rFonts w:ascii="Times New Roman" w:hAnsi="Times New Roman" w:cs="Times New Roman"/>
          <w:sz w:val="28"/>
          <w:szCs w:val="28"/>
          <w:lang w:val="uk-UA"/>
        </w:rPr>
        <w:t>сучасними зразками засобів зв’язку, персонального захисту, екіпірування військовослужбовців та іншими предметами першої необхідності.</w:t>
      </w:r>
    </w:p>
    <w:p w:rsidR="00C31830" w:rsidRPr="008F4B8D" w:rsidRDefault="00C31830" w:rsidP="00077177">
      <w:pPr>
        <w:tabs>
          <w:tab w:val="left" w:pos="0"/>
        </w:tabs>
        <w:spacing w:after="0" w:line="240" w:lineRule="auto"/>
        <w:jc w:val="both"/>
        <w:rPr>
          <w:rFonts w:ascii="Times New Roman" w:hAnsi="Times New Roman" w:cs="Times New Roman"/>
          <w:sz w:val="16"/>
          <w:szCs w:val="16"/>
          <w:lang w:val="uk-UA"/>
        </w:rPr>
      </w:pPr>
    </w:p>
    <w:tbl>
      <w:tblPr>
        <w:tblW w:w="0" w:type="auto"/>
        <w:tblLayout w:type="fixed"/>
        <w:tblLook w:val="04A0" w:firstRow="1" w:lastRow="0" w:firstColumn="1" w:lastColumn="0" w:noHBand="0" w:noVBand="1"/>
      </w:tblPr>
      <w:tblGrid>
        <w:gridCol w:w="7196"/>
        <w:gridCol w:w="2374"/>
      </w:tblGrid>
      <w:tr w:rsidR="00C31830" w:rsidRPr="00861EBC" w:rsidTr="00861EBC">
        <w:tc>
          <w:tcPr>
            <w:tcW w:w="7196" w:type="dxa"/>
            <w:hideMark/>
          </w:tcPr>
          <w:p w:rsidR="00C31830" w:rsidRPr="00861EBC" w:rsidRDefault="00C31830" w:rsidP="00077177">
            <w:pPr>
              <w:widowControl w:val="0"/>
              <w:tabs>
                <w:tab w:val="left" w:pos="0"/>
              </w:tabs>
              <w:autoSpaceDE w:val="0"/>
              <w:autoSpaceDN w:val="0"/>
              <w:snapToGrid w:val="0"/>
              <w:spacing w:after="0" w:line="240" w:lineRule="auto"/>
              <w:jc w:val="both"/>
              <w:rPr>
                <w:rFonts w:ascii="Times New Roman" w:hAnsi="Times New Roman" w:cs="Times New Roman"/>
                <w:i/>
                <w:sz w:val="24"/>
                <w:szCs w:val="24"/>
                <w:lang w:val="uk-UA" w:eastAsia="uk-UA"/>
              </w:rPr>
            </w:pPr>
            <w:r w:rsidRPr="00861EBC">
              <w:rPr>
                <w:rFonts w:ascii="Times New Roman" w:hAnsi="Times New Roman" w:cs="Times New Roman"/>
                <w:i/>
                <w:sz w:val="24"/>
                <w:szCs w:val="24"/>
                <w:lang w:val="uk-UA"/>
              </w:rPr>
              <w:t>Районна</w:t>
            </w:r>
            <w:r w:rsidR="009A0B87" w:rsidRPr="00861EBC">
              <w:rPr>
                <w:rFonts w:ascii="Times New Roman" w:hAnsi="Times New Roman" w:cs="Times New Roman"/>
                <w:i/>
                <w:sz w:val="24"/>
                <w:szCs w:val="24"/>
                <w:lang w:val="uk-UA"/>
              </w:rPr>
              <w:t xml:space="preserve"> державна адміністрація, ОТГ, районна та</w:t>
            </w:r>
            <w:r w:rsidRPr="00861EBC">
              <w:rPr>
                <w:rFonts w:ascii="Times New Roman" w:hAnsi="Times New Roman" w:cs="Times New Roman"/>
                <w:i/>
                <w:sz w:val="24"/>
                <w:szCs w:val="24"/>
                <w:lang w:val="uk-UA"/>
              </w:rPr>
              <w:t xml:space="preserve"> сільські ради, керівники підприємств, організацій та установ району незалежно від підпорядкування і форми власності.</w:t>
            </w:r>
          </w:p>
        </w:tc>
        <w:tc>
          <w:tcPr>
            <w:tcW w:w="2374" w:type="dxa"/>
            <w:hideMark/>
          </w:tcPr>
          <w:p w:rsidR="00C31830" w:rsidRPr="00861EBC" w:rsidRDefault="00C31830" w:rsidP="00077177">
            <w:pPr>
              <w:widowControl w:val="0"/>
              <w:tabs>
                <w:tab w:val="left" w:pos="0"/>
              </w:tabs>
              <w:autoSpaceDE w:val="0"/>
              <w:autoSpaceDN w:val="0"/>
              <w:snapToGrid w:val="0"/>
              <w:spacing w:after="0" w:line="240" w:lineRule="auto"/>
              <w:jc w:val="right"/>
              <w:rPr>
                <w:rFonts w:ascii="Times New Roman" w:hAnsi="Times New Roman" w:cs="Times New Roman"/>
                <w:i/>
                <w:sz w:val="24"/>
                <w:szCs w:val="24"/>
                <w:lang w:val="uk-UA" w:eastAsia="uk-UA"/>
              </w:rPr>
            </w:pPr>
            <w:r w:rsidRPr="00861EBC">
              <w:rPr>
                <w:rFonts w:ascii="Times New Roman" w:hAnsi="Times New Roman" w:cs="Times New Roman"/>
                <w:i/>
                <w:sz w:val="24"/>
                <w:szCs w:val="24"/>
                <w:lang w:val="uk-UA"/>
              </w:rPr>
              <w:t>протягом 2018 року</w:t>
            </w:r>
          </w:p>
        </w:tc>
      </w:tr>
    </w:tbl>
    <w:p w:rsidR="00C31830" w:rsidRPr="00861EBC" w:rsidRDefault="00C31830" w:rsidP="00077177">
      <w:pPr>
        <w:tabs>
          <w:tab w:val="left" w:pos="0"/>
        </w:tabs>
        <w:spacing w:after="0" w:line="240" w:lineRule="auto"/>
        <w:ind w:firstLine="567"/>
        <w:jc w:val="both"/>
        <w:rPr>
          <w:rFonts w:ascii="Times New Roman" w:hAnsi="Times New Roman" w:cs="Times New Roman"/>
          <w:b/>
          <w:bCs/>
          <w:sz w:val="24"/>
          <w:szCs w:val="24"/>
          <w:lang w:val="uk-UA" w:eastAsia="uk-UA"/>
        </w:rPr>
      </w:pPr>
    </w:p>
    <w:p w:rsidR="00C31830" w:rsidRPr="00C31830" w:rsidRDefault="00C31830" w:rsidP="00861EBC">
      <w:pPr>
        <w:tabs>
          <w:tab w:val="left" w:pos="0"/>
        </w:tabs>
        <w:spacing w:after="0" w:line="240" w:lineRule="auto"/>
        <w:ind w:firstLine="567"/>
        <w:jc w:val="center"/>
        <w:rPr>
          <w:rFonts w:ascii="Times New Roman" w:hAnsi="Times New Roman" w:cs="Times New Roman"/>
          <w:b/>
          <w:bCs/>
          <w:sz w:val="28"/>
          <w:szCs w:val="28"/>
          <w:lang w:val="uk-UA"/>
        </w:rPr>
      </w:pPr>
      <w:r w:rsidRPr="00C31830">
        <w:rPr>
          <w:rFonts w:ascii="Times New Roman" w:hAnsi="Times New Roman" w:cs="Times New Roman"/>
          <w:b/>
          <w:bCs/>
          <w:sz w:val="28"/>
          <w:szCs w:val="28"/>
          <w:lang w:val="uk-UA"/>
        </w:rPr>
        <w:t>5. Фінансування Програми</w:t>
      </w:r>
    </w:p>
    <w:p w:rsidR="00C31830" w:rsidRPr="00C31830" w:rsidRDefault="00C31830" w:rsidP="00077177">
      <w:pPr>
        <w:tabs>
          <w:tab w:val="left" w:pos="0"/>
        </w:tabs>
        <w:spacing w:after="0" w:line="240" w:lineRule="auto"/>
        <w:ind w:firstLine="567"/>
        <w:jc w:val="both"/>
        <w:rPr>
          <w:rFonts w:ascii="Times New Roman" w:hAnsi="Times New Roman" w:cs="Times New Roman"/>
          <w:sz w:val="28"/>
          <w:szCs w:val="28"/>
          <w:lang w:val="uk-UA"/>
        </w:rPr>
      </w:pPr>
      <w:r w:rsidRPr="00C31830">
        <w:rPr>
          <w:rFonts w:ascii="Times New Roman" w:hAnsi="Times New Roman" w:cs="Times New Roman"/>
          <w:sz w:val="28"/>
          <w:szCs w:val="28"/>
          <w:lang w:val="uk-UA"/>
        </w:rPr>
        <w:t xml:space="preserve">Фінансування заходів визначених Програмою здійснюватимуться відповідно до законодавства за рахунок коштів бюджету району на 2018 рік, інших джерел (коштів громадськості, громадських організацій, благодійних фондів) не заборонених чинним законодавством. Загальний обсяг фінансування – </w:t>
      </w:r>
      <w:r w:rsidRPr="00C31830">
        <w:rPr>
          <w:rFonts w:ascii="Times New Roman" w:hAnsi="Times New Roman" w:cs="Times New Roman"/>
          <w:b/>
          <w:bCs/>
          <w:sz w:val="28"/>
          <w:szCs w:val="28"/>
          <w:lang w:val="uk-UA"/>
        </w:rPr>
        <w:t>1023460</w:t>
      </w:r>
      <w:r w:rsidRPr="00C31830">
        <w:rPr>
          <w:rFonts w:ascii="Times New Roman" w:hAnsi="Times New Roman" w:cs="Times New Roman"/>
          <w:b/>
          <w:bCs/>
          <w:sz w:val="24"/>
          <w:szCs w:val="24"/>
          <w:lang w:val="uk-UA"/>
        </w:rPr>
        <w:t xml:space="preserve"> </w:t>
      </w:r>
      <w:r w:rsidRPr="00C31830">
        <w:rPr>
          <w:rFonts w:ascii="Times New Roman" w:hAnsi="Times New Roman" w:cs="Times New Roman"/>
          <w:b/>
          <w:bCs/>
          <w:sz w:val="28"/>
          <w:szCs w:val="28"/>
          <w:lang w:val="uk-UA"/>
        </w:rPr>
        <w:t>грн.</w:t>
      </w:r>
      <w:r w:rsidRPr="00C31830">
        <w:rPr>
          <w:rFonts w:ascii="Times New Roman" w:hAnsi="Times New Roman" w:cs="Times New Roman"/>
          <w:sz w:val="28"/>
          <w:szCs w:val="28"/>
          <w:lang w:val="uk-UA"/>
        </w:rPr>
        <w:t xml:space="preserve"> </w:t>
      </w:r>
    </w:p>
    <w:p w:rsidR="00C31830" w:rsidRDefault="00C31830" w:rsidP="00077177">
      <w:pPr>
        <w:spacing w:after="0" w:line="240" w:lineRule="auto"/>
        <w:ind w:firstLine="567"/>
        <w:jc w:val="both"/>
        <w:rPr>
          <w:rFonts w:ascii="Times New Roman" w:hAnsi="Times New Roman" w:cs="Times New Roman"/>
          <w:sz w:val="28"/>
          <w:szCs w:val="28"/>
          <w:lang w:val="uk-UA"/>
        </w:rPr>
      </w:pPr>
      <w:r w:rsidRPr="00C31830">
        <w:rPr>
          <w:rFonts w:ascii="Times New Roman" w:hAnsi="Times New Roman" w:cs="Times New Roman"/>
          <w:sz w:val="28"/>
          <w:szCs w:val="28"/>
          <w:lang w:val="uk-UA"/>
        </w:rPr>
        <w:t>Фінансове забезпечення основних заходів, визначених Районною програмою забезпечення підрозділів терит</w:t>
      </w:r>
      <w:r w:rsidR="00EA09A5">
        <w:rPr>
          <w:rFonts w:ascii="Times New Roman" w:hAnsi="Times New Roman" w:cs="Times New Roman"/>
          <w:sz w:val="28"/>
          <w:szCs w:val="28"/>
          <w:lang w:val="uk-UA"/>
        </w:rPr>
        <w:t>оріальної оборони Томашпільського</w:t>
      </w:r>
      <w:r w:rsidRPr="00C31830">
        <w:rPr>
          <w:rFonts w:ascii="Times New Roman" w:hAnsi="Times New Roman" w:cs="Times New Roman"/>
          <w:sz w:val="28"/>
          <w:szCs w:val="28"/>
          <w:lang w:val="uk-UA"/>
        </w:rPr>
        <w:t xml:space="preserve"> району транспортом, харчуванням та побутовим обслуговуванням особового складу в ході проведення занять, тренувань, виконання вправ, стрільб, виконання безпосередніх обов’язків. Забезпечення сучасними зразками засобів зв’язку, персонального захисту, екіпірування </w:t>
      </w:r>
      <w:r w:rsidRPr="00C31830">
        <w:rPr>
          <w:rFonts w:ascii="Times New Roman" w:hAnsi="Times New Roman" w:cs="Times New Roman"/>
          <w:sz w:val="28"/>
          <w:szCs w:val="28"/>
          <w:lang w:val="uk-UA"/>
        </w:rPr>
        <w:lastRenderedPageBreak/>
        <w:t>військовослужбовців та іншими предметами першої необхідності на 2018 рік, передбачається здійснити згідно з додатком.</w:t>
      </w:r>
    </w:p>
    <w:p w:rsidR="00C31830" w:rsidRPr="00861EBC" w:rsidRDefault="00C31830" w:rsidP="00077177">
      <w:pPr>
        <w:tabs>
          <w:tab w:val="left" w:pos="0"/>
        </w:tabs>
        <w:spacing w:after="0" w:line="240" w:lineRule="auto"/>
        <w:ind w:firstLine="567"/>
        <w:jc w:val="both"/>
        <w:rPr>
          <w:rFonts w:ascii="Times New Roman" w:hAnsi="Times New Roman" w:cs="Times New Roman"/>
          <w:sz w:val="16"/>
          <w:szCs w:val="16"/>
          <w:lang w:val="uk-UA"/>
        </w:rPr>
      </w:pPr>
    </w:p>
    <w:p w:rsidR="00C31830" w:rsidRPr="00C31830" w:rsidRDefault="00C31830" w:rsidP="00861EBC">
      <w:pPr>
        <w:spacing w:after="0" w:line="240" w:lineRule="auto"/>
        <w:ind w:firstLine="567"/>
        <w:jc w:val="center"/>
        <w:rPr>
          <w:rFonts w:ascii="Times New Roman" w:hAnsi="Times New Roman" w:cs="Times New Roman"/>
          <w:b/>
          <w:bCs/>
          <w:color w:val="000000"/>
          <w:sz w:val="28"/>
          <w:szCs w:val="28"/>
          <w:lang w:val="uk-UA"/>
        </w:rPr>
      </w:pPr>
      <w:r w:rsidRPr="00C31830">
        <w:rPr>
          <w:rFonts w:ascii="Times New Roman" w:hAnsi="Times New Roman" w:cs="Times New Roman"/>
          <w:b/>
          <w:bCs/>
          <w:sz w:val="28"/>
          <w:szCs w:val="28"/>
          <w:lang w:val="uk-UA"/>
        </w:rPr>
        <w:t xml:space="preserve">6. </w:t>
      </w:r>
      <w:r w:rsidRPr="00C31830">
        <w:rPr>
          <w:rFonts w:ascii="Times New Roman" w:hAnsi="Times New Roman" w:cs="Times New Roman"/>
          <w:b/>
          <w:bCs/>
          <w:color w:val="000000"/>
          <w:sz w:val="28"/>
          <w:szCs w:val="28"/>
          <w:lang w:val="uk-UA"/>
        </w:rPr>
        <w:t>Очікуваний результат:</w:t>
      </w:r>
    </w:p>
    <w:p w:rsidR="00C31830" w:rsidRPr="00C31830" w:rsidRDefault="00C31830" w:rsidP="00077177">
      <w:pPr>
        <w:tabs>
          <w:tab w:val="left" w:pos="0"/>
        </w:tabs>
        <w:spacing w:after="0" w:line="240" w:lineRule="auto"/>
        <w:ind w:firstLine="567"/>
        <w:jc w:val="both"/>
        <w:rPr>
          <w:rFonts w:ascii="Times New Roman" w:hAnsi="Times New Roman" w:cs="Times New Roman"/>
          <w:sz w:val="28"/>
          <w:szCs w:val="28"/>
          <w:lang w:val="uk-UA"/>
        </w:rPr>
      </w:pPr>
      <w:r w:rsidRPr="00C31830">
        <w:rPr>
          <w:rFonts w:ascii="Times New Roman" w:hAnsi="Times New Roman" w:cs="Times New Roman"/>
          <w:sz w:val="28"/>
          <w:szCs w:val="28"/>
          <w:lang w:val="uk-UA"/>
        </w:rPr>
        <w:t>- забезпечення підрозділів тери</w:t>
      </w:r>
      <w:r w:rsidR="00EA09A5">
        <w:rPr>
          <w:rFonts w:ascii="Times New Roman" w:hAnsi="Times New Roman" w:cs="Times New Roman"/>
          <w:sz w:val="28"/>
          <w:szCs w:val="28"/>
          <w:lang w:val="uk-UA"/>
        </w:rPr>
        <w:t>торіальної оборони Томашпільського</w:t>
      </w:r>
      <w:r w:rsidRPr="00C31830">
        <w:rPr>
          <w:rFonts w:ascii="Times New Roman" w:hAnsi="Times New Roman" w:cs="Times New Roman"/>
          <w:sz w:val="28"/>
          <w:szCs w:val="28"/>
          <w:lang w:val="uk-UA"/>
        </w:rPr>
        <w:t xml:space="preserve"> району транспортом в ході проведення занять, тренувань, виконання вправ, стрільб, виконання безпосередніх обов’язків;</w:t>
      </w:r>
    </w:p>
    <w:p w:rsidR="00C31830" w:rsidRPr="00C31830" w:rsidRDefault="00C31830" w:rsidP="00077177">
      <w:pPr>
        <w:tabs>
          <w:tab w:val="left" w:pos="0"/>
        </w:tabs>
        <w:spacing w:after="0" w:line="240" w:lineRule="auto"/>
        <w:ind w:firstLine="567"/>
        <w:jc w:val="both"/>
        <w:rPr>
          <w:rFonts w:ascii="Times New Roman" w:hAnsi="Times New Roman" w:cs="Times New Roman"/>
          <w:sz w:val="28"/>
          <w:szCs w:val="28"/>
          <w:lang w:val="uk-UA"/>
        </w:rPr>
      </w:pPr>
      <w:r w:rsidRPr="00C31830">
        <w:rPr>
          <w:rFonts w:ascii="Times New Roman" w:hAnsi="Times New Roman" w:cs="Times New Roman"/>
          <w:sz w:val="28"/>
          <w:szCs w:val="28"/>
          <w:lang w:val="uk-UA"/>
        </w:rPr>
        <w:t>- забезпечення підрозділі</w:t>
      </w:r>
      <w:r w:rsidR="00EA09A5">
        <w:rPr>
          <w:rFonts w:ascii="Times New Roman" w:hAnsi="Times New Roman" w:cs="Times New Roman"/>
          <w:sz w:val="28"/>
          <w:szCs w:val="28"/>
          <w:lang w:val="uk-UA"/>
        </w:rPr>
        <w:t xml:space="preserve">в територіальної оборони Томашпільського </w:t>
      </w:r>
      <w:r w:rsidRPr="00C31830">
        <w:rPr>
          <w:rFonts w:ascii="Times New Roman" w:hAnsi="Times New Roman" w:cs="Times New Roman"/>
          <w:sz w:val="28"/>
          <w:szCs w:val="28"/>
          <w:lang w:val="uk-UA"/>
        </w:rPr>
        <w:t>району харчуванням в ході проведення занять, тренувань, виконання вправ, стрільб, виконання безпосередніх обов’язків;</w:t>
      </w:r>
    </w:p>
    <w:p w:rsidR="00C31830" w:rsidRPr="00C31830" w:rsidRDefault="00C31830" w:rsidP="00077177">
      <w:pPr>
        <w:tabs>
          <w:tab w:val="left" w:pos="0"/>
        </w:tabs>
        <w:spacing w:after="0" w:line="240" w:lineRule="auto"/>
        <w:ind w:firstLine="567"/>
        <w:jc w:val="both"/>
        <w:rPr>
          <w:rFonts w:ascii="Times New Roman" w:hAnsi="Times New Roman" w:cs="Times New Roman"/>
          <w:sz w:val="28"/>
          <w:szCs w:val="28"/>
          <w:lang w:val="uk-UA"/>
        </w:rPr>
      </w:pPr>
      <w:r w:rsidRPr="00C31830">
        <w:rPr>
          <w:rFonts w:ascii="Times New Roman" w:hAnsi="Times New Roman" w:cs="Times New Roman"/>
          <w:sz w:val="28"/>
          <w:szCs w:val="28"/>
          <w:lang w:val="uk-UA"/>
        </w:rPr>
        <w:t>- забезпечення підрозділів терит</w:t>
      </w:r>
      <w:r w:rsidR="00EA09A5">
        <w:rPr>
          <w:rFonts w:ascii="Times New Roman" w:hAnsi="Times New Roman" w:cs="Times New Roman"/>
          <w:sz w:val="28"/>
          <w:szCs w:val="28"/>
          <w:lang w:val="uk-UA"/>
        </w:rPr>
        <w:t xml:space="preserve">оріальної оборони Томашпільського </w:t>
      </w:r>
      <w:r w:rsidRPr="00C31830">
        <w:rPr>
          <w:rFonts w:ascii="Times New Roman" w:hAnsi="Times New Roman" w:cs="Times New Roman"/>
          <w:sz w:val="28"/>
          <w:szCs w:val="28"/>
          <w:lang w:val="uk-UA"/>
        </w:rPr>
        <w:t>району побутовим обслуговуванням особового складу в ході проведення занять, тренувань, виконання вправ, стрільб, виконання безпосередніх обов’язків;</w:t>
      </w:r>
    </w:p>
    <w:p w:rsidR="00C31830" w:rsidRPr="00C31830" w:rsidRDefault="00C31830" w:rsidP="00077177">
      <w:pPr>
        <w:tabs>
          <w:tab w:val="left" w:pos="0"/>
        </w:tabs>
        <w:spacing w:after="0" w:line="240" w:lineRule="auto"/>
        <w:ind w:firstLine="567"/>
        <w:jc w:val="both"/>
        <w:rPr>
          <w:rFonts w:ascii="Times New Roman" w:hAnsi="Times New Roman" w:cs="Times New Roman"/>
          <w:sz w:val="28"/>
          <w:szCs w:val="28"/>
          <w:lang w:val="uk-UA"/>
        </w:rPr>
      </w:pPr>
      <w:r w:rsidRPr="00C31830">
        <w:rPr>
          <w:rFonts w:ascii="Times New Roman" w:hAnsi="Times New Roman" w:cs="Times New Roman"/>
          <w:sz w:val="28"/>
          <w:szCs w:val="28"/>
          <w:lang w:val="uk-UA"/>
        </w:rPr>
        <w:t>- забезпечення</w:t>
      </w:r>
      <w:r w:rsidRPr="00C31830">
        <w:rPr>
          <w:rFonts w:ascii="Times New Roman" w:hAnsi="Times New Roman" w:cs="Times New Roman"/>
          <w:b/>
          <w:bCs/>
          <w:sz w:val="28"/>
          <w:szCs w:val="28"/>
          <w:lang w:val="uk-UA"/>
        </w:rPr>
        <w:t xml:space="preserve"> </w:t>
      </w:r>
      <w:r w:rsidRPr="00C31830">
        <w:rPr>
          <w:rFonts w:ascii="Times New Roman" w:hAnsi="Times New Roman" w:cs="Times New Roman"/>
          <w:sz w:val="28"/>
          <w:szCs w:val="28"/>
          <w:lang w:val="uk-UA"/>
        </w:rPr>
        <w:t>сучасними зразками засобів зв’язку, персонального захисту, екіпірування військовослужбовців та іншими предметами першої необхідності.</w:t>
      </w:r>
    </w:p>
    <w:p w:rsidR="00077177" w:rsidRDefault="00077177" w:rsidP="00323343">
      <w:pPr>
        <w:spacing w:after="0"/>
        <w:rPr>
          <w:sz w:val="28"/>
          <w:szCs w:val="28"/>
          <w:lang w:val="uk-UA"/>
        </w:rPr>
      </w:pPr>
    </w:p>
    <w:p w:rsidR="00DB65D3" w:rsidRDefault="00DB65D3" w:rsidP="00323343">
      <w:pPr>
        <w:spacing w:after="0"/>
        <w:rPr>
          <w:sz w:val="28"/>
          <w:szCs w:val="28"/>
          <w:lang w:val="uk-UA"/>
        </w:rPr>
      </w:pPr>
    </w:p>
    <w:p w:rsidR="00323343" w:rsidRPr="00BE3608" w:rsidRDefault="00323343" w:rsidP="00323343">
      <w:pPr>
        <w:spacing w:after="0"/>
        <w:rPr>
          <w:rFonts w:ascii="Times New Roman" w:hAnsi="Times New Roman" w:cs="Times New Roman"/>
          <w:b/>
          <w:sz w:val="28"/>
          <w:szCs w:val="28"/>
          <w:lang w:val="uk-UA"/>
        </w:rPr>
      </w:pPr>
      <w:r w:rsidRPr="00425337">
        <w:rPr>
          <w:rFonts w:ascii="Times New Roman" w:hAnsi="Times New Roman" w:cs="Times New Roman"/>
          <w:b/>
          <w:sz w:val="28"/>
          <w:szCs w:val="28"/>
          <w:lang w:val="uk-UA"/>
        </w:rPr>
        <w:t xml:space="preserve">ТВО </w:t>
      </w:r>
      <w:r>
        <w:rPr>
          <w:rFonts w:ascii="Times New Roman" w:hAnsi="Times New Roman" w:cs="Times New Roman"/>
          <w:b/>
          <w:sz w:val="28"/>
          <w:szCs w:val="28"/>
          <w:lang w:val="uk-UA"/>
        </w:rPr>
        <w:t>військового</w:t>
      </w:r>
      <w:r w:rsidRPr="00BE3608">
        <w:rPr>
          <w:rFonts w:ascii="Times New Roman" w:hAnsi="Times New Roman" w:cs="Times New Roman"/>
          <w:b/>
          <w:sz w:val="28"/>
          <w:szCs w:val="28"/>
          <w:lang w:val="uk-UA"/>
        </w:rPr>
        <w:t xml:space="preserve"> комісар</w:t>
      </w:r>
      <w:r>
        <w:rPr>
          <w:rFonts w:ascii="Times New Roman" w:hAnsi="Times New Roman" w:cs="Times New Roman"/>
          <w:b/>
          <w:sz w:val="28"/>
          <w:szCs w:val="28"/>
          <w:lang w:val="uk-UA"/>
        </w:rPr>
        <w:t>а</w:t>
      </w:r>
      <w:r w:rsidR="00077177">
        <w:rPr>
          <w:rFonts w:ascii="Times New Roman" w:hAnsi="Times New Roman" w:cs="Times New Roman"/>
          <w:b/>
          <w:sz w:val="28"/>
          <w:szCs w:val="28"/>
          <w:lang w:val="uk-UA"/>
        </w:rPr>
        <w:t xml:space="preserve"> </w:t>
      </w:r>
      <w:r w:rsidRPr="00BE3608">
        <w:rPr>
          <w:rFonts w:ascii="Times New Roman" w:hAnsi="Times New Roman" w:cs="Times New Roman"/>
          <w:b/>
          <w:sz w:val="28"/>
          <w:szCs w:val="28"/>
          <w:lang w:val="uk-UA"/>
        </w:rPr>
        <w:t>Томашпільського районного</w:t>
      </w:r>
    </w:p>
    <w:p w:rsidR="00323343" w:rsidRPr="00BE3608" w:rsidRDefault="00FF38FB" w:rsidP="00323343">
      <w:pPr>
        <w:spacing w:after="0"/>
        <w:rPr>
          <w:rFonts w:ascii="Times New Roman" w:hAnsi="Times New Roman" w:cs="Times New Roman"/>
          <w:b/>
          <w:sz w:val="28"/>
          <w:szCs w:val="28"/>
          <w:lang w:val="uk-UA"/>
        </w:rPr>
      </w:pPr>
      <w:r>
        <w:rPr>
          <w:rFonts w:ascii="Times New Roman" w:hAnsi="Times New Roman" w:cs="Times New Roman"/>
          <w:b/>
          <w:sz w:val="28"/>
          <w:szCs w:val="28"/>
          <w:lang w:val="uk-UA"/>
        </w:rPr>
        <w:t>в</w:t>
      </w:r>
      <w:r w:rsidR="00323343" w:rsidRPr="00BE3608">
        <w:rPr>
          <w:rFonts w:ascii="Times New Roman" w:hAnsi="Times New Roman" w:cs="Times New Roman"/>
          <w:b/>
          <w:sz w:val="28"/>
          <w:szCs w:val="28"/>
          <w:lang w:val="uk-UA"/>
        </w:rPr>
        <w:t>ійськового комісаріату</w:t>
      </w:r>
      <w:r w:rsidR="00077177">
        <w:rPr>
          <w:rFonts w:ascii="Times New Roman" w:hAnsi="Times New Roman" w:cs="Times New Roman"/>
          <w:b/>
          <w:sz w:val="28"/>
          <w:szCs w:val="28"/>
          <w:lang w:val="uk-UA"/>
        </w:rPr>
        <w:t xml:space="preserve"> </w:t>
      </w:r>
      <w:r w:rsidR="00323343">
        <w:rPr>
          <w:rFonts w:ascii="Times New Roman" w:hAnsi="Times New Roman" w:cs="Times New Roman"/>
          <w:b/>
          <w:sz w:val="28"/>
          <w:szCs w:val="28"/>
          <w:lang w:val="uk-UA"/>
        </w:rPr>
        <w:t>майор</w:t>
      </w:r>
      <w:r w:rsidR="00077177">
        <w:rPr>
          <w:rFonts w:ascii="Times New Roman" w:hAnsi="Times New Roman" w:cs="Times New Roman"/>
          <w:b/>
          <w:sz w:val="28"/>
          <w:szCs w:val="28"/>
          <w:lang w:val="uk-UA"/>
        </w:rPr>
        <w:tab/>
      </w:r>
      <w:r w:rsidR="00077177">
        <w:rPr>
          <w:rFonts w:ascii="Times New Roman" w:hAnsi="Times New Roman" w:cs="Times New Roman"/>
          <w:b/>
          <w:sz w:val="28"/>
          <w:szCs w:val="28"/>
          <w:lang w:val="uk-UA"/>
        </w:rPr>
        <w:tab/>
      </w:r>
      <w:r w:rsidR="00077177">
        <w:rPr>
          <w:rFonts w:ascii="Times New Roman" w:hAnsi="Times New Roman" w:cs="Times New Roman"/>
          <w:b/>
          <w:sz w:val="28"/>
          <w:szCs w:val="28"/>
          <w:lang w:val="uk-UA"/>
        </w:rPr>
        <w:tab/>
      </w:r>
      <w:r w:rsidR="00077177">
        <w:rPr>
          <w:rFonts w:ascii="Times New Roman" w:hAnsi="Times New Roman" w:cs="Times New Roman"/>
          <w:b/>
          <w:sz w:val="28"/>
          <w:szCs w:val="28"/>
          <w:lang w:val="uk-UA"/>
        </w:rPr>
        <w:tab/>
      </w:r>
      <w:r w:rsidR="00077177">
        <w:rPr>
          <w:rFonts w:ascii="Times New Roman" w:hAnsi="Times New Roman" w:cs="Times New Roman"/>
          <w:b/>
          <w:sz w:val="28"/>
          <w:szCs w:val="28"/>
          <w:lang w:val="uk-UA"/>
        </w:rPr>
        <w:tab/>
      </w:r>
      <w:r w:rsidR="00323343">
        <w:rPr>
          <w:rFonts w:ascii="Times New Roman" w:hAnsi="Times New Roman" w:cs="Times New Roman"/>
          <w:b/>
          <w:sz w:val="28"/>
          <w:szCs w:val="28"/>
          <w:lang w:val="uk-UA"/>
        </w:rPr>
        <w:t xml:space="preserve">М.БІЖАН </w:t>
      </w:r>
    </w:p>
    <w:p w:rsidR="00323343" w:rsidRDefault="00323343" w:rsidP="00C31830">
      <w:pPr>
        <w:rPr>
          <w:sz w:val="28"/>
          <w:szCs w:val="28"/>
          <w:lang w:val="uk-UA"/>
        </w:rPr>
        <w:sectPr w:rsidR="00323343" w:rsidSect="002253BD">
          <w:pgSz w:w="11906" w:h="16838"/>
          <w:pgMar w:top="567" w:right="851" w:bottom="567" w:left="1701" w:header="709" w:footer="709" w:gutter="0"/>
          <w:cols w:space="720"/>
        </w:sectPr>
      </w:pPr>
    </w:p>
    <w:p w:rsidR="00C31830" w:rsidRPr="00C31830" w:rsidRDefault="00C31830" w:rsidP="00C31830">
      <w:pPr>
        <w:spacing w:after="0"/>
        <w:ind w:left="7655"/>
        <w:jc w:val="both"/>
        <w:rPr>
          <w:rFonts w:ascii="Times New Roman" w:hAnsi="Times New Roman" w:cs="Times New Roman"/>
          <w:sz w:val="20"/>
          <w:szCs w:val="20"/>
          <w:lang w:val="uk-UA"/>
        </w:rPr>
      </w:pPr>
      <w:r w:rsidRPr="00C31830">
        <w:rPr>
          <w:rFonts w:ascii="Times New Roman" w:hAnsi="Times New Roman" w:cs="Times New Roman"/>
          <w:lang w:val="uk-UA"/>
        </w:rPr>
        <w:lastRenderedPageBreak/>
        <w:t>Додаток</w:t>
      </w:r>
      <w:r w:rsidR="005335A2">
        <w:rPr>
          <w:rFonts w:ascii="Times New Roman" w:hAnsi="Times New Roman" w:cs="Times New Roman"/>
          <w:lang w:val="uk-UA"/>
        </w:rPr>
        <w:t xml:space="preserve"> </w:t>
      </w:r>
    </w:p>
    <w:p w:rsidR="00C31830" w:rsidRPr="00C31830" w:rsidRDefault="00C31830" w:rsidP="00077177">
      <w:pPr>
        <w:spacing w:after="0"/>
        <w:ind w:left="7655"/>
        <w:jc w:val="both"/>
        <w:rPr>
          <w:rFonts w:ascii="Times New Roman" w:hAnsi="Times New Roman" w:cs="Times New Roman"/>
          <w:lang w:val="uk-UA"/>
        </w:rPr>
      </w:pPr>
      <w:r w:rsidRPr="00C31830">
        <w:rPr>
          <w:rFonts w:ascii="Times New Roman" w:hAnsi="Times New Roman" w:cs="Times New Roman"/>
          <w:lang w:val="uk-UA"/>
        </w:rPr>
        <w:t>до Районної програми забезпечення підрозділів тери</w:t>
      </w:r>
      <w:r w:rsidR="00AF6E8E">
        <w:rPr>
          <w:rFonts w:ascii="Times New Roman" w:hAnsi="Times New Roman" w:cs="Times New Roman"/>
          <w:lang w:val="uk-UA"/>
        </w:rPr>
        <w:t>торіальної оборони Томашпільського</w:t>
      </w:r>
      <w:r w:rsidRPr="00C31830">
        <w:rPr>
          <w:rFonts w:ascii="Times New Roman" w:hAnsi="Times New Roman" w:cs="Times New Roman"/>
          <w:lang w:val="uk-UA"/>
        </w:rPr>
        <w:t xml:space="preserve"> району транспортом, харчуванням та побутовим обслуговуванням особового складу в ході проведення занять, тренувань, виконання вправ, стрільб, виконання безпосередніх</w:t>
      </w:r>
      <w:r w:rsidR="00077177">
        <w:rPr>
          <w:rFonts w:ascii="Times New Roman" w:hAnsi="Times New Roman" w:cs="Times New Roman"/>
          <w:lang w:val="uk-UA"/>
        </w:rPr>
        <w:t xml:space="preserve"> </w:t>
      </w:r>
      <w:r w:rsidRPr="00C31830">
        <w:rPr>
          <w:rFonts w:ascii="Times New Roman" w:hAnsi="Times New Roman" w:cs="Times New Roman"/>
          <w:lang w:val="uk-UA"/>
        </w:rPr>
        <w:t>обов’язків, забезпечення сучасними зразками засобів зв’язку, персонального захисту, екіпірування військовослужбовців та іншими предметами першої необхідності на 2018 рік</w:t>
      </w:r>
    </w:p>
    <w:p w:rsidR="00C31830" w:rsidRPr="00C31830" w:rsidRDefault="00C31830" w:rsidP="00C31830">
      <w:pPr>
        <w:spacing w:after="0"/>
        <w:ind w:firstLine="10440"/>
        <w:jc w:val="center"/>
        <w:rPr>
          <w:rFonts w:ascii="Times New Roman" w:hAnsi="Times New Roman" w:cs="Times New Roman"/>
          <w:lang w:val="uk-UA"/>
        </w:rPr>
      </w:pPr>
    </w:p>
    <w:p w:rsidR="00C31830" w:rsidRPr="00C31830" w:rsidRDefault="00C31830" w:rsidP="00C31830">
      <w:pPr>
        <w:spacing w:after="0"/>
        <w:jc w:val="right"/>
        <w:rPr>
          <w:rFonts w:ascii="Times New Roman" w:hAnsi="Times New Roman" w:cs="Times New Roman"/>
          <w:sz w:val="16"/>
          <w:szCs w:val="16"/>
          <w:lang w:val="uk-UA"/>
        </w:rPr>
      </w:pPr>
    </w:p>
    <w:p w:rsidR="00C31830" w:rsidRPr="00C31830" w:rsidRDefault="00C31830" w:rsidP="00C31830">
      <w:pPr>
        <w:spacing w:after="0"/>
        <w:jc w:val="center"/>
        <w:rPr>
          <w:rFonts w:ascii="Times New Roman" w:hAnsi="Times New Roman" w:cs="Times New Roman"/>
          <w:b/>
          <w:bCs/>
          <w:sz w:val="24"/>
          <w:szCs w:val="24"/>
          <w:lang w:val="uk-UA"/>
        </w:rPr>
      </w:pPr>
      <w:r w:rsidRPr="00C31830">
        <w:rPr>
          <w:rFonts w:ascii="Times New Roman" w:hAnsi="Times New Roman" w:cs="Times New Roman"/>
          <w:b/>
          <w:bCs/>
          <w:sz w:val="24"/>
          <w:szCs w:val="24"/>
          <w:lang w:val="uk-UA"/>
        </w:rPr>
        <w:t>Напрями діяльності та заходи</w:t>
      </w:r>
    </w:p>
    <w:p w:rsidR="00DB65D3" w:rsidRDefault="00861EBC" w:rsidP="00C318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р</w:t>
      </w:r>
      <w:r w:rsidR="00C31830" w:rsidRPr="00C31830">
        <w:rPr>
          <w:rFonts w:ascii="Times New Roman" w:hAnsi="Times New Roman" w:cs="Times New Roman"/>
          <w:b/>
          <w:bCs/>
          <w:sz w:val="24"/>
          <w:szCs w:val="24"/>
          <w:lang w:val="uk-UA"/>
        </w:rPr>
        <w:t>айонної програми забезпечення підрозділів терит</w:t>
      </w:r>
      <w:r w:rsidR="00272B09">
        <w:rPr>
          <w:rFonts w:ascii="Times New Roman" w:hAnsi="Times New Roman" w:cs="Times New Roman"/>
          <w:b/>
          <w:bCs/>
          <w:sz w:val="24"/>
          <w:szCs w:val="24"/>
          <w:lang w:val="uk-UA"/>
        </w:rPr>
        <w:t>оріальної оборони Томашпільського</w:t>
      </w:r>
      <w:r w:rsidR="00C31830" w:rsidRPr="00C31830">
        <w:rPr>
          <w:rFonts w:ascii="Times New Roman" w:hAnsi="Times New Roman" w:cs="Times New Roman"/>
          <w:b/>
          <w:bCs/>
          <w:sz w:val="24"/>
          <w:szCs w:val="24"/>
          <w:lang w:val="uk-UA"/>
        </w:rPr>
        <w:t xml:space="preserve"> району</w:t>
      </w:r>
      <w:r w:rsidR="00C31830" w:rsidRPr="00C31830">
        <w:rPr>
          <w:rFonts w:ascii="Times New Roman" w:hAnsi="Times New Roman" w:cs="Times New Roman"/>
          <w:sz w:val="28"/>
          <w:szCs w:val="28"/>
          <w:lang w:val="uk-UA"/>
        </w:rPr>
        <w:t xml:space="preserve"> </w:t>
      </w:r>
      <w:r w:rsidR="00C31830" w:rsidRPr="00C31830">
        <w:rPr>
          <w:rFonts w:ascii="Times New Roman" w:hAnsi="Times New Roman" w:cs="Times New Roman"/>
          <w:b/>
          <w:bCs/>
          <w:sz w:val="24"/>
          <w:szCs w:val="24"/>
          <w:lang w:val="uk-UA"/>
        </w:rPr>
        <w:t>транспортом, харчуванням та побутовим обслуговуванням особового складу в ході проведення занять, тренувань, виконання вправ, стрільб, виконання безпосередніх обов’язків</w:t>
      </w:r>
      <w:r w:rsidR="00DB65D3">
        <w:rPr>
          <w:rFonts w:ascii="Times New Roman" w:hAnsi="Times New Roman" w:cs="Times New Roman"/>
          <w:b/>
          <w:bCs/>
          <w:sz w:val="24"/>
          <w:szCs w:val="24"/>
          <w:lang w:val="uk-UA"/>
        </w:rPr>
        <w:t>,</w:t>
      </w:r>
      <w:r w:rsidR="00C31830" w:rsidRPr="00C31830">
        <w:rPr>
          <w:rFonts w:ascii="Times New Roman" w:hAnsi="Times New Roman" w:cs="Times New Roman"/>
          <w:b/>
          <w:bCs/>
          <w:sz w:val="24"/>
          <w:szCs w:val="24"/>
          <w:lang w:val="uk-UA"/>
        </w:rPr>
        <w:t xml:space="preserve"> </w:t>
      </w:r>
      <w:r w:rsidR="00DB65D3">
        <w:rPr>
          <w:rFonts w:ascii="Times New Roman" w:hAnsi="Times New Roman" w:cs="Times New Roman"/>
          <w:b/>
          <w:bCs/>
          <w:sz w:val="24"/>
          <w:szCs w:val="24"/>
          <w:lang w:val="uk-UA"/>
        </w:rPr>
        <w:t>з</w:t>
      </w:r>
      <w:r w:rsidR="00C31830" w:rsidRPr="00C31830">
        <w:rPr>
          <w:rFonts w:ascii="Times New Roman" w:hAnsi="Times New Roman" w:cs="Times New Roman"/>
          <w:b/>
          <w:bCs/>
          <w:sz w:val="24"/>
          <w:szCs w:val="24"/>
          <w:lang w:val="uk-UA"/>
        </w:rPr>
        <w:t xml:space="preserve">абезпечення сучасними зразками засобів зв’язку, персонального захисту, екіпірування військовослужбовців та іншими предметами </w:t>
      </w:r>
    </w:p>
    <w:p w:rsidR="00C31830" w:rsidRPr="00C31830" w:rsidRDefault="00C31830" w:rsidP="00C31830">
      <w:pPr>
        <w:spacing w:after="0"/>
        <w:jc w:val="center"/>
        <w:rPr>
          <w:rFonts w:ascii="Times New Roman" w:hAnsi="Times New Roman" w:cs="Times New Roman"/>
          <w:b/>
          <w:bCs/>
          <w:sz w:val="24"/>
          <w:szCs w:val="24"/>
          <w:lang w:val="uk-UA"/>
        </w:rPr>
      </w:pPr>
      <w:r w:rsidRPr="00C31830">
        <w:rPr>
          <w:rFonts w:ascii="Times New Roman" w:hAnsi="Times New Roman" w:cs="Times New Roman"/>
          <w:b/>
          <w:bCs/>
          <w:sz w:val="24"/>
          <w:szCs w:val="24"/>
          <w:lang w:val="uk-UA"/>
        </w:rPr>
        <w:t>першої необхідності на 2018 рік</w:t>
      </w:r>
    </w:p>
    <w:p w:rsidR="00C31830" w:rsidRDefault="00C31830" w:rsidP="00C31830">
      <w:pPr>
        <w:rPr>
          <w:b/>
          <w:bCs/>
          <w:sz w:val="20"/>
          <w:szCs w:val="20"/>
          <w:lang w:val="uk-U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46"/>
        <w:gridCol w:w="1701"/>
        <w:gridCol w:w="4252"/>
        <w:gridCol w:w="2083"/>
      </w:tblGrid>
      <w:tr w:rsidR="00077177" w:rsidRPr="00C85F9C" w:rsidTr="000B35FC">
        <w:tc>
          <w:tcPr>
            <w:tcW w:w="675" w:type="dxa"/>
            <w:tcBorders>
              <w:top w:val="single" w:sz="4" w:space="0" w:color="auto"/>
              <w:left w:val="single" w:sz="4" w:space="0" w:color="auto"/>
              <w:bottom w:val="single" w:sz="4" w:space="0" w:color="auto"/>
              <w:right w:val="single" w:sz="4" w:space="0" w:color="auto"/>
            </w:tcBorders>
          </w:tcPr>
          <w:p w:rsidR="00077177" w:rsidRPr="00077177" w:rsidRDefault="00077177" w:rsidP="00077177">
            <w:pPr>
              <w:pStyle w:val="a3"/>
              <w:jc w:val="center"/>
              <w:rPr>
                <w:i/>
                <w:sz w:val="20"/>
                <w:szCs w:val="20"/>
              </w:rPr>
            </w:pPr>
            <w:r w:rsidRPr="00077177">
              <w:rPr>
                <w:b/>
                <w:bCs/>
                <w:i/>
                <w:sz w:val="20"/>
                <w:szCs w:val="20"/>
              </w:rPr>
              <w:t>№ п\п</w:t>
            </w:r>
          </w:p>
        </w:tc>
        <w:tc>
          <w:tcPr>
            <w:tcW w:w="5846" w:type="dxa"/>
            <w:tcBorders>
              <w:top w:val="single" w:sz="4" w:space="0" w:color="auto"/>
              <w:left w:val="single" w:sz="4" w:space="0" w:color="auto"/>
              <w:bottom w:val="single" w:sz="4" w:space="0" w:color="auto"/>
              <w:right w:val="single" w:sz="4" w:space="0" w:color="auto"/>
            </w:tcBorders>
          </w:tcPr>
          <w:p w:rsidR="00077177" w:rsidRPr="00077177" w:rsidRDefault="00077177" w:rsidP="00077177">
            <w:pPr>
              <w:pStyle w:val="a3"/>
              <w:jc w:val="center"/>
              <w:rPr>
                <w:b/>
                <w:bCs/>
                <w:i/>
                <w:sz w:val="20"/>
                <w:szCs w:val="20"/>
              </w:rPr>
            </w:pPr>
            <w:r w:rsidRPr="00077177">
              <w:rPr>
                <w:b/>
                <w:bCs/>
                <w:i/>
                <w:sz w:val="20"/>
                <w:szCs w:val="20"/>
              </w:rPr>
              <w:t>Перелік заходів програми</w:t>
            </w:r>
          </w:p>
        </w:tc>
        <w:tc>
          <w:tcPr>
            <w:tcW w:w="1701" w:type="dxa"/>
            <w:tcBorders>
              <w:top w:val="single" w:sz="4" w:space="0" w:color="auto"/>
              <w:left w:val="single" w:sz="4" w:space="0" w:color="auto"/>
              <w:bottom w:val="single" w:sz="4" w:space="0" w:color="auto"/>
              <w:right w:val="single" w:sz="4" w:space="0" w:color="auto"/>
            </w:tcBorders>
          </w:tcPr>
          <w:p w:rsidR="00077177" w:rsidRPr="00077177" w:rsidRDefault="00077177" w:rsidP="00077177">
            <w:pPr>
              <w:pStyle w:val="a3"/>
              <w:jc w:val="center"/>
              <w:rPr>
                <w:i/>
                <w:sz w:val="20"/>
                <w:szCs w:val="20"/>
              </w:rPr>
            </w:pPr>
            <w:r w:rsidRPr="00077177">
              <w:rPr>
                <w:b/>
                <w:bCs/>
                <w:i/>
                <w:sz w:val="20"/>
                <w:szCs w:val="20"/>
              </w:rPr>
              <w:t>Термін виконання заходу</w:t>
            </w:r>
          </w:p>
        </w:tc>
        <w:tc>
          <w:tcPr>
            <w:tcW w:w="4252" w:type="dxa"/>
            <w:tcBorders>
              <w:top w:val="single" w:sz="4" w:space="0" w:color="auto"/>
              <w:left w:val="single" w:sz="4" w:space="0" w:color="auto"/>
              <w:bottom w:val="single" w:sz="4" w:space="0" w:color="auto"/>
              <w:right w:val="single" w:sz="4" w:space="0" w:color="auto"/>
            </w:tcBorders>
          </w:tcPr>
          <w:p w:rsidR="00077177" w:rsidRPr="00077177" w:rsidRDefault="00077177" w:rsidP="00077177">
            <w:pPr>
              <w:widowControl w:val="0"/>
              <w:tabs>
                <w:tab w:val="left" w:pos="0"/>
              </w:tabs>
              <w:autoSpaceDE w:val="0"/>
              <w:autoSpaceDN w:val="0"/>
              <w:snapToGrid w:val="0"/>
              <w:spacing w:after="0" w:line="240" w:lineRule="auto"/>
              <w:jc w:val="center"/>
              <w:rPr>
                <w:rFonts w:ascii="Times New Roman" w:hAnsi="Times New Roman" w:cs="Times New Roman"/>
                <w:i/>
                <w:sz w:val="20"/>
                <w:szCs w:val="20"/>
                <w:lang w:val="uk-UA"/>
              </w:rPr>
            </w:pPr>
            <w:r w:rsidRPr="00077177">
              <w:rPr>
                <w:rFonts w:ascii="Times New Roman" w:hAnsi="Times New Roman" w:cs="Times New Roman"/>
                <w:b/>
                <w:bCs/>
                <w:i/>
                <w:sz w:val="20"/>
                <w:szCs w:val="20"/>
                <w:lang w:val="uk-UA"/>
              </w:rPr>
              <w:t>Виконавці</w:t>
            </w:r>
          </w:p>
        </w:tc>
        <w:tc>
          <w:tcPr>
            <w:tcW w:w="2083" w:type="dxa"/>
            <w:tcBorders>
              <w:top w:val="single" w:sz="4" w:space="0" w:color="auto"/>
              <w:left w:val="single" w:sz="4" w:space="0" w:color="auto"/>
              <w:bottom w:val="single" w:sz="4" w:space="0" w:color="auto"/>
              <w:right w:val="single" w:sz="4" w:space="0" w:color="auto"/>
            </w:tcBorders>
          </w:tcPr>
          <w:p w:rsidR="00077177" w:rsidRPr="00077177" w:rsidRDefault="00077177" w:rsidP="00077177">
            <w:pPr>
              <w:pStyle w:val="a3"/>
              <w:jc w:val="center"/>
              <w:rPr>
                <w:b/>
                <w:bCs/>
                <w:i/>
                <w:sz w:val="20"/>
                <w:szCs w:val="20"/>
              </w:rPr>
            </w:pPr>
            <w:r w:rsidRPr="00077177">
              <w:rPr>
                <w:b/>
                <w:bCs/>
                <w:i/>
                <w:sz w:val="20"/>
                <w:szCs w:val="20"/>
              </w:rPr>
              <w:t>Орієнтовні обсяги фінансування (вартість)</w:t>
            </w:r>
          </w:p>
          <w:p w:rsidR="00077177" w:rsidRPr="00077177" w:rsidRDefault="00077177" w:rsidP="00077177">
            <w:pPr>
              <w:pStyle w:val="a3"/>
              <w:jc w:val="center"/>
              <w:rPr>
                <w:b/>
                <w:bCs/>
                <w:i/>
                <w:sz w:val="20"/>
                <w:szCs w:val="20"/>
              </w:rPr>
            </w:pPr>
            <w:r w:rsidRPr="00077177">
              <w:rPr>
                <w:b/>
                <w:bCs/>
                <w:i/>
                <w:sz w:val="20"/>
                <w:szCs w:val="20"/>
              </w:rPr>
              <w:t>(грн.)</w:t>
            </w:r>
          </w:p>
        </w:tc>
      </w:tr>
      <w:tr w:rsidR="00C31830" w:rsidTr="000B35FC">
        <w:trPr>
          <w:trHeight w:val="1393"/>
        </w:trPr>
        <w:tc>
          <w:tcPr>
            <w:tcW w:w="675" w:type="dxa"/>
            <w:tcBorders>
              <w:top w:val="single" w:sz="4" w:space="0" w:color="auto"/>
              <w:left w:val="single" w:sz="4" w:space="0" w:color="auto"/>
              <w:bottom w:val="single" w:sz="4" w:space="0" w:color="auto"/>
              <w:right w:val="single" w:sz="4" w:space="0" w:color="auto"/>
            </w:tcBorders>
          </w:tcPr>
          <w:p w:rsidR="00C31830" w:rsidRDefault="00C31830" w:rsidP="000B35FC">
            <w:pPr>
              <w:pStyle w:val="a3"/>
              <w:jc w:val="center"/>
              <w:rPr>
                <w:sz w:val="24"/>
                <w:szCs w:val="24"/>
              </w:rPr>
            </w:pPr>
            <w:r>
              <w:rPr>
                <w:sz w:val="24"/>
                <w:szCs w:val="24"/>
              </w:rPr>
              <w:t>1.</w:t>
            </w:r>
          </w:p>
        </w:tc>
        <w:tc>
          <w:tcPr>
            <w:tcW w:w="5846" w:type="dxa"/>
            <w:tcBorders>
              <w:top w:val="single" w:sz="4" w:space="0" w:color="auto"/>
              <w:left w:val="single" w:sz="4" w:space="0" w:color="auto"/>
              <w:bottom w:val="single" w:sz="4" w:space="0" w:color="auto"/>
              <w:right w:val="single" w:sz="4" w:space="0" w:color="auto"/>
            </w:tcBorders>
          </w:tcPr>
          <w:p w:rsidR="00C31830" w:rsidRDefault="00C31830" w:rsidP="000B35FC">
            <w:pPr>
              <w:pStyle w:val="a3"/>
              <w:rPr>
                <w:b/>
                <w:bCs/>
                <w:sz w:val="24"/>
                <w:szCs w:val="24"/>
              </w:rPr>
            </w:pPr>
            <w:r>
              <w:rPr>
                <w:b/>
                <w:bCs/>
                <w:sz w:val="24"/>
                <w:szCs w:val="24"/>
              </w:rPr>
              <w:t>Бойове та матеріально – технічне забезпечення роти охорони та загонів оборони</w:t>
            </w:r>
          </w:p>
          <w:p w:rsidR="00C31830" w:rsidRDefault="00C31830" w:rsidP="000B35FC">
            <w:pPr>
              <w:pStyle w:val="a3"/>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31830" w:rsidRDefault="00C31830" w:rsidP="000B35FC">
            <w:pPr>
              <w:pStyle w:val="a3"/>
              <w:jc w:val="center"/>
              <w:rPr>
                <w:sz w:val="24"/>
                <w:szCs w:val="24"/>
              </w:rPr>
            </w:pPr>
            <w:r>
              <w:rPr>
                <w:sz w:val="24"/>
                <w:szCs w:val="24"/>
              </w:rPr>
              <w:t>протягом</w:t>
            </w:r>
          </w:p>
          <w:p w:rsidR="00C31830" w:rsidRDefault="00C31830" w:rsidP="000B35FC">
            <w:pPr>
              <w:pStyle w:val="a3"/>
              <w:jc w:val="center"/>
              <w:rPr>
                <w:sz w:val="24"/>
                <w:szCs w:val="24"/>
              </w:rPr>
            </w:pPr>
            <w:r>
              <w:rPr>
                <w:sz w:val="24"/>
                <w:szCs w:val="24"/>
              </w:rPr>
              <w:t>2018 р.</w:t>
            </w:r>
          </w:p>
          <w:p w:rsidR="00C31830" w:rsidRDefault="00C31830" w:rsidP="000B35FC">
            <w:pPr>
              <w:pStyle w:val="a3"/>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C31830" w:rsidRPr="00AF6E8E" w:rsidRDefault="00C31830" w:rsidP="000B35FC">
            <w:pPr>
              <w:widowControl w:val="0"/>
              <w:tabs>
                <w:tab w:val="left" w:pos="0"/>
              </w:tabs>
              <w:autoSpaceDE w:val="0"/>
              <w:autoSpaceDN w:val="0"/>
              <w:snapToGrid w:val="0"/>
              <w:spacing w:after="0" w:line="240" w:lineRule="auto"/>
              <w:jc w:val="both"/>
              <w:rPr>
                <w:rFonts w:ascii="Times New Roman" w:hAnsi="Times New Roman" w:cs="Times New Roman"/>
                <w:sz w:val="24"/>
                <w:szCs w:val="24"/>
                <w:lang w:val="uk-UA" w:eastAsia="uk-UA"/>
              </w:rPr>
            </w:pPr>
            <w:r w:rsidRPr="00AF6E8E">
              <w:rPr>
                <w:rFonts w:ascii="Times New Roman" w:hAnsi="Times New Roman" w:cs="Times New Roman"/>
                <w:sz w:val="24"/>
                <w:szCs w:val="24"/>
                <w:lang w:val="uk-UA"/>
              </w:rPr>
              <w:t>Районна державн</w:t>
            </w:r>
            <w:r w:rsidR="009A7763" w:rsidRPr="00AF6E8E">
              <w:rPr>
                <w:rFonts w:ascii="Times New Roman" w:hAnsi="Times New Roman" w:cs="Times New Roman"/>
                <w:sz w:val="24"/>
                <w:szCs w:val="24"/>
                <w:lang w:val="uk-UA"/>
              </w:rPr>
              <w:t xml:space="preserve">а адміністрація, ОТГ, </w:t>
            </w:r>
            <w:r w:rsidR="000B35FC">
              <w:rPr>
                <w:rFonts w:ascii="Times New Roman" w:hAnsi="Times New Roman" w:cs="Times New Roman"/>
                <w:sz w:val="24"/>
                <w:szCs w:val="24"/>
                <w:lang w:val="uk-UA"/>
              </w:rPr>
              <w:t xml:space="preserve">районна та </w:t>
            </w:r>
            <w:r w:rsidRPr="00AF6E8E">
              <w:rPr>
                <w:rFonts w:ascii="Times New Roman" w:hAnsi="Times New Roman" w:cs="Times New Roman"/>
                <w:sz w:val="24"/>
                <w:szCs w:val="24"/>
                <w:lang w:val="uk-UA"/>
              </w:rPr>
              <w:t>сільські ради, керівники підприємств, організацій та установ району незалежно від підпорядкування і форми власності.</w:t>
            </w:r>
          </w:p>
        </w:tc>
        <w:tc>
          <w:tcPr>
            <w:tcW w:w="2083" w:type="dxa"/>
            <w:tcBorders>
              <w:top w:val="single" w:sz="4" w:space="0" w:color="auto"/>
              <w:left w:val="single" w:sz="4" w:space="0" w:color="auto"/>
              <w:bottom w:val="single" w:sz="4" w:space="0" w:color="auto"/>
              <w:right w:val="single" w:sz="4" w:space="0" w:color="auto"/>
            </w:tcBorders>
          </w:tcPr>
          <w:p w:rsidR="00C31830" w:rsidRDefault="00C31830" w:rsidP="000B35FC">
            <w:pPr>
              <w:pStyle w:val="a3"/>
              <w:rPr>
                <w:sz w:val="24"/>
                <w:szCs w:val="24"/>
              </w:rPr>
            </w:pPr>
            <w:r>
              <w:rPr>
                <w:b/>
                <w:bCs/>
                <w:sz w:val="24"/>
                <w:szCs w:val="24"/>
              </w:rPr>
              <w:t>Всього: 1023460</w:t>
            </w:r>
          </w:p>
          <w:p w:rsidR="00C31830" w:rsidRDefault="00C31830" w:rsidP="000B35FC">
            <w:pPr>
              <w:pStyle w:val="a3"/>
              <w:rPr>
                <w:color w:val="FF0000"/>
                <w:sz w:val="24"/>
                <w:szCs w:val="24"/>
              </w:rPr>
            </w:pPr>
          </w:p>
        </w:tc>
      </w:tr>
      <w:tr w:rsidR="00C31830" w:rsidTr="000B35FC">
        <w:tc>
          <w:tcPr>
            <w:tcW w:w="675" w:type="dxa"/>
            <w:tcBorders>
              <w:top w:val="single" w:sz="4" w:space="0" w:color="auto"/>
              <w:left w:val="single" w:sz="4" w:space="0" w:color="auto"/>
              <w:bottom w:val="single" w:sz="4" w:space="0" w:color="auto"/>
              <w:right w:val="single" w:sz="4" w:space="0" w:color="auto"/>
            </w:tcBorders>
            <w:hideMark/>
          </w:tcPr>
          <w:p w:rsidR="00C31830" w:rsidRDefault="00C31830" w:rsidP="000B35FC">
            <w:pPr>
              <w:pStyle w:val="a3"/>
              <w:jc w:val="center"/>
              <w:rPr>
                <w:sz w:val="24"/>
                <w:szCs w:val="24"/>
              </w:rPr>
            </w:pPr>
            <w:r>
              <w:rPr>
                <w:sz w:val="24"/>
                <w:szCs w:val="24"/>
              </w:rPr>
              <w:t>1.1</w:t>
            </w:r>
          </w:p>
        </w:tc>
        <w:tc>
          <w:tcPr>
            <w:tcW w:w="5846" w:type="dxa"/>
            <w:tcBorders>
              <w:top w:val="single" w:sz="4" w:space="0" w:color="auto"/>
              <w:left w:val="single" w:sz="4" w:space="0" w:color="auto"/>
              <w:bottom w:val="single" w:sz="4" w:space="0" w:color="auto"/>
              <w:right w:val="single" w:sz="4" w:space="0" w:color="auto"/>
            </w:tcBorders>
            <w:hideMark/>
          </w:tcPr>
          <w:p w:rsidR="00C31830" w:rsidRDefault="00C31830" w:rsidP="000B35FC">
            <w:pPr>
              <w:pStyle w:val="a3"/>
              <w:jc w:val="both"/>
              <w:rPr>
                <w:b/>
                <w:bCs/>
                <w:sz w:val="24"/>
                <w:szCs w:val="24"/>
              </w:rPr>
            </w:pPr>
            <w:r>
              <w:rPr>
                <w:sz w:val="24"/>
                <w:szCs w:val="24"/>
              </w:rPr>
              <w:t>Проведення заходів щодо підготовки до</w:t>
            </w:r>
            <w:r w:rsidR="006E2E1E">
              <w:rPr>
                <w:sz w:val="24"/>
                <w:szCs w:val="24"/>
              </w:rPr>
              <w:t xml:space="preserve"> оборони території Томашпільського</w:t>
            </w:r>
            <w:r>
              <w:rPr>
                <w:sz w:val="24"/>
                <w:szCs w:val="24"/>
              </w:rPr>
              <w:t xml:space="preserve"> району та захисту населення від військового втручання</w:t>
            </w:r>
          </w:p>
        </w:tc>
        <w:tc>
          <w:tcPr>
            <w:tcW w:w="1701" w:type="dxa"/>
            <w:tcBorders>
              <w:top w:val="single" w:sz="4" w:space="0" w:color="auto"/>
              <w:left w:val="single" w:sz="4" w:space="0" w:color="auto"/>
              <w:bottom w:val="single" w:sz="4" w:space="0" w:color="auto"/>
              <w:right w:val="single" w:sz="4" w:space="0" w:color="auto"/>
            </w:tcBorders>
          </w:tcPr>
          <w:p w:rsidR="00C31830" w:rsidRDefault="00C31830" w:rsidP="000B35FC">
            <w:pPr>
              <w:pStyle w:val="a3"/>
              <w:jc w:val="center"/>
              <w:rPr>
                <w:sz w:val="24"/>
                <w:szCs w:val="24"/>
              </w:rPr>
            </w:pPr>
            <w:r>
              <w:rPr>
                <w:sz w:val="24"/>
                <w:szCs w:val="24"/>
              </w:rPr>
              <w:t>протягом</w:t>
            </w:r>
          </w:p>
          <w:p w:rsidR="00C31830" w:rsidRDefault="00C31830" w:rsidP="000B35FC">
            <w:pPr>
              <w:pStyle w:val="a3"/>
              <w:jc w:val="center"/>
              <w:rPr>
                <w:sz w:val="24"/>
                <w:szCs w:val="24"/>
              </w:rPr>
            </w:pPr>
            <w:r>
              <w:rPr>
                <w:sz w:val="24"/>
                <w:szCs w:val="24"/>
              </w:rPr>
              <w:t>2018 р.</w:t>
            </w:r>
          </w:p>
          <w:p w:rsidR="00C31830" w:rsidRDefault="00C31830" w:rsidP="000B35FC">
            <w:pPr>
              <w:pStyle w:val="a3"/>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C31830" w:rsidRPr="00AF6E8E" w:rsidRDefault="00C31830" w:rsidP="000B35FC">
            <w:pPr>
              <w:tabs>
                <w:tab w:val="left" w:pos="0"/>
              </w:tabs>
              <w:spacing w:after="0" w:line="240" w:lineRule="auto"/>
              <w:jc w:val="both"/>
              <w:rPr>
                <w:rFonts w:ascii="Times New Roman" w:hAnsi="Times New Roman" w:cs="Times New Roman"/>
                <w:sz w:val="24"/>
                <w:szCs w:val="24"/>
                <w:lang w:val="uk-UA" w:eastAsia="uk-UA"/>
              </w:rPr>
            </w:pPr>
            <w:r w:rsidRPr="00AF6E8E">
              <w:rPr>
                <w:rFonts w:ascii="Times New Roman" w:hAnsi="Times New Roman" w:cs="Times New Roman"/>
                <w:sz w:val="24"/>
                <w:szCs w:val="24"/>
                <w:lang w:val="uk-UA"/>
              </w:rPr>
              <w:t>Вінницький обласний військовий комісаріат</w:t>
            </w:r>
          </w:p>
          <w:p w:rsidR="00C31830" w:rsidRPr="00AF6E8E" w:rsidRDefault="009A7763" w:rsidP="000B35FC">
            <w:pPr>
              <w:widowControl w:val="0"/>
              <w:tabs>
                <w:tab w:val="left" w:pos="0"/>
              </w:tabs>
              <w:autoSpaceDE w:val="0"/>
              <w:autoSpaceDN w:val="0"/>
              <w:snapToGrid w:val="0"/>
              <w:spacing w:after="0" w:line="240" w:lineRule="auto"/>
              <w:rPr>
                <w:rFonts w:ascii="Times New Roman" w:hAnsi="Times New Roman" w:cs="Times New Roman"/>
                <w:sz w:val="24"/>
                <w:szCs w:val="24"/>
                <w:lang w:val="uk-UA" w:eastAsia="uk-UA"/>
              </w:rPr>
            </w:pPr>
            <w:r w:rsidRPr="00AF6E8E">
              <w:rPr>
                <w:rFonts w:ascii="Times New Roman" w:hAnsi="Times New Roman" w:cs="Times New Roman"/>
                <w:sz w:val="24"/>
                <w:szCs w:val="24"/>
                <w:lang w:val="uk-UA"/>
              </w:rPr>
              <w:t>Томашпільського</w:t>
            </w:r>
            <w:r w:rsidR="00C31830" w:rsidRPr="00AF6E8E">
              <w:rPr>
                <w:rFonts w:ascii="Times New Roman" w:hAnsi="Times New Roman" w:cs="Times New Roman"/>
                <w:sz w:val="24"/>
                <w:szCs w:val="24"/>
                <w:lang w:val="uk-UA"/>
              </w:rPr>
              <w:t xml:space="preserve"> районний військовий комісаріат</w:t>
            </w:r>
          </w:p>
        </w:tc>
        <w:tc>
          <w:tcPr>
            <w:tcW w:w="2083" w:type="dxa"/>
            <w:tcBorders>
              <w:top w:val="single" w:sz="4" w:space="0" w:color="auto"/>
              <w:left w:val="single" w:sz="4" w:space="0" w:color="auto"/>
              <w:bottom w:val="single" w:sz="4" w:space="0" w:color="auto"/>
              <w:right w:val="single" w:sz="4" w:space="0" w:color="auto"/>
            </w:tcBorders>
          </w:tcPr>
          <w:p w:rsidR="00C31830" w:rsidRDefault="00C31830" w:rsidP="000B35FC">
            <w:pPr>
              <w:pStyle w:val="a3"/>
              <w:rPr>
                <w:sz w:val="24"/>
                <w:szCs w:val="24"/>
              </w:rPr>
            </w:pPr>
            <w:r>
              <w:rPr>
                <w:b/>
                <w:bCs/>
                <w:sz w:val="24"/>
                <w:szCs w:val="24"/>
              </w:rPr>
              <w:t>Всього: 1023460</w:t>
            </w:r>
          </w:p>
          <w:p w:rsidR="00C31830" w:rsidRDefault="00C31830" w:rsidP="000B35FC">
            <w:pPr>
              <w:pStyle w:val="a3"/>
              <w:rPr>
                <w:sz w:val="24"/>
                <w:szCs w:val="24"/>
              </w:rPr>
            </w:pPr>
          </w:p>
          <w:p w:rsidR="00C31830" w:rsidRDefault="00C31830" w:rsidP="000B35FC">
            <w:pPr>
              <w:pStyle w:val="a3"/>
              <w:rPr>
                <w:b/>
                <w:bCs/>
                <w:sz w:val="24"/>
                <w:szCs w:val="24"/>
              </w:rPr>
            </w:pPr>
          </w:p>
        </w:tc>
      </w:tr>
      <w:tr w:rsidR="00C31830" w:rsidTr="000B35FC">
        <w:tc>
          <w:tcPr>
            <w:tcW w:w="675" w:type="dxa"/>
            <w:tcBorders>
              <w:top w:val="single" w:sz="4" w:space="0" w:color="auto"/>
              <w:left w:val="single" w:sz="4" w:space="0" w:color="auto"/>
              <w:bottom w:val="single" w:sz="4" w:space="0" w:color="auto"/>
              <w:right w:val="single" w:sz="4" w:space="0" w:color="auto"/>
            </w:tcBorders>
            <w:hideMark/>
          </w:tcPr>
          <w:p w:rsidR="00C31830" w:rsidRDefault="00C31830" w:rsidP="000B35FC">
            <w:pPr>
              <w:pStyle w:val="a3"/>
              <w:jc w:val="center"/>
              <w:rPr>
                <w:sz w:val="24"/>
                <w:szCs w:val="24"/>
              </w:rPr>
            </w:pPr>
            <w:r>
              <w:rPr>
                <w:sz w:val="24"/>
                <w:szCs w:val="24"/>
              </w:rPr>
              <w:t>2.</w:t>
            </w:r>
          </w:p>
        </w:tc>
        <w:tc>
          <w:tcPr>
            <w:tcW w:w="5846" w:type="dxa"/>
            <w:tcBorders>
              <w:top w:val="single" w:sz="4" w:space="0" w:color="auto"/>
              <w:left w:val="single" w:sz="4" w:space="0" w:color="auto"/>
              <w:bottom w:val="single" w:sz="4" w:space="0" w:color="auto"/>
              <w:right w:val="single" w:sz="4" w:space="0" w:color="auto"/>
            </w:tcBorders>
            <w:hideMark/>
          </w:tcPr>
          <w:p w:rsidR="00C31830" w:rsidRDefault="00C31830" w:rsidP="000B35FC">
            <w:pPr>
              <w:pStyle w:val="a3"/>
              <w:jc w:val="both"/>
              <w:rPr>
                <w:b/>
                <w:bCs/>
                <w:sz w:val="24"/>
                <w:szCs w:val="24"/>
              </w:rPr>
            </w:pPr>
            <w:r>
              <w:rPr>
                <w:sz w:val="24"/>
                <w:szCs w:val="24"/>
              </w:rPr>
              <w:t>Сприяння мобілізації населення відповідно до чинного законодавства</w:t>
            </w:r>
          </w:p>
        </w:tc>
        <w:tc>
          <w:tcPr>
            <w:tcW w:w="1701" w:type="dxa"/>
            <w:tcBorders>
              <w:top w:val="single" w:sz="4" w:space="0" w:color="auto"/>
              <w:left w:val="single" w:sz="4" w:space="0" w:color="auto"/>
              <w:bottom w:val="single" w:sz="4" w:space="0" w:color="auto"/>
              <w:right w:val="single" w:sz="4" w:space="0" w:color="auto"/>
            </w:tcBorders>
          </w:tcPr>
          <w:p w:rsidR="00C31830" w:rsidRDefault="00C31830" w:rsidP="000B35FC">
            <w:pPr>
              <w:pStyle w:val="a3"/>
              <w:jc w:val="center"/>
              <w:rPr>
                <w:sz w:val="24"/>
                <w:szCs w:val="24"/>
              </w:rPr>
            </w:pPr>
            <w:r>
              <w:rPr>
                <w:sz w:val="24"/>
                <w:szCs w:val="24"/>
              </w:rPr>
              <w:t>протягом</w:t>
            </w:r>
          </w:p>
          <w:p w:rsidR="00C31830" w:rsidRDefault="00C31830" w:rsidP="000B35FC">
            <w:pPr>
              <w:pStyle w:val="a3"/>
              <w:jc w:val="center"/>
              <w:rPr>
                <w:sz w:val="24"/>
                <w:szCs w:val="24"/>
              </w:rPr>
            </w:pPr>
            <w:r>
              <w:rPr>
                <w:sz w:val="24"/>
                <w:szCs w:val="24"/>
              </w:rPr>
              <w:t>2018 р.</w:t>
            </w:r>
          </w:p>
          <w:p w:rsidR="00C31830" w:rsidRDefault="00C31830" w:rsidP="000B35FC">
            <w:pPr>
              <w:pStyle w:val="a3"/>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C31830" w:rsidRPr="00AF6E8E" w:rsidRDefault="00C31830" w:rsidP="000B35FC">
            <w:pPr>
              <w:widowControl w:val="0"/>
              <w:tabs>
                <w:tab w:val="left" w:pos="0"/>
              </w:tabs>
              <w:autoSpaceDE w:val="0"/>
              <w:autoSpaceDN w:val="0"/>
              <w:snapToGrid w:val="0"/>
              <w:spacing w:after="0" w:line="240" w:lineRule="auto"/>
              <w:rPr>
                <w:rFonts w:ascii="Times New Roman" w:hAnsi="Times New Roman" w:cs="Times New Roman"/>
                <w:sz w:val="24"/>
                <w:szCs w:val="24"/>
                <w:lang w:val="uk-UA" w:eastAsia="uk-UA"/>
              </w:rPr>
            </w:pPr>
            <w:r w:rsidRPr="00AF6E8E">
              <w:rPr>
                <w:rFonts w:ascii="Times New Roman" w:hAnsi="Times New Roman" w:cs="Times New Roman"/>
                <w:sz w:val="24"/>
                <w:szCs w:val="24"/>
                <w:lang w:val="uk-UA"/>
              </w:rPr>
              <w:t>Районна державн</w:t>
            </w:r>
            <w:r w:rsidR="004A3DC5" w:rsidRPr="00AF6E8E">
              <w:rPr>
                <w:rFonts w:ascii="Times New Roman" w:hAnsi="Times New Roman" w:cs="Times New Roman"/>
                <w:sz w:val="24"/>
                <w:szCs w:val="24"/>
                <w:lang w:val="uk-UA"/>
              </w:rPr>
              <w:t xml:space="preserve">а адміністрація, ОТГ, </w:t>
            </w:r>
            <w:r w:rsidR="000B35FC">
              <w:rPr>
                <w:rFonts w:ascii="Times New Roman" w:hAnsi="Times New Roman" w:cs="Times New Roman"/>
                <w:sz w:val="24"/>
                <w:szCs w:val="24"/>
                <w:lang w:val="uk-UA"/>
              </w:rPr>
              <w:t xml:space="preserve">районна та </w:t>
            </w:r>
            <w:r w:rsidRPr="00AF6E8E">
              <w:rPr>
                <w:rFonts w:ascii="Times New Roman" w:hAnsi="Times New Roman" w:cs="Times New Roman"/>
                <w:sz w:val="24"/>
                <w:szCs w:val="24"/>
                <w:lang w:val="uk-UA"/>
              </w:rPr>
              <w:t>сільські ради, керівники підприємств, організацій та установ району незалежно від</w:t>
            </w:r>
            <w:r w:rsidR="000B35FC">
              <w:rPr>
                <w:rFonts w:ascii="Times New Roman" w:hAnsi="Times New Roman" w:cs="Times New Roman"/>
                <w:sz w:val="24"/>
                <w:szCs w:val="24"/>
                <w:lang w:val="uk-UA"/>
              </w:rPr>
              <w:t xml:space="preserve"> </w:t>
            </w:r>
            <w:r w:rsidRPr="00AF6E8E">
              <w:rPr>
                <w:rFonts w:ascii="Times New Roman" w:hAnsi="Times New Roman" w:cs="Times New Roman"/>
                <w:sz w:val="24"/>
                <w:szCs w:val="24"/>
                <w:lang w:val="uk-UA"/>
              </w:rPr>
              <w:t>підпорядкування і форми власності.</w:t>
            </w:r>
          </w:p>
        </w:tc>
        <w:tc>
          <w:tcPr>
            <w:tcW w:w="2083" w:type="dxa"/>
            <w:tcBorders>
              <w:top w:val="single" w:sz="4" w:space="0" w:color="auto"/>
              <w:left w:val="single" w:sz="4" w:space="0" w:color="auto"/>
              <w:bottom w:val="single" w:sz="4" w:space="0" w:color="auto"/>
              <w:right w:val="single" w:sz="4" w:space="0" w:color="auto"/>
            </w:tcBorders>
          </w:tcPr>
          <w:p w:rsidR="00C31830" w:rsidRDefault="00C31830" w:rsidP="000B35FC">
            <w:pPr>
              <w:pStyle w:val="a3"/>
              <w:jc w:val="center"/>
              <w:rPr>
                <w:sz w:val="24"/>
                <w:szCs w:val="24"/>
              </w:rPr>
            </w:pPr>
            <w:r>
              <w:rPr>
                <w:b/>
                <w:bCs/>
                <w:sz w:val="24"/>
                <w:szCs w:val="24"/>
              </w:rPr>
              <w:t>-</w:t>
            </w:r>
          </w:p>
          <w:p w:rsidR="00C31830" w:rsidRDefault="00C31830" w:rsidP="000B35FC">
            <w:pPr>
              <w:pStyle w:val="a3"/>
              <w:rPr>
                <w:b/>
                <w:bCs/>
                <w:sz w:val="24"/>
                <w:szCs w:val="24"/>
              </w:rPr>
            </w:pPr>
          </w:p>
        </w:tc>
      </w:tr>
    </w:tbl>
    <w:p w:rsidR="000B35FC" w:rsidRDefault="000B35FC" w:rsidP="00441224">
      <w:pPr>
        <w:spacing w:after="0"/>
        <w:rPr>
          <w:sz w:val="28"/>
          <w:szCs w:val="28"/>
          <w:lang w:val="uk-UA"/>
        </w:rPr>
      </w:pPr>
    </w:p>
    <w:p w:rsidR="00441224" w:rsidRPr="00BE3608" w:rsidRDefault="00441224" w:rsidP="00441224">
      <w:pPr>
        <w:spacing w:after="0"/>
        <w:rPr>
          <w:rFonts w:ascii="Times New Roman" w:hAnsi="Times New Roman" w:cs="Times New Roman"/>
          <w:b/>
          <w:sz w:val="28"/>
          <w:szCs w:val="28"/>
          <w:lang w:val="uk-UA"/>
        </w:rPr>
      </w:pPr>
      <w:r w:rsidRPr="00425337">
        <w:rPr>
          <w:rFonts w:ascii="Times New Roman" w:hAnsi="Times New Roman" w:cs="Times New Roman"/>
          <w:b/>
          <w:sz w:val="28"/>
          <w:szCs w:val="28"/>
          <w:lang w:val="uk-UA"/>
        </w:rPr>
        <w:t xml:space="preserve">ТВО </w:t>
      </w:r>
      <w:r>
        <w:rPr>
          <w:rFonts w:ascii="Times New Roman" w:hAnsi="Times New Roman" w:cs="Times New Roman"/>
          <w:b/>
          <w:sz w:val="28"/>
          <w:szCs w:val="28"/>
          <w:lang w:val="uk-UA"/>
        </w:rPr>
        <w:t xml:space="preserve">військового </w:t>
      </w:r>
      <w:r w:rsidRPr="00BE3608">
        <w:rPr>
          <w:rFonts w:ascii="Times New Roman" w:hAnsi="Times New Roman" w:cs="Times New Roman"/>
          <w:b/>
          <w:sz w:val="28"/>
          <w:szCs w:val="28"/>
          <w:lang w:val="uk-UA"/>
        </w:rPr>
        <w:t>комісар</w:t>
      </w:r>
      <w:r>
        <w:rPr>
          <w:rFonts w:ascii="Times New Roman" w:hAnsi="Times New Roman" w:cs="Times New Roman"/>
          <w:b/>
          <w:sz w:val="28"/>
          <w:szCs w:val="28"/>
          <w:lang w:val="uk-UA"/>
        </w:rPr>
        <w:t>а</w:t>
      </w:r>
      <w:r w:rsidR="000B35FC">
        <w:rPr>
          <w:rFonts w:ascii="Times New Roman" w:hAnsi="Times New Roman" w:cs="Times New Roman"/>
          <w:b/>
          <w:sz w:val="28"/>
          <w:szCs w:val="28"/>
          <w:lang w:val="uk-UA"/>
        </w:rPr>
        <w:t xml:space="preserve"> </w:t>
      </w:r>
      <w:r w:rsidRPr="00BE3608">
        <w:rPr>
          <w:rFonts w:ascii="Times New Roman" w:hAnsi="Times New Roman" w:cs="Times New Roman"/>
          <w:b/>
          <w:sz w:val="28"/>
          <w:szCs w:val="28"/>
          <w:lang w:val="uk-UA"/>
        </w:rPr>
        <w:t>Томашпільського районного</w:t>
      </w:r>
    </w:p>
    <w:p w:rsidR="00441224" w:rsidRDefault="00441224" w:rsidP="000B35FC">
      <w:pPr>
        <w:spacing w:after="0"/>
        <w:rPr>
          <w:rFonts w:ascii="Times New Roman" w:hAnsi="Times New Roman" w:cs="Times New Roman"/>
          <w:b/>
          <w:sz w:val="28"/>
          <w:szCs w:val="28"/>
          <w:lang w:val="uk-UA"/>
        </w:rPr>
      </w:pPr>
      <w:r w:rsidRPr="00BE3608">
        <w:rPr>
          <w:rFonts w:ascii="Times New Roman" w:hAnsi="Times New Roman" w:cs="Times New Roman"/>
          <w:b/>
          <w:sz w:val="28"/>
          <w:szCs w:val="28"/>
          <w:lang w:val="uk-UA"/>
        </w:rPr>
        <w:t>військового комісаріату</w:t>
      </w:r>
      <w:r w:rsidR="000B35FC">
        <w:rPr>
          <w:rFonts w:ascii="Times New Roman" w:hAnsi="Times New Roman" w:cs="Times New Roman"/>
          <w:b/>
          <w:sz w:val="28"/>
          <w:szCs w:val="28"/>
          <w:lang w:val="uk-UA"/>
        </w:rPr>
        <w:t xml:space="preserve"> </w:t>
      </w:r>
      <w:r>
        <w:rPr>
          <w:rFonts w:ascii="Times New Roman" w:hAnsi="Times New Roman" w:cs="Times New Roman"/>
          <w:b/>
          <w:sz w:val="28"/>
          <w:szCs w:val="28"/>
          <w:lang w:val="uk-UA"/>
        </w:rPr>
        <w:t>майор</w:t>
      </w:r>
      <w:r w:rsidR="000B35FC">
        <w:rPr>
          <w:rFonts w:ascii="Times New Roman" w:hAnsi="Times New Roman" w:cs="Times New Roman"/>
          <w:b/>
          <w:sz w:val="28"/>
          <w:szCs w:val="28"/>
          <w:lang w:val="uk-UA"/>
        </w:rPr>
        <w:tab/>
      </w:r>
      <w:r w:rsidR="000B35FC">
        <w:rPr>
          <w:rFonts w:ascii="Times New Roman" w:hAnsi="Times New Roman" w:cs="Times New Roman"/>
          <w:b/>
          <w:sz w:val="28"/>
          <w:szCs w:val="28"/>
          <w:lang w:val="uk-UA"/>
        </w:rPr>
        <w:tab/>
      </w:r>
      <w:r w:rsidR="000B35FC">
        <w:rPr>
          <w:rFonts w:ascii="Times New Roman" w:hAnsi="Times New Roman" w:cs="Times New Roman"/>
          <w:b/>
          <w:sz w:val="28"/>
          <w:szCs w:val="28"/>
          <w:lang w:val="uk-UA"/>
        </w:rPr>
        <w:tab/>
      </w:r>
      <w:r w:rsidR="000B35FC">
        <w:rPr>
          <w:rFonts w:ascii="Times New Roman" w:hAnsi="Times New Roman" w:cs="Times New Roman"/>
          <w:b/>
          <w:sz w:val="28"/>
          <w:szCs w:val="28"/>
          <w:lang w:val="uk-UA"/>
        </w:rPr>
        <w:tab/>
      </w:r>
      <w:r w:rsidR="000B35FC">
        <w:rPr>
          <w:rFonts w:ascii="Times New Roman" w:hAnsi="Times New Roman" w:cs="Times New Roman"/>
          <w:b/>
          <w:sz w:val="28"/>
          <w:szCs w:val="28"/>
          <w:lang w:val="uk-UA"/>
        </w:rPr>
        <w:tab/>
      </w:r>
      <w:r w:rsidR="000B35FC">
        <w:rPr>
          <w:rFonts w:ascii="Times New Roman" w:hAnsi="Times New Roman" w:cs="Times New Roman"/>
          <w:b/>
          <w:sz w:val="28"/>
          <w:szCs w:val="28"/>
          <w:lang w:val="uk-UA"/>
        </w:rPr>
        <w:tab/>
      </w:r>
      <w:r w:rsidR="000B35FC">
        <w:rPr>
          <w:rFonts w:ascii="Times New Roman" w:hAnsi="Times New Roman" w:cs="Times New Roman"/>
          <w:b/>
          <w:sz w:val="28"/>
          <w:szCs w:val="28"/>
          <w:lang w:val="uk-UA"/>
        </w:rPr>
        <w:tab/>
      </w:r>
      <w:r w:rsidR="000B35FC">
        <w:rPr>
          <w:rFonts w:ascii="Times New Roman" w:hAnsi="Times New Roman" w:cs="Times New Roman"/>
          <w:b/>
          <w:sz w:val="28"/>
          <w:szCs w:val="28"/>
          <w:lang w:val="uk-UA"/>
        </w:rPr>
        <w:tab/>
      </w:r>
      <w:r w:rsidR="000B35FC">
        <w:rPr>
          <w:rFonts w:ascii="Times New Roman" w:hAnsi="Times New Roman" w:cs="Times New Roman"/>
          <w:b/>
          <w:sz w:val="28"/>
          <w:szCs w:val="28"/>
          <w:lang w:val="uk-UA"/>
        </w:rPr>
        <w:tab/>
      </w:r>
      <w:r w:rsidR="000B35FC">
        <w:rPr>
          <w:rFonts w:ascii="Times New Roman" w:hAnsi="Times New Roman" w:cs="Times New Roman"/>
          <w:b/>
          <w:sz w:val="28"/>
          <w:szCs w:val="28"/>
          <w:lang w:val="uk-UA"/>
        </w:rPr>
        <w:tab/>
      </w:r>
      <w:r>
        <w:rPr>
          <w:rFonts w:ascii="Times New Roman" w:hAnsi="Times New Roman" w:cs="Times New Roman"/>
          <w:b/>
          <w:sz w:val="28"/>
          <w:szCs w:val="28"/>
          <w:lang w:val="uk-UA"/>
        </w:rPr>
        <w:t xml:space="preserve">М.БІЖАН </w:t>
      </w:r>
    </w:p>
    <w:p w:rsidR="005335A2" w:rsidRDefault="005335A2" w:rsidP="000B35FC">
      <w:pPr>
        <w:spacing w:after="0"/>
        <w:rPr>
          <w:sz w:val="28"/>
          <w:szCs w:val="28"/>
          <w:lang w:val="uk-UA"/>
        </w:rPr>
      </w:pPr>
    </w:p>
    <w:p w:rsidR="005335A2" w:rsidRPr="00DB65D3" w:rsidRDefault="005335A2" w:rsidP="00DB65D3">
      <w:pPr>
        <w:spacing w:after="0" w:line="240" w:lineRule="auto"/>
        <w:ind w:left="13452" w:firstLine="708"/>
        <w:jc w:val="both"/>
        <w:rPr>
          <w:rFonts w:ascii="Times New Roman" w:hAnsi="Times New Roman"/>
          <w:sz w:val="24"/>
          <w:szCs w:val="24"/>
          <w:lang w:val="uk-UA"/>
        </w:rPr>
      </w:pPr>
      <w:r w:rsidRPr="00DB65D3">
        <w:rPr>
          <w:rFonts w:ascii="Times New Roman" w:hAnsi="Times New Roman"/>
          <w:sz w:val="24"/>
          <w:szCs w:val="24"/>
          <w:lang w:val="uk-UA"/>
        </w:rPr>
        <w:t xml:space="preserve">Додаток </w:t>
      </w:r>
      <w:r w:rsidR="00DB65D3" w:rsidRPr="00DB65D3">
        <w:rPr>
          <w:rFonts w:ascii="Times New Roman" w:hAnsi="Times New Roman"/>
          <w:sz w:val="24"/>
          <w:szCs w:val="24"/>
          <w:lang w:val="uk-UA"/>
        </w:rPr>
        <w:t>1</w:t>
      </w:r>
    </w:p>
    <w:p w:rsidR="005335A2" w:rsidRDefault="005335A2" w:rsidP="005335A2">
      <w:pPr>
        <w:spacing w:after="0" w:line="240" w:lineRule="auto"/>
        <w:jc w:val="center"/>
        <w:rPr>
          <w:rFonts w:ascii="Times New Roman" w:hAnsi="Times New Roman"/>
          <w:b/>
          <w:sz w:val="28"/>
          <w:szCs w:val="24"/>
          <w:lang w:val="uk-UA"/>
        </w:rPr>
      </w:pPr>
    </w:p>
    <w:p w:rsidR="005335A2" w:rsidRDefault="005335A2" w:rsidP="005335A2">
      <w:pPr>
        <w:spacing w:after="0" w:line="240" w:lineRule="auto"/>
        <w:jc w:val="center"/>
        <w:rPr>
          <w:rFonts w:ascii="Times New Roman" w:hAnsi="Times New Roman"/>
          <w:b/>
          <w:sz w:val="28"/>
          <w:szCs w:val="24"/>
          <w:lang w:val="uk-UA"/>
        </w:rPr>
      </w:pPr>
      <w:r>
        <w:rPr>
          <w:rFonts w:ascii="Times New Roman" w:hAnsi="Times New Roman"/>
          <w:b/>
          <w:sz w:val="28"/>
          <w:szCs w:val="24"/>
          <w:lang w:val="uk-UA"/>
        </w:rPr>
        <w:t>Розшифровка розрахунку витрат</w:t>
      </w:r>
    </w:p>
    <w:p w:rsidR="005335A2" w:rsidRDefault="00DB65D3" w:rsidP="005335A2">
      <w:pPr>
        <w:spacing w:after="0" w:line="240" w:lineRule="auto"/>
        <w:jc w:val="both"/>
        <w:rPr>
          <w:rFonts w:ascii="Times New Roman" w:hAnsi="Times New Roman"/>
          <w:sz w:val="28"/>
          <w:szCs w:val="24"/>
          <w:lang w:val="uk-UA"/>
        </w:rPr>
      </w:pPr>
      <w:r>
        <w:rPr>
          <w:rFonts w:ascii="Times New Roman" w:hAnsi="Times New Roman"/>
          <w:sz w:val="28"/>
          <w:szCs w:val="24"/>
          <w:lang w:val="uk-UA"/>
        </w:rPr>
        <w:t>ф</w:t>
      </w:r>
      <w:r w:rsidR="005335A2">
        <w:rPr>
          <w:rFonts w:ascii="Times New Roman" w:hAnsi="Times New Roman"/>
          <w:sz w:val="28"/>
          <w:szCs w:val="24"/>
          <w:lang w:val="uk-UA"/>
        </w:rPr>
        <w:t>інансового забезпечення основних заходів, визначених районною програмою забезпечення підрозділів територіальної оборони Томашпільського району транспортом, харчуванням та побутовим обслуговуванням особового складу в ході проведення занять, тренувань, виконання вправ, стрільб, виконання безпосередніх обов’язків, забезпечення сучасними зразками засобів зв’язку, персонального захисту, екіпірування військовослужбовців та іншими предметами першої необхідності на 2018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5359"/>
        <w:gridCol w:w="3544"/>
        <w:gridCol w:w="4111"/>
        <w:gridCol w:w="2092"/>
      </w:tblGrid>
      <w:tr w:rsidR="005335A2" w:rsidRPr="00F907EC" w:rsidTr="00076FC2">
        <w:tc>
          <w:tcPr>
            <w:tcW w:w="561" w:type="dxa"/>
            <w:vMerge w:val="restart"/>
            <w:vAlign w:val="center"/>
          </w:tcPr>
          <w:p w:rsidR="005335A2" w:rsidRPr="00F907EC" w:rsidRDefault="005335A2" w:rsidP="00ED47AB">
            <w:pPr>
              <w:spacing w:after="0" w:line="240" w:lineRule="auto"/>
              <w:jc w:val="center"/>
              <w:rPr>
                <w:rFonts w:ascii="Times New Roman" w:hAnsi="Times New Roman"/>
                <w:b/>
                <w:szCs w:val="24"/>
                <w:lang w:val="uk-UA"/>
              </w:rPr>
            </w:pPr>
            <w:r w:rsidRPr="00F907EC">
              <w:rPr>
                <w:rFonts w:ascii="Times New Roman" w:hAnsi="Times New Roman"/>
                <w:b/>
                <w:szCs w:val="24"/>
                <w:lang w:val="uk-UA"/>
              </w:rPr>
              <w:t>№ п/п</w:t>
            </w:r>
          </w:p>
        </w:tc>
        <w:tc>
          <w:tcPr>
            <w:tcW w:w="5359" w:type="dxa"/>
            <w:vMerge w:val="restart"/>
            <w:vAlign w:val="center"/>
          </w:tcPr>
          <w:p w:rsidR="005335A2" w:rsidRPr="00F907EC" w:rsidRDefault="005335A2" w:rsidP="00ED47AB">
            <w:pPr>
              <w:spacing w:after="0" w:line="240" w:lineRule="auto"/>
              <w:jc w:val="center"/>
              <w:rPr>
                <w:rFonts w:ascii="Times New Roman" w:hAnsi="Times New Roman"/>
                <w:b/>
                <w:szCs w:val="24"/>
                <w:lang w:val="uk-UA"/>
              </w:rPr>
            </w:pPr>
            <w:r w:rsidRPr="00F907EC">
              <w:rPr>
                <w:rFonts w:ascii="Times New Roman" w:hAnsi="Times New Roman"/>
                <w:b/>
                <w:szCs w:val="24"/>
                <w:lang w:val="uk-UA"/>
              </w:rPr>
              <w:t>Назва заходу</w:t>
            </w:r>
          </w:p>
        </w:tc>
        <w:tc>
          <w:tcPr>
            <w:tcW w:w="7655" w:type="dxa"/>
            <w:gridSpan w:val="2"/>
            <w:vAlign w:val="center"/>
          </w:tcPr>
          <w:p w:rsidR="005335A2" w:rsidRPr="00F907EC" w:rsidRDefault="005335A2" w:rsidP="00ED47AB">
            <w:pPr>
              <w:spacing w:after="0" w:line="240" w:lineRule="auto"/>
              <w:jc w:val="center"/>
              <w:rPr>
                <w:rFonts w:ascii="Times New Roman" w:hAnsi="Times New Roman"/>
                <w:b/>
                <w:szCs w:val="24"/>
                <w:lang w:val="uk-UA"/>
              </w:rPr>
            </w:pPr>
            <w:r>
              <w:rPr>
                <w:rFonts w:ascii="Times New Roman" w:hAnsi="Times New Roman"/>
                <w:b/>
                <w:szCs w:val="24"/>
                <w:lang w:val="uk-UA"/>
              </w:rPr>
              <w:t>2018</w:t>
            </w:r>
          </w:p>
        </w:tc>
        <w:tc>
          <w:tcPr>
            <w:tcW w:w="2092" w:type="dxa"/>
            <w:vAlign w:val="center"/>
          </w:tcPr>
          <w:p w:rsidR="005335A2" w:rsidRPr="00F907EC" w:rsidRDefault="005335A2" w:rsidP="00ED47AB">
            <w:pPr>
              <w:spacing w:after="0" w:line="240" w:lineRule="auto"/>
              <w:jc w:val="center"/>
              <w:rPr>
                <w:rFonts w:ascii="Times New Roman" w:hAnsi="Times New Roman"/>
                <w:b/>
                <w:szCs w:val="24"/>
                <w:lang w:val="uk-UA"/>
              </w:rPr>
            </w:pPr>
            <w:r w:rsidRPr="00F907EC">
              <w:rPr>
                <w:rFonts w:ascii="Times New Roman" w:hAnsi="Times New Roman"/>
                <w:b/>
                <w:szCs w:val="24"/>
                <w:lang w:val="uk-UA"/>
              </w:rPr>
              <w:t>Всього, грн.</w:t>
            </w:r>
          </w:p>
        </w:tc>
      </w:tr>
      <w:tr w:rsidR="00076FC2" w:rsidRPr="00F907EC" w:rsidTr="00076FC2">
        <w:tc>
          <w:tcPr>
            <w:tcW w:w="561" w:type="dxa"/>
            <w:vMerge/>
          </w:tcPr>
          <w:p w:rsidR="00076FC2" w:rsidRPr="00F907EC" w:rsidRDefault="00076FC2" w:rsidP="00ED47AB">
            <w:pPr>
              <w:spacing w:after="0" w:line="240" w:lineRule="auto"/>
              <w:jc w:val="both"/>
              <w:rPr>
                <w:rFonts w:ascii="Times New Roman" w:hAnsi="Times New Roman"/>
                <w:szCs w:val="24"/>
                <w:lang w:val="uk-UA"/>
              </w:rPr>
            </w:pPr>
          </w:p>
        </w:tc>
        <w:tc>
          <w:tcPr>
            <w:tcW w:w="5359" w:type="dxa"/>
            <w:vMerge/>
          </w:tcPr>
          <w:p w:rsidR="00076FC2" w:rsidRPr="00F907EC" w:rsidRDefault="00076FC2" w:rsidP="00ED47AB">
            <w:pPr>
              <w:spacing w:after="0" w:line="240" w:lineRule="auto"/>
              <w:jc w:val="both"/>
              <w:rPr>
                <w:rFonts w:ascii="Times New Roman" w:hAnsi="Times New Roman"/>
                <w:szCs w:val="24"/>
                <w:lang w:val="uk-UA"/>
              </w:rPr>
            </w:pPr>
          </w:p>
        </w:tc>
        <w:tc>
          <w:tcPr>
            <w:tcW w:w="3544" w:type="dxa"/>
          </w:tcPr>
          <w:p w:rsidR="00076FC2" w:rsidRPr="00F907EC" w:rsidRDefault="00076FC2" w:rsidP="00ED47AB">
            <w:pPr>
              <w:spacing w:after="0" w:line="240" w:lineRule="auto"/>
              <w:jc w:val="center"/>
              <w:rPr>
                <w:rFonts w:ascii="Times New Roman" w:hAnsi="Times New Roman"/>
                <w:szCs w:val="24"/>
                <w:lang w:val="uk-UA"/>
              </w:rPr>
            </w:pPr>
            <w:r w:rsidRPr="00F907EC">
              <w:rPr>
                <w:rFonts w:ascii="Times New Roman" w:hAnsi="Times New Roman"/>
                <w:szCs w:val="24"/>
                <w:lang w:val="uk-UA"/>
              </w:rPr>
              <w:t xml:space="preserve">ІІІ квартал </w:t>
            </w:r>
          </w:p>
        </w:tc>
        <w:tc>
          <w:tcPr>
            <w:tcW w:w="4111" w:type="dxa"/>
          </w:tcPr>
          <w:p w:rsidR="00076FC2" w:rsidRPr="00F907EC" w:rsidRDefault="00076FC2" w:rsidP="00ED47AB">
            <w:pPr>
              <w:spacing w:after="0" w:line="240" w:lineRule="auto"/>
              <w:jc w:val="center"/>
              <w:rPr>
                <w:rFonts w:ascii="Times New Roman" w:hAnsi="Times New Roman"/>
                <w:szCs w:val="24"/>
                <w:lang w:val="uk-UA"/>
              </w:rPr>
            </w:pPr>
            <w:r w:rsidRPr="00F907EC">
              <w:rPr>
                <w:rFonts w:ascii="Times New Roman" w:hAnsi="Times New Roman"/>
                <w:szCs w:val="24"/>
                <w:lang w:val="uk-UA"/>
              </w:rPr>
              <w:t>І</w:t>
            </w:r>
            <w:r w:rsidRPr="00F907EC">
              <w:rPr>
                <w:rFonts w:ascii="Times New Roman" w:hAnsi="Times New Roman"/>
                <w:szCs w:val="24"/>
                <w:lang w:val="en-US"/>
              </w:rPr>
              <w:t xml:space="preserve">V </w:t>
            </w:r>
            <w:r w:rsidRPr="00F907EC">
              <w:rPr>
                <w:rFonts w:ascii="Times New Roman" w:hAnsi="Times New Roman"/>
                <w:szCs w:val="24"/>
                <w:lang w:val="uk-UA"/>
              </w:rPr>
              <w:t>квар</w:t>
            </w:r>
            <w:r>
              <w:rPr>
                <w:rFonts w:ascii="Times New Roman" w:hAnsi="Times New Roman"/>
                <w:szCs w:val="24"/>
                <w:lang w:val="uk-UA"/>
              </w:rPr>
              <w:t>т</w:t>
            </w:r>
            <w:r w:rsidRPr="00F907EC">
              <w:rPr>
                <w:rFonts w:ascii="Times New Roman" w:hAnsi="Times New Roman"/>
                <w:szCs w:val="24"/>
                <w:lang w:val="uk-UA"/>
              </w:rPr>
              <w:t>ал</w:t>
            </w:r>
          </w:p>
        </w:tc>
        <w:tc>
          <w:tcPr>
            <w:tcW w:w="2092" w:type="dxa"/>
          </w:tcPr>
          <w:p w:rsidR="00076FC2" w:rsidRPr="00F907EC" w:rsidRDefault="00076FC2" w:rsidP="00ED47AB">
            <w:pPr>
              <w:spacing w:after="0" w:line="240" w:lineRule="auto"/>
              <w:jc w:val="both"/>
              <w:rPr>
                <w:rFonts w:ascii="Times New Roman" w:hAnsi="Times New Roman"/>
                <w:szCs w:val="24"/>
                <w:lang w:val="uk-UA"/>
              </w:rPr>
            </w:pPr>
          </w:p>
        </w:tc>
      </w:tr>
      <w:tr w:rsidR="00076FC2" w:rsidRPr="00F907EC" w:rsidTr="00076FC2">
        <w:tc>
          <w:tcPr>
            <w:tcW w:w="561" w:type="dxa"/>
          </w:tcPr>
          <w:p w:rsidR="00076FC2" w:rsidRPr="00F907EC" w:rsidRDefault="00076FC2" w:rsidP="00ED47AB">
            <w:pPr>
              <w:spacing w:after="0" w:line="240" w:lineRule="auto"/>
              <w:jc w:val="center"/>
              <w:rPr>
                <w:rFonts w:ascii="Times New Roman" w:hAnsi="Times New Roman"/>
                <w:szCs w:val="24"/>
                <w:lang w:val="uk-UA"/>
              </w:rPr>
            </w:pPr>
            <w:r w:rsidRPr="00F907EC">
              <w:rPr>
                <w:rFonts w:ascii="Times New Roman" w:hAnsi="Times New Roman"/>
                <w:szCs w:val="24"/>
                <w:lang w:val="uk-UA"/>
              </w:rPr>
              <w:t>1</w:t>
            </w:r>
          </w:p>
        </w:tc>
        <w:tc>
          <w:tcPr>
            <w:tcW w:w="5359" w:type="dxa"/>
          </w:tcPr>
          <w:p w:rsidR="00076FC2" w:rsidRPr="00F907EC" w:rsidRDefault="00076FC2" w:rsidP="00ED47AB">
            <w:pPr>
              <w:spacing w:after="0" w:line="240" w:lineRule="auto"/>
              <w:jc w:val="center"/>
              <w:rPr>
                <w:rFonts w:ascii="Times New Roman" w:hAnsi="Times New Roman"/>
                <w:szCs w:val="24"/>
                <w:lang w:val="uk-UA"/>
              </w:rPr>
            </w:pPr>
            <w:r w:rsidRPr="00F907EC">
              <w:rPr>
                <w:rFonts w:ascii="Times New Roman" w:hAnsi="Times New Roman"/>
                <w:szCs w:val="24"/>
                <w:lang w:val="uk-UA"/>
              </w:rPr>
              <w:t>2</w:t>
            </w:r>
          </w:p>
        </w:tc>
        <w:tc>
          <w:tcPr>
            <w:tcW w:w="3544" w:type="dxa"/>
          </w:tcPr>
          <w:p w:rsidR="00076FC2" w:rsidRPr="00F907EC" w:rsidRDefault="00076FC2" w:rsidP="00ED47AB">
            <w:pPr>
              <w:spacing w:after="0" w:line="240" w:lineRule="auto"/>
              <w:jc w:val="center"/>
              <w:rPr>
                <w:rFonts w:ascii="Times New Roman" w:hAnsi="Times New Roman"/>
                <w:szCs w:val="24"/>
                <w:lang w:val="uk-UA"/>
              </w:rPr>
            </w:pPr>
            <w:r>
              <w:rPr>
                <w:rFonts w:ascii="Times New Roman" w:hAnsi="Times New Roman"/>
                <w:szCs w:val="24"/>
                <w:lang w:val="uk-UA"/>
              </w:rPr>
              <w:t>3</w:t>
            </w:r>
          </w:p>
        </w:tc>
        <w:tc>
          <w:tcPr>
            <w:tcW w:w="4111" w:type="dxa"/>
          </w:tcPr>
          <w:p w:rsidR="00076FC2" w:rsidRPr="00F907EC" w:rsidRDefault="00076FC2" w:rsidP="00ED47AB">
            <w:pPr>
              <w:spacing w:after="0" w:line="240" w:lineRule="auto"/>
              <w:jc w:val="center"/>
              <w:rPr>
                <w:rFonts w:ascii="Times New Roman" w:hAnsi="Times New Roman"/>
                <w:szCs w:val="24"/>
                <w:lang w:val="uk-UA"/>
              </w:rPr>
            </w:pPr>
            <w:r>
              <w:rPr>
                <w:rFonts w:ascii="Times New Roman" w:hAnsi="Times New Roman"/>
                <w:szCs w:val="24"/>
                <w:lang w:val="uk-UA"/>
              </w:rPr>
              <w:t>4</w:t>
            </w:r>
          </w:p>
        </w:tc>
        <w:tc>
          <w:tcPr>
            <w:tcW w:w="2092" w:type="dxa"/>
          </w:tcPr>
          <w:p w:rsidR="00076FC2" w:rsidRPr="00F907EC" w:rsidRDefault="00076FC2" w:rsidP="00ED47AB">
            <w:pPr>
              <w:spacing w:after="0" w:line="240" w:lineRule="auto"/>
              <w:jc w:val="center"/>
              <w:rPr>
                <w:rFonts w:ascii="Times New Roman" w:hAnsi="Times New Roman"/>
                <w:szCs w:val="24"/>
                <w:lang w:val="uk-UA"/>
              </w:rPr>
            </w:pPr>
            <w:r>
              <w:rPr>
                <w:rFonts w:ascii="Times New Roman" w:hAnsi="Times New Roman"/>
                <w:szCs w:val="24"/>
                <w:lang w:val="uk-UA"/>
              </w:rPr>
              <w:t>5</w:t>
            </w:r>
          </w:p>
        </w:tc>
      </w:tr>
      <w:tr w:rsidR="00076FC2" w:rsidRPr="00F907EC" w:rsidTr="00076FC2">
        <w:tc>
          <w:tcPr>
            <w:tcW w:w="561" w:type="dxa"/>
          </w:tcPr>
          <w:p w:rsidR="00076FC2" w:rsidRPr="00F907EC" w:rsidRDefault="00076FC2" w:rsidP="00ED47AB">
            <w:pPr>
              <w:spacing w:after="0" w:line="240" w:lineRule="auto"/>
              <w:jc w:val="center"/>
              <w:rPr>
                <w:rFonts w:ascii="Times New Roman" w:hAnsi="Times New Roman"/>
                <w:szCs w:val="24"/>
                <w:lang w:val="uk-UA"/>
              </w:rPr>
            </w:pPr>
            <w:r w:rsidRPr="00F907EC">
              <w:rPr>
                <w:rFonts w:ascii="Times New Roman" w:hAnsi="Times New Roman"/>
                <w:szCs w:val="24"/>
                <w:lang w:val="uk-UA"/>
              </w:rPr>
              <w:t>1.</w:t>
            </w:r>
          </w:p>
        </w:tc>
        <w:tc>
          <w:tcPr>
            <w:tcW w:w="5359" w:type="dxa"/>
          </w:tcPr>
          <w:p w:rsidR="00076FC2" w:rsidRPr="00F907EC" w:rsidRDefault="00076FC2" w:rsidP="00ED47AB">
            <w:pPr>
              <w:spacing w:after="0" w:line="240" w:lineRule="auto"/>
              <w:jc w:val="both"/>
              <w:rPr>
                <w:rFonts w:ascii="Times New Roman" w:hAnsi="Times New Roman"/>
                <w:szCs w:val="24"/>
                <w:lang w:val="uk-UA"/>
              </w:rPr>
            </w:pPr>
            <w:r w:rsidRPr="00F907EC">
              <w:rPr>
                <w:rFonts w:ascii="Times New Roman" w:hAnsi="Times New Roman"/>
                <w:szCs w:val="24"/>
                <w:lang w:val="uk-UA"/>
              </w:rPr>
              <w:t xml:space="preserve">1.1 Проведення тактично-прикладних стрільб </w:t>
            </w:r>
          </w:p>
          <w:p w:rsidR="00076FC2" w:rsidRPr="00F907EC" w:rsidRDefault="00076FC2" w:rsidP="00ED47AB">
            <w:pPr>
              <w:spacing w:after="0" w:line="240" w:lineRule="auto"/>
              <w:jc w:val="both"/>
              <w:rPr>
                <w:rFonts w:ascii="Times New Roman" w:hAnsi="Times New Roman"/>
                <w:szCs w:val="24"/>
                <w:lang w:val="uk-UA"/>
              </w:rPr>
            </w:pPr>
            <w:r>
              <w:rPr>
                <w:rFonts w:ascii="Times New Roman" w:hAnsi="Times New Roman"/>
                <w:szCs w:val="24"/>
                <w:lang w:val="uk-UA"/>
              </w:rPr>
              <w:t xml:space="preserve">(місце проведення – </w:t>
            </w:r>
            <w:proofErr w:type="spellStart"/>
            <w:r>
              <w:rPr>
                <w:rFonts w:ascii="Times New Roman" w:hAnsi="Times New Roman"/>
                <w:szCs w:val="24"/>
                <w:lang w:val="uk-UA"/>
              </w:rPr>
              <w:t>м.М.Подільськ</w:t>
            </w:r>
            <w:proofErr w:type="spellEnd"/>
            <w:r w:rsidRPr="00F907EC">
              <w:rPr>
                <w:rFonts w:ascii="Times New Roman" w:hAnsi="Times New Roman"/>
                <w:szCs w:val="24"/>
                <w:lang w:val="uk-UA"/>
              </w:rPr>
              <w:t>)</w:t>
            </w:r>
          </w:p>
        </w:tc>
        <w:tc>
          <w:tcPr>
            <w:tcW w:w="3544" w:type="dxa"/>
          </w:tcPr>
          <w:p w:rsidR="00076FC2" w:rsidRPr="00F907EC" w:rsidRDefault="00076FC2" w:rsidP="00ED47AB">
            <w:pPr>
              <w:spacing w:after="0" w:line="240" w:lineRule="auto"/>
              <w:jc w:val="both"/>
              <w:rPr>
                <w:rFonts w:ascii="Times New Roman" w:hAnsi="Times New Roman"/>
                <w:szCs w:val="24"/>
                <w:lang w:val="uk-UA"/>
              </w:rPr>
            </w:pPr>
          </w:p>
        </w:tc>
        <w:tc>
          <w:tcPr>
            <w:tcW w:w="4111" w:type="dxa"/>
          </w:tcPr>
          <w:p w:rsidR="00076FC2" w:rsidRPr="00F907EC" w:rsidRDefault="00076FC2" w:rsidP="00ED47AB">
            <w:pPr>
              <w:spacing w:after="0" w:line="240" w:lineRule="auto"/>
              <w:jc w:val="both"/>
              <w:rPr>
                <w:rFonts w:ascii="Times New Roman" w:hAnsi="Times New Roman"/>
                <w:szCs w:val="24"/>
                <w:lang w:val="uk-UA"/>
              </w:rPr>
            </w:pPr>
          </w:p>
        </w:tc>
        <w:tc>
          <w:tcPr>
            <w:tcW w:w="2092" w:type="dxa"/>
          </w:tcPr>
          <w:p w:rsidR="00076FC2" w:rsidRPr="00F907EC" w:rsidRDefault="00076FC2" w:rsidP="00ED47AB">
            <w:pPr>
              <w:spacing w:after="0" w:line="240" w:lineRule="auto"/>
              <w:jc w:val="both"/>
              <w:rPr>
                <w:rFonts w:ascii="Times New Roman" w:hAnsi="Times New Roman"/>
                <w:szCs w:val="24"/>
                <w:lang w:val="uk-UA"/>
              </w:rPr>
            </w:pPr>
          </w:p>
        </w:tc>
      </w:tr>
      <w:tr w:rsidR="00076FC2" w:rsidRPr="00F907EC" w:rsidTr="00076FC2">
        <w:tc>
          <w:tcPr>
            <w:tcW w:w="561" w:type="dxa"/>
          </w:tcPr>
          <w:p w:rsidR="00076FC2" w:rsidRPr="00F907EC" w:rsidRDefault="00076FC2" w:rsidP="00ED47AB">
            <w:pPr>
              <w:spacing w:after="0" w:line="240" w:lineRule="auto"/>
              <w:jc w:val="center"/>
              <w:rPr>
                <w:rFonts w:ascii="Times New Roman" w:hAnsi="Times New Roman"/>
                <w:szCs w:val="24"/>
                <w:lang w:val="uk-UA"/>
              </w:rPr>
            </w:pPr>
          </w:p>
        </w:tc>
        <w:tc>
          <w:tcPr>
            <w:tcW w:w="5359" w:type="dxa"/>
          </w:tcPr>
          <w:p w:rsidR="00076FC2" w:rsidRPr="00F907EC" w:rsidRDefault="00076FC2" w:rsidP="00ED47AB">
            <w:pPr>
              <w:spacing w:after="0" w:line="240" w:lineRule="auto"/>
              <w:jc w:val="both"/>
              <w:rPr>
                <w:rFonts w:ascii="Times New Roman" w:hAnsi="Times New Roman"/>
                <w:szCs w:val="24"/>
                <w:lang w:val="uk-UA"/>
              </w:rPr>
            </w:pPr>
            <w:r w:rsidRPr="00F907EC">
              <w:rPr>
                <w:rFonts w:ascii="Times New Roman" w:hAnsi="Times New Roman"/>
                <w:szCs w:val="24"/>
                <w:lang w:val="uk-UA"/>
              </w:rPr>
              <w:t>А) Переве</w:t>
            </w:r>
            <w:r>
              <w:rPr>
                <w:rFonts w:ascii="Times New Roman" w:hAnsi="Times New Roman"/>
                <w:szCs w:val="24"/>
                <w:lang w:val="uk-UA"/>
              </w:rPr>
              <w:t>зення військовозобов’язаних (278</w:t>
            </w:r>
            <w:r w:rsidRPr="00F907EC">
              <w:rPr>
                <w:rFonts w:ascii="Times New Roman" w:hAnsi="Times New Roman"/>
                <w:szCs w:val="24"/>
                <w:lang w:val="uk-UA"/>
              </w:rPr>
              <w:t>чол.):</w:t>
            </w:r>
          </w:p>
          <w:p w:rsidR="00076FC2" w:rsidRPr="00F907EC" w:rsidRDefault="00076FC2" w:rsidP="00ED47AB">
            <w:pPr>
              <w:spacing w:after="0" w:line="240" w:lineRule="auto"/>
              <w:jc w:val="both"/>
              <w:rPr>
                <w:rFonts w:ascii="Times New Roman" w:hAnsi="Times New Roman"/>
                <w:szCs w:val="24"/>
                <w:lang w:val="uk-UA"/>
              </w:rPr>
            </w:pPr>
            <w:r w:rsidRPr="00F907EC">
              <w:rPr>
                <w:rFonts w:ascii="Times New Roman" w:hAnsi="Times New Roman"/>
                <w:szCs w:val="24"/>
                <w:lang w:val="uk-UA"/>
              </w:rPr>
              <w:t>а – відстань перевезення (65 х 2 = 130 км)</w:t>
            </w:r>
          </w:p>
          <w:p w:rsidR="00076FC2" w:rsidRPr="00F907EC" w:rsidRDefault="00076FC2" w:rsidP="00ED47AB">
            <w:pPr>
              <w:spacing w:after="0" w:line="240" w:lineRule="auto"/>
              <w:jc w:val="both"/>
              <w:rPr>
                <w:rFonts w:ascii="Times New Roman" w:hAnsi="Times New Roman"/>
                <w:szCs w:val="24"/>
                <w:lang w:val="uk-UA"/>
              </w:rPr>
            </w:pPr>
            <w:r w:rsidRPr="00F907EC">
              <w:rPr>
                <w:rFonts w:ascii="Times New Roman" w:hAnsi="Times New Roman"/>
                <w:szCs w:val="24"/>
                <w:lang w:val="uk-UA"/>
              </w:rPr>
              <w:t>б – вартість 1 л пального (201</w:t>
            </w:r>
            <w:r>
              <w:rPr>
                <w:rFonts w:ascii="Times New Roman" w:hAnsi="Times New Roman"/>
                <w:szCs w:val="24"/>
                <w:lang w:val="uk-UA"/>
              </w:rPr>
              <w:t>8</w:t>
            </w:r>
            <w:r w:rsidRPr="00F907EC">
              <w:rPr>
                <w:rFonts w:ascii="Times New Roman" w:hAnsi="Times New Roman"/>
                <w:szCs w:val="24"/>
                <w:lang w:val="uk-UA"/>
              </w:rPr>
              <w:t xml:space="preserve"> рік – 2</w:t>
            </w:r>
            <w:r>
              <w:rPr>
                <w:rFonts w:ascii="Times New Roman" w:hAnsi="Times New Roman"/>
                <w:szCs w:val="24"/>
                <w:lang w:val="uk-UA"/>
              </w:rPr>
              <w:t>5</w:t>
            </w:r>
            <w:r w:rsidRPr="00F907EC">
              <w:rPr>
                <w:rFonts w:ascii="Times New Roman" w:hAnsi="Times New Roman"/>
                <w:szCs w:val="24"/>
                <w:lang w:val="uk-UA"/>
              </w:rPr>
              <w:t>,0 грн.)</w:t>
            </w:r>
          </w:p>
          <w:p w:rsidR="00076FC2" w:rsidRPr="00F907EC" w:rsidRDefault="00076FC2" w:rsidP="00ED47AB">
            <w:pPr>
              <w:spacing w:after="0" w:line="240" w:lineRule="auto"/>
              <w:jc w:val="both"/>
              <w:rPr>
                <w:rFonts w:ascii="Times New Roman" w:hAnsi="Times New Roman"/>
                <w:szCs w:val="24"/>
                <w:lang w:val="uk-UA"/>
              </w:rPr>
            </w:pPr>
            <w:r w:rsidRPr="00F907EC">
              <w:rPr>
                <w:rFonts w:ascii="Times New Roman" w:hAnsi="Times New Roman"/>
                <w:szCs w:val="24"/>
                <w:lang w:val="uk-UA"/>
              </w:rPr>
              <w:t>в – кількість пального (40л)</w:t>
            </w:r>
          </w:p>
          <w:p w:rsidR="00076FC2" w:rsidRPr="00F907EC" w:rsidRDefault="00076FC2" w:rsidP="00ED47AB">
            <w:pPr>
              <w:spacing w:after="0" w:line="240" w:lineRule="auto"/>
              <w:jc w:val="both"/>
              <w:rPr>
                <w:rFonts w:ascii="Times New Roman" w:hAnsi="Times New Roman"/>
                <w:szCs w:val="24"/>
                <w:lang w:val="uk-UA"/>
              </w:rPr>
            </w:pPr>
            <w:r w:rsidRPr="00F907EC">
              <w:rPr>
                <w:rFonts w:ascii="Times New Roman" w:hAnsi="Times New Roman"/>
                <w:szCs w:val="24"/>
                <w:lang w:val="uk-UA"/>
              </w:rPr>
              <w:t>г – амортизаційні витрати (10 % від А)</w:t>
            </w:r>
          </w:p>
          <w:p w:rsidR="00076FC2" w:rsidRPr="00F907EC" w:rsidRDefault="00076FC2" w:rsidP="00ED47AB">
            <w:pPr>
              <w:spacing w:after="0" w:line="240" w:lineRule="auto"/>
              <w:jc w:val="both"/>
              <w:rPr>
                <w:rFonts w:ascii="Times New Roman" w:hAnsi="Times New Roman"/>
                <w:szCs w:val="24"/>
                <w:lang w:val="uk-UA"/>
              </w:rPr>
            </w:pPr>
            <w:r w:rsidRPr="00F907EC">
              <w:rPr>
                <w:rFonts w:ascii="Times New Roman" w:hAnsi="Times New Roman"/>
                <w:szCs w:val="24"/>
                <w:lang w:val="uk-UA"/>
              </w:rPr>
              <w:t>д – кільк</w:t>
            </w:r>
            <w:r>
              <w:rPr>
                <w:rFonts w:ascii="Times New Roman" w:hAnsi="Times New Roman"/>
                <w:szCs w:val="24"/>
                <w:lang w:val="uk-UA"/>
              </w:rPr>
              <w:t>ість військовозобов’язаних – 278</w:t>
            </w:r>
            <w:r w:rsidRPr="00F907EC">
              <w:rPr>
                <w:rFonts w:ascii="Times New Roman" w:hAnsi="Times New Roman"/>
                <w:szCs w:val="24"/>
                <w:lang w:val="uk-UA"/>
              </w:rPr>
              <w:t xml:space="preserve"> </w:t>
            </w:r>
            <w:proofErr w:type="spellStart"/>
            <w:r w:rsidRPr="00F907EC">
              <w:rPr>
                <w:rFonts w:ascii="Times New Roman" w:hAnsi="Times New Roman"/>
                <w:szCs w:val="24"/>
                <w:lang w:val="uk-UA"/>
              </w:rPr>
              <w:t>чол</w:t>
            </w:r>
            <w:proofErr w:type="spellEnd"/>
            <w:r w:rsidRPr="00F907EC">
              <w:rPr>
                <w:rFonts w:ascii="Times New Roman" w:hAnsi="Times New Roman"/>
                <w:szCs w:val="24"/>
                <w:lang w:val="uk-UA"/>
              </w:rPr>
              <w:t>.</w:t>
            </w:r>
          </w:p>
          <w:p w:rsidR="00076FC2" w:rsidRPr="00F907EC" w:rsidRDefault="00076FC2" w:rsidP="00ED47AB">
            <w:pPr>
              <w:spacing w:after="0" w:line="240" w:lineRule="auto"/>
              <w:jc w:val="both"/>
              <w:rPr>
                <w:rFonts w:ascii="Times New Roman" w:hAnsi="Times New Roman"/>
                <w:szCs w:val="24"/>
                <w:lang w:val="uk-UA"/>
              </w:rPr>
            </w:pPr>
            <w:r w:rsidRPr="00F907EC">
              <w:rPr>
                <w:rFonts w:ascii="Times New Roman" w:hAnsi="Times New Roman"/>
                <w:szCs w:val="24"/>
                <w:lang w:val="uk-UA"/>
              </w:rPr>
              <w:t xml:space="preserve">е – місткість 1 транспортного засобу (30 </w:t>
            </w:r>
            <w:proofErr w:type="spellStart"/>
            <w:r w:rsidRPr="00F907EC">
              <w:rPr>
                <w:rFonts w:ascii="Times New Roman" w:hAnsi="Times New Roman"/>
                <w:szCs w:val="24"/>
                <w:lang w:val="uk-UA"/>
              </w:rPr>
              <w:t>чол</w:t>
            </w:r>
            <w:proofErr w:type="spellEnd"/>
            <w:r w:rsidRPr="00F907EC">
              <w:rPr>
                <w:rFonts w:ascii="Times New Roman" w:hAnsi="Times New Roman"/>
                <w:szCs w:val="24"/>
                <w:lang w:val="uk-UA"/>
              </w:rPr>
              <w:t>.)</w:t>
            </w:r>
          </w:p>
          <w:p w:rsidR="00076FC2" w:rsidRPr="00F907EC" w:rsidRDefault="00076FC2" w:rsidP="00ED47AB">
            <w:pPr>
              <w:spacing w:after="0" w:line="240" w:lineRule="auto"/>
              <w:jc w:val="both"/>
              <w:rPr>
                <w:rFonts w:ascii="Times New Roman" w:hAnsi="Times New Roman"/>
                <w:szCs w:val="24"/>
                <w:lang w:val="uk-UA"/>
              </w:rPr>
            </w:pPr>
            <w:r w:rsidRPr="00F907EC">
              <w:rPr>
                <w:rFonts w:ascii="Times New Roman" w:hAnsi="Times New Roman"/>
                <w:szCs w:val="24"/>
                <w:lang w:val="uk-UA"/>
              </w:rPr>
              <w:t>А – вартість 1 рейсу (б х в)</w:t>
            </w:r>
          </w:p>
          <w:p w:rsidR="00076FC2" w:rsidRPr="00F907EC" w:rsidRDefault="00076FC2" w:rsidP="00ED47AB">
            <w:pPr>
              <w:spacing w:after="0" w:line="240" w:lineRule="auto"/>
              <w:jc w:val="both"/>
              <w:rPr>
                <w:rFonts w:ascii="Times New Roman" w:hAnsi="Times New Roman"/>
                <w:szCs w:val="24"/>
                <w:lang w:val="uk-UA"/>
              </w:rPr>
            </w:pPr>
            <w:r w:rsidRPr="00F907EC">
              <w:rPr>
                <w:rFonts w:ascii="Times New Roman" w:hAnsi="Times New Roman"/>
                <w:szCs w:val="24"/>
                <w:lang w:val="uk-UA"/>
              </w:rPr>
              <w:t>Б – загальна вартість перевезення (А + (А х        10)/100) * В</w:t>
            </w:r>
          </w:p>
          <w:p w:rsidR="00076FC2" w:rsidRPr="00F907EC" w:rsidRDefault="00076FC2" w:rsidP="00ED47AB">
            <w:pPr>
              <w:spacing w:after="0" w:line="240" w:lineRule="auto"/>
              <w:jc w:val="both"/>
              <w:rPr>
                <w:rFonts w:ascii="Times New Roman" w:hAnsi="Times New Roman"/>
                <w:szCs w:val="24"/>
                <w:lang w:val="uk-UA"/>
              </w:rPr>
            </w:pPr>
            <w:r w:rsidRPr="00F907EC">
              <w:rPr>
                <w:rFonts w:ascii="Times New Roman" w:hAnsi="Times New Roman"/>
                <w:szCs w:val="24"/>
                <w:lang w:val="uk-UA"/>
              </w:rPr>
              <w:t>В – кількість рейсів (д / е)</w:t>
            </w:r>
          </w:p>
        </w:tc>
        <w:tc>
          <w:tcPr>
            <w:tcW w:w="3544" w:type="dxa"/>
            <w:vAlign w:val="center"/>
          </w:tcPr>
          <w:p w:rsidR="00076FC2" w:rsidRPr="00F907EC" w:rsidRDefault="00076FC2" w:rsidP="00ED47AB">
            <w:pPr>
              <w:spacing w:after="0" w:line="240" w:lineRule="auto"/>
              <w:jc w:val="center"/>
              <w:rPr>
                <w:rFonts w:ascii="Times New Roman" w:hAnsi="Times New Roman"/>
                <w:szCs w:val="24"/>
                <w:lang w:val="uk-UA"/>
              </w:rPr>
            </w:pPr>
            <w:r w:rsidRPr="00F907EC">
              <w:rPr>
                <w:rFonts w:ascii="Times New Roman" w:hAnsi="Times New Roman"/>
                <w:szCs w:val="24"/>
                <w:lang w:val="uk-UA"/>
              </w:rPr>
              <w:t>А = 2</w:t>
            </w:r>
            <w:r>
              <w:rPr>
                <w:rFonts w:ascii="Times New Roman" w:hAnsi="Times New Roman"/>
                <w:szCs w:val="24"/>
                <w:lang w:val="uk-UA"/>
              </w:rPr>
              <w:t>5 х 8</w:t>
            </w:r>
            <w:r w:rsidRPr="00F907EC">
              <w:rPr>
                <w:rFonts w:ascii="Times New Roman" w:hAnsi="Times New Roman"/>
                <w:szCs w:val="24"/>
                <w:lang w:val="uk-UA"/>
              </w:rPr>
              <w:t xml:space="preserve">0= </w:t>
            </w:r>
            <w:r>
              <w:rPr>
                <w:rFonts w:ascii="Times New Roman" w:hAnsi="Times New Roman"/>
                <w:szCs w:val="24"/>
                <w:lang w:val="uk-UA"/>
              </w:rPr>
              <w:t>2000</w:t>
            </w:r>
          </w:p>
          <w:p w:rsidR="00076FC2" w:rsidRPr="00F907EC" w:rsidRDefault="00076FC2" w:rsidP="00ED47AB">
            <w:pPr>
              <w:spacing w:after="0" w:line="240" w:lineRule="auto"/>
              <w:jc w:val="center"/>
              <w:rPr>
                <w:rFonts w:ascii="Times New Roman" w:hAnsi="Times New Roman"/>
                <w:szCs w:val="24"/>
                <w:lang w:val="uk-UA"/>
              </w:rPr>
            </w:pPr>
          </w:p>
          <w:p w:rsidR="00076FC2" w:rsidRPr="00F907EC" w:rsidRDefault="00076FC2" w:rsidP="00ED47AB">
            <w:pPr>
              <w:spacing w:after="0" w:line="240" w:lineRule="auto"/>
              <w:jc w:val="center"/>
              <w:rPr>
                <w:rFonts w:ascii="Times New Roman" w:hAnsi="Times New Roman"/>
                <w:szCs w:val="24"/>
                <w:lang w:val="uk-UA"/>
              </w:rPr>
            </w:pPr>
            <w:r w:rsidRPr="00F907EC">
              <w:rPr>
                <w:rFonts w:ascii="Times New Roman" w:hAnsi="Times New Roman"/>
                <w:szCs w:val="24"/>
                <w:lang w:val="uk-UA"/>
              </w:rPr>
              <w:t xml:space="preserve">Б = </w:t>
            </w:r>
            <w:r>
              <w:rPr>
                <w:rFonts w:ascii="Times New Roman" w:hAnsi="Times New Roman"/>
                <w:szCs w:val="24"/>
                <w:lang w:val="uk-UA"/>
              </w:rPr>
              <w:t>2000</w:t>
            </w:r>
            <w:r w:rsidRPr="00F907EC">
              <w:rPr>
                <w:rFonts w:ascii="Times New Roman" w:hAnsi="Times New Roman"/>
                <w:szCs w:val="24"/>
                <w:lang w:val="uk-UA"/>
              </w:rPr>
              <w:t xml:space="preserve"> + </w:t>
            </w:r>
            <w:r>
              <w:rPr>
                <w:rFonts w:ascii="Times New Roman" w:hAnsi="Times New Roman"/>
                <w:szCs w:val="24"/>
                <w:lang w:val="uk-UA"/>
              </w:rPr>
              <w:t>(2000</w:t>
            </w:r>
            <w:r w:rsidRPr="00F907EC">
              <w:rPr>
                <w:rFonts w:ascii="Times New Roman" w:hAnsi="Times New Roman"/>
                <w:szCs w:val="24"/>
                <w:lang w:val="uk-UA"/>
              </w:rPr>
              <w:t xml:space="preserve"> х 10 </w:t>
            </w:r>
            <w:r>
              <w:rPr>
                <w:rFonts w:ascii="Times New Roman" w:hAnsi="Times New Roman"/>
                <w:szCs w:val="24"/>
                <w:lang w:val="uk-UA"/>
              </w:rPr>
              <w:t>)</w:t>
            </w:r>
            <w:r w:rsidRPr="00F907EC">
              <w:rPr>
                <w:rFonts w:ascii="Times New Roman" w:hAnsi="Times New Roman"/>
                <w:szCs w:val="24"/>
                <w:lang w:val="uk-UA"/>
              </w:rPr>
              <w:t xml:space="preserve">/ 100 = </w:t>
            </w:r>
            <w:r>
              <w:rPr>
                <w:rFonts w:ascii="Times New Roman" w:hAnsi="Times New Roman"/>
                <w:szCs w:val="24"/>
                <w:lang w:val="uk-UA"/>
              </w:rPr>
              <w:t>2200</w:t>
            </w:r>
          </w:p>
          <w:p w:rsidR="00076FC2" w:rsidRPr="00F907EC" w:rsidRDefault="00076FC2" w:rsidP="00ED47AB">
            <w:pPr>
              <w:spacing w:after="0" w:line="240" w:lineRule="auto"/>
              <w:jc w:val="center"/>
              <w:rPr>
                <w:rFonts w:ascii="Times New Roman" w:hAnsi="Times New Roman"/>
                <w:szCs w:val="24"/>
                <w:lang w:val="uk-UA"/>
              </w:rPr>
            </w:pPr>
          </w:p>
          <w:p w:rsidR="00076FC2" w:rsidRPr="00F907EC" w:rsidRDefault="00076FC2" w:rsidP="00ED47AB">
            <w:pPr>
              <w:spacing w:after="0" w:line="240" w:lineRule="auto"/>
              <w:jc w:val="center"/>
              <w:rPr>
                <w:rFonts w:ascii="Times New Roman" w:hAnsi="Times New Roman"/>
                <w:szCs w:val="24"/>
                <w:lang w:val="uk-UA"/>
              </w:rPr>
            </w:pPr>
            <w:r w:rsidRPr="00F907EC">
              <w:rPr>
                <w:rFonts w:ascii="Times New Roman" w:hAnsi="Times New Roman"/>
                <w:szCs w:val="24"/>
                <w:lang w:val="uk-UA"/>
              </w:rPr>
              <w:t xml:space="preserve">В = </w:t>
            </w:r>
            <w:r>
              <w:rPr>
                <w:rFonts w:ascii="Times New Roman" w:hAnsi="Times New Roman"/>
                <w:szCs w:val="24"/>
                <w:lang w:val="uk-UA"/>
              </w:rPr>
              <w:t>2200 * 10</w:t>
            </w:r>
            <w:r w:rsidRPr="00F907EC">
              <w:rPr>
                <w:rFonts w:ascii="Times New Roman" w:hAnsi="Times New Roman"/>
                <w:szCs w:val="24"/>
                <w:lang w:val="uk-UA"/>
              </w:rPr>
              <w:t xml:space="preserve"> = </w:t>
            </w:r>
            <w:r>
              <w:rPr>
                <w:rFonts w:ascii="Times New Roman" w:hAnsi="Times New Roman"/>
                <w:szCs w:val="24"/>
                <w:lang w:val="uk-UA"/>
              </w:rPr>
              <w:t>22000</w:t>
            </w:r>
          </w:p>
          <w:p w:rsidR="00076FC2" w:rsidRPr="00F907EC" w:rsidRDefault="00076FC2" w:rsidP="00ED47AB">
            <w:pPr>
              <w:spacing w:after="0" w:line="240" w:lineRule="auto"/>
              <w:jc w:val="center"/>
              <w:rPr>
                <w:rFonts w:ascii="Times New Roman" w:hAnsi="Times New Roman"/>
                <w:szCs w:val="24"/>
                <w:lang w:val="uk-UA"/>
              </w:rPr>
            </w:pPr>
          </w:p>
        </w:tc>
        <w:tc>
          <w:tcPr>
            <w:tcW w:w="4111" w:type="dxa"/>
            <w:vAlign w:val="center"/>
          </w:tcPr>
          <w:p w:rsidR="00076FC2" w:rsidRPr="00F907EC" w:rsidRDefault="00076FC2" w:rsidP="00ED47AB">
            <w:pPr>
              <w:spacing w:after="0" w:line="240" w:lineRule="auto"/>
              <w:jc w:val="center"/>
              <w:rPr>
                <w:rFonts w:ascii="Times New Roman" w:hAnsi="Times New Roman"/>
                <w:szCs w:val="24"/>
                <w:lang w:val="uk-UA"/>
              </w:rPr>
            </w:pPr>
            <w:r w:rsidRPr="00F907EC">
              <w:rPr>
                <w:rFonts w:ascii="Times New Roman" w:hAnsi="Times New Roman"/>
                <w:szCs w:val="24"/>
                <w:lang w:val="uk-UA"/>
              </w:rPr>
              <w:t>А = 2</w:t>
            </w:r>
            <w:r>
              <w:rPr>
                <w:rFonts w:ascii="Times New Roman" w:hAnsi="Times New Roman"/>
                <w:szCs w:val="24"/>
                <w:lang w:val="uk-UA"/>
              </w:rPr>
              <w:t>5 х 8</w:t>
            </w:r>
            <w:r w:rsidRPr="00F907EC">
              <w:rPr>
                <w:rFonts w:ascii="Times New Roman" w:hAnsi="Times New Roman"/>
                <w:szCs w:val="24"/>
                <w:lang w:val="uk-UA"/>
              </w:rPr>
              <w:t xml:space="preserve">0= </w:t>
            </w:r>
            <w:r>
              <w:rPr>
                <w:rFonts w:ascii="Times New Roman" w:hAnsi="Times New Roman"/>
                <w:szCs w:val="24"/>
                <w:lang w:val="uk-UA"/>
              </w:rPr>
              <w:t>2000</w:t>
            </w:r>
          </w:p>
          <w:p w:rsidR="00076FC2" w:rsidRPr="00F907EC" w:rsidRDefault="00076FC2" w:rsidP="00ED47AB">
            <w:pPr>
              <w:spacing w:after="0" w:line="240" w:lineRule="auto"/>
              <w:jc w:val="center"/>
              <w:rPr>
                <w:rFonts w:ascii="Times New Roman" w:hAnsi="Times New Roman"/>
                <w:szCs w:val="24"/>
                <w:lang w:val="uk-UA"/>
              </w:rPr>
            </w:pPr>
          </w:p>
          <w:p w:rsidR="00076FC2" w:rsidRPr="00F907EC" w:rsidRDefault="00076FC2" w:rsidP="00ED47AB">
            <w:pPr>
              <w:spacing w:after="0" w:line="240" w:lineRule="auto"/>
              <w:jc w:val="center"/>
              <w:rPr>
                <w:rFonts w:ascii="Times New Roman" w:hAnsi="Times New Roman"/>
                <w:szCs w:val="24"/>
                <w:lang w:val="uk-UA"/>
              </w:rPr>
            </w:pPr>
            <w:r w:rsidRPr="00F907EC">
              <w:rPr>
                <w:rFonts w:ascii="Times New Roman" w:hAnsi="Times New Roman"/>
                <w:szCs w:val="24"/>
                <w:lang w:val="uk-UA"/>
              </w:rPr>
              <w:t xml:space="preserve">Б = </w:t>
            </w:r>
            <w:r>
              <w:rPr>
                <w:rFonts w:ascii="Times New Roman" w:hAnsi="Times New Roman"/>
                <w:szCs w:val="24"/>
                <w:lang w:val="uk-UA"/>
              </w:rPr>
              <w:t>200</w:t>
            </w:r>
            <w:r w:rsidRPr="00F907EC">
              <w:rPr>
                <w:rFonts w:ascii="Times New Roman" w:hAnsi="Times New Roman"/>
                <w:szCs w:val="24"/>
                <w:lang w:val="uk-UA"/>
              </w:rPr>
              <w:t xml:space="preserve">0 + </w:t>
            </w:r>
            <w:r>
              <w:rPr>
                <w:rFonts w:ascii="Times New Roman" w:hAnsi="Times New Roman"/>
                <w:szCs w:val="24"/>
                <w:lang w:val="uk-UA"/>
              </w:rPr>
              <w:t>(2000</w:t>
            </w:r>
            <w:r w:rsidRPr="00F907EC">
              <w:rPr>
                <w:rFonts w:ascii="Times New Roman" w:hAnsi="Times New Roman"/>
                <w:szCs w:val="24"/>
                <w:lang w:val="uk-UA"/>
              </w:rPr>
              <w:t xml:space="preserve"> х 10 </w:t>
            </w:r>
            <w:r>
              <w:rPr>
                <w:rFonts w:ascii="Times New Roman" w:hAnsi="Times New Roman"/>
                <w:szCs w:val="24"/>
                <w:lang w:val="uk-UA"/>
              </w:rPr>
              <w:t>)</w:t>
            </w:r>
            <w:r w:rsidRPr="00F907EC">
              <w:rPr>
                <w:rFonts w:ascii="Times New Roman" w:hAnsi="Times New Roman"/>
                <w:szCs w:val="24"/>
                <w:lang w:val="uk-UA"/>
              </w:rPr>
              <w:t xml:space="preserve">/ 100 = </w:t>
            </w:r>
            <w:r>
              <w:rPr>
                <w:rFonts w:ascii="Times New Roman" w:hAnsi="Times New Roman"/>
                <w:szCs w:val="24"/>
                <w:lang w:val="uk-UA"/>
              </w:rPr>
              <w:t>2200</w:t>
            </w:r>
          </w:p>
          <w:p w:rsidR="00076FC2" w:rsidRPr="00F907EC" w:rsidRDefault="00076FC2" w:rsidP="00ED47AB">
            <w:pPr>
              <w:spacing w:after="0" w:line="240" w:lineRule="auto"/>
              <w:jc w:val="center"/>
              <w:rPr>
                <w:rFonts w:ascii="Times New Roman" w:hAnsi="Times New Roman"/>
                <w:szCs w:val="24"/>
                <w:lang w:val="uk-UA"/>
              </w:rPr>
            </w:pPr>
          </w:p>
          <w:p w:rsidR="00076FC2" w:rsidRPr="00F907EC" w:rsidRDefault="00076FC2" w:rsidP="00ED47AB">
            <w:pPr>
              <w:spacing w:after="0" w:line="240" w:lineRule="auto"/>
              <w:jc w:val="center"/>
              <w:rPr>
                <w:rFonts w:ascii="Times New Roman" w:hAnsi="Times New Roman"/>
                <w:szCs w:val="24"/>
                <w:lang w:val="uk-UA"/>
              </w:rPr>
            </w:pPr>
            <w:r w:rsidRPr="00F907EC">
              <w:rPr>
                <w:rFonts w:ascii="Times New Roman" w:hAnsi="Times New Roman"/>
                <w:szCs w:val="24"/>
                <w:lang w:val="uk-UA"/>
              </w:rPr>
              <w:t xml:space="preserve">В = </w:t>
            </w:r>
            <w:r>
              <w:rPr>
                <w:rFonts w:ascii="Times New Roman" w:hAnsi="Times New Roman"/>
                <w:szCs w:val="24"/>
                <w:lang w:val="uk-UA"/>
              </w:rPr>
              <w:t>2200 *10</w:t>
            </w:r>
            <w:r w:rsidRPr="00F907EC">
              <w:rPr>
                <w:rFonts w:ascii="Times New Roman" w:hAnsi="Times New Roman"/>
                <w:szCs w:val="24"/>
                <w:lang w:val="uk-UA"/>
              </w:rPr>
              <w:t xml:space="preserve">= </w:t>
            </w:r>
            <w:r>
              <w:rPr>
                <w:rFonts w:ascii="Times New Roman" w:hAnsi="Times New Roman"/>
                <w:szCs w:val="24"/>
                <w:lang w:val="uk-UA"/>
              </w:rPr>
              <w:t>22000</w:t>
            </w:r>
          </w:p>
          <w:p w:rsidR="00076FC2" w:rsidRPr="00F907EC" w:rsidRDefault="00076FC2" w:rsidP="00ED47AB">
            <w:pPr>
              <w:spacing w:after="0" w:line="240" w:lineRule="auto"/>
              <w:jc w:val="center"/>
              <w:rPr>
                <w:rFonts w:ascii="Times New Roman" w:hAnsi="Times New Roman"/>
                <w:szCs w:val="24"/>
                <w:lang w:val="uk-UA"/>
              </w:rPr>
            </w:pPr>
          </w:p>
        </w:tc>
        <w:tc>
          <w:tcPr>
            <w:tcW w:w="2092" w:type="dxa"/>
            <w:vAlign w:val="center"/>
          </w:tcPr>
          <w:p w:rsidR="00076FC2" w:rsidRPr="00F907EC" w:rsidRDefault="00076FC2" w:rsidP="00ED47AB">
            <w:pPr>
              <w:spacing w:after="0" w:line="240" w:lineRule="auto"/>
              <w:jc w:val="center"/>
              <w:rPr>
                <w:rFonts w:ascii="Times New Roman" w:hAnsi="Times New Roman"/>
                <w:szCs w:val="24"/>
                <w:lang w:val="uk-UA"/>
              </w:rPr>
            </w:pPr>
            <w:r>
              <w:rPr>
                <w:rFonts w:ascii="Times New Roman" w:hAnsi="Times New Roman"/>
                <w:szCs w:val="24"/>
                <w:lang w:val="uk-UA"/>
              </w:rPr>
              <w:t>44000</w:t>
            </w:r>
          </w:p>
        </w:tc>
      </w:tr>
      <w:tr w:rsidR="005335A2" w:rsidRPr="00F907EC" w:rsidTr="00076FC2">
        <w:tc>
          <w:tcPr>
            <w:tcW w:w="561" w:type="dxa"/>
          </w:tcPr>
          <w:p w:rsidR="005335A2" w:rsidRPr="00F907EC" w:rsidRDefault="005335A2" w:rsidP="00ED47AB">
            <w:pPr>
              <w:spacing w:after="0" w:line="240" w:lineRule="auto"/>
              <w:jc w:val="center"/>
              <w:rPr>
                <w:rFonts w:ascii="Times New Roman" w:hAnsi="Times New Roman"/>
                <w:szCs w:val="24"/>
                <w:lang w:val="uk-UA"/>
              </w:rPr>
            </w:pPr>
          </w:p>
        </w:tc>
        <w:tc>
          <w:tcPr>
            <w:tcW w:w="5359" w:type="dxa"/>
          </w:tcPr>
          <w:p w:rsidR="005335A2" w:rsidRPr="00F907EC" w:rsidRDefault="005335A2" w:rsidP="00ED47AB">
            <w:pPr>
              <w:spacing w:after="0" w:line="240" w:lineRule="auto"/>
              <w:jc w:val="both"/>
              <w:rPr>
                <w:rFonts w:ascii="Times New Roman" w:hAnsi="Times New Roman"/>
                <w:szCs w:val="24"/>
                <w:lang w:val="uk-UA"/>
              </w:rPr>
            </w:pPr>
            <w:r w:rsidRPr="00F907EC">
              <w:rPr>
                <w:rFonts w:ascii="Times New Roman" w:hAnsi="Times New Roman"/>
                <w:szCs w:val="24"/>
                <w:lang w:val="uk-UA"/>
              </w:rPr>
              <w:t>В) Харчування військовозобов’язаних</w:t>
            </w:r>
            <w:r>
              <w:rPr>
                <w:rFonts w:ascii="Times New Roman" w:hAnsi="Times New Roman"/>
                <w:szCs w:val="24"/>
                <w:lang w:val="uk-UA"/>
              </w:rPr>
              <w:t xml:space="preserve"> (під час проведення навчальних зборів)</w:t>
            </w:r>
            <w:r w:rsidRPr="00F907EC">
              <w:rPr>
                <w:rFonts w:ascii="Times New Roman" w:hAnsi="Times New Roman"/>
                <w:szCs w:val="24"/>
                <w:lang w:val="uk-UA"/>
              </w:rPr>
              <w:t>:</w:t>
            </w:r>
          </w:p>
          <w:p w:rsidR="005335A2" w:rsidRPr="00F907EC" w:rsidRDefault="005335A2" w:rsidP="00ED47AB">
            <w:pPr>
              <w:spacing w:after="0" w:line="240" w:lineRule="auto"/>
              <w:jc w:val="both"/>
              <w:rPr>
                <w:rFonts w:ascii="Times New Roman" w:hAnsi="Times New Roman"/>
                <w:szCs w:val="24"/>
                <w:lang w:val="uk-UA"/>
              </w:rPr>
            </w:pPr>
            <w:r w:rsidRPr="00F907EC">
              <w:rPr>
                <w:rFonts w:ascii="Times New Roman" w:hAnsi="Times New Roman"/>
                <w:szCs w:val="24"/>
                <w:lang w:val="uk-UA"/>
              </w:rPr>
              <w:t>а – кіль</w:t>
            </w:r>
            <w:r>
              <w:rPr>
                <w:rFonts w:ascii="Times New Roman" w:hAnsi="Times New Roman"/>
                <w:szCs w:val="24"/>
                <w:lang w:val="uk-UA"/>
              </w:rPr>
              <w:t>кість військовозобов’язаних (278</w:t>
            </w:r>
            <w:r w:rsidRPr="00F907EC">
              <w:rPr>
                <w:rFonts w:ascii="Times New Roman" w:hAnsi="Times New Roman"/>
                <w:szCs w:val="24"/>
                <w:lang w:val="uk-UA"/>
              </w:rPr>
              <w:t xml:space="preserve"> </w:t>
            </w:r>
            <w:proofErr w:type="spellStart"/>
            <w:r w:rsidRPr="00F907EC">
              <w:rPr>
                <w:rFonts w:ascii="Times New Roman" w:hAnsi="Times New Roman"/>
                <w:szCs w:val="24"/>
                <w:lang w:val="uk-UA"/>
              </w:rPr>
              <w:t>чол</w:t>
            </w:r>
            <w:proofErr w:type="spellEnd"/>
            <w:r w:rsidRPr="00F907EC">
              <w:rPr>
                <w:rFonts w:ascii="Times New Roman" w:hAnsi="Times New Roman"/>
                <w:szCs w:val="24"/>
                <w:lang w:val="uk-UA"/>
              </w:rPr>
              <w:t>.)</w:t>
            </w:r>
          </w:p>
          <w:p w:rsidR="005335A2" w:rsidRPr="00F907EC" w:rsidRDefault="005335A2" w:rsidP="00ED47AB">
            <w:pPr>
              <w:spacing w:after="0" w:line="240" w:lineRule="auto"/>
              <w:jc w:val="both"/>
              <w:rPr>
                <w:rFonts w:ascii="Times New Roman" w:hAnsi="Times New Roman"/>
                <w:szCs w:val="24"/>
                <w:lang w:val="uk-UA"/>
              </w:rPr>
            </w:pPr>
            <w:r w:rsidRPr="00F907EC">
              <w:rPr>
                <w:rFonts w:ascii="Times New Roman" w:hAnsi="Times New Roman"/>
                <w:szCs w:val="24"/>
                <w:lang w:val="uk-UA"/>
              </w:rPr>
              <w:t xml:space="preserve">б – вартість харчування на 1 </w:t>
            </w:r>
            <w:proofErr w:type="spellStart"/>
            <w:r w:rsidRPr="00F907EC">
              <w:rPr>
                <w:rFonts w:ascii="Times New Roman" w:hAnsi="Times New Roman"/>
                <w:szCs w:val="24"/>
                <w:lang w:val="uk-UA"/>
              </w:rPr>
              <w:t>чол</w:t>
            </w:r>
            <w:proofErr w:type="spellEnd"/>
            <w:r w:rsidRPr="00F907EC">
              <w:rPr>
                <w:rFonts w:ascii="Times New Roman" w:hAnsi="Times New Roman"/>
                <w:szCs w:val="24"/>
                <w:lang w:val="uk-UA"/>
              </w:rPr>
              <w:t>. (</w:t>
            </w:r>
            <w:r>
              <w:rPr>
                <w:rFonts w:ascii="Times New Roman" w:hAnsi="Times New Roman"/>
                <w:szCs w:val="24"/>
                <w:lang w:val="uk-UA"/>
              </w:rPr>
              <w:t>103</w:t>
            </w:r>
            <w:r w:rsidRPr="00F907EC">
              <w:rPr>
                <w:rFonts w:ascii="Times New Roman" w:hAnsi="Times New Roman"/>
                <w:szCs w:val="24"/>
                <w:lang w:val="uk-UA"/>
              </w:rPr>
              <w:t xml:space="preserve"> грн.)</w:t>
            </w:r>
          </w:p>
          <w:p w:rsidR="005335A2" w:rsidRPr="00F907EC" w:rsidRDefault="005335A2" w:rsidP="00ED47AB">
            <w:pPr>
              <w:spacing w:after="0" w:line="240" w:lineRule="auto"/>
              <w:jc w:val="both"/>
              <w:rPr>
                <w:rFonts w:ascii="Times New Roman" w:hAnsi="Times New Roman"/>
                <w:szCs w:val="24"/>
                <w:lang w:val="uk-UA"/>
              </w:rPr>
            </w:pPr>
            <w:r w:rsidRPr="00F907EC">
              <w:rPr>
                <w:rFonts w:ascii="Times New Roman" w:hAnsi="Times New Roman"/>
                <w:szCs w:val="24"/>
                <w:lang w:val="uk-UA"/>
              </w:rPr>
              <w:t xml:space="preserve">          сніданок – 2</w:t>
            </w:r>
            <w:r>
              <w:rPr>
                <w:rFonts w:ascii="Times New Roman" w:hAnsi="Times New Roman"/>
                <w:szCs w:val="24"/>
                <w:lang w:val="uk-UA"/>
              </w:rPr>
              <w:t>8</w:t>
            </w:r>
            <w:r w:rsidRPr="00F907EC">
              <w:rPr>
                <w:rFonts w:ascii="Times New Roman" w:hAnsi="Times New Roman"/>
                <w:szCs w:val="24"/>
                <w:lang w:val="uk-UA"/>
              </w:rPr>
              <w:t>,0 грн.</w:t>
            </w:r>
          </w:p>
          <w:p w:rsidR="005335A2" w:rsidRPr="00F907EC" w:rsidRDefault="005335A2" w:rsidP="00ED47AB">
            <w:pPr>
              <w:spacing w:after="0" w:line="240" w:lineRule="auto"/>
              <w:jc w:val="both"/>
              <w:rPr>
                <w:rFonts w:ascii="Times New Roman" w:hAnsi="Times New Roman"/>
                <w:szCs w:val="24"/>
                <w:lang w:val="uk-UA"/>
              </w:rPr>
            </w:pPr>
            <w:r w:rsidRPr="00F907EC">
              <w:rPr>
                <w:rFonts w:ascii="Times New Roman" w:hAnsi="Times New Roman"/>
                <w:szCs w:val="24"/>
                <w:lang w:val="uk-UA"/>
              </w:rPr>
              <w:t xml:space="preserve">          обід – </w:t>
            </w:r>
            <w:r>
              <w:rPr>
                <w:rFonts w:ascii="Times New Roman" w:hAnsi="Times New Roman"/>
                <w:szCs w:val="24"/>
                <w:lang w:val="uk-UA"/>
              </w:rPr>
              <w:t>40</w:t>
            </w:r>
            <w:r w:rsidRPr="00F907EC">
              <w:rPr>
                <w:rFonts w:ascii="Times New Roman" w:hAnsi="Times New Roman"/>
                <w:szCs w:val="24"/>
                <w:lang w:val="uk-UA"/>
              </w:rPr>
              <w:t>,0 грн.</w:t>
            </w:r>
          </w:p>
          <w:p w:rsidR="005335A2" w:rsidRPr="00F907EC" w:rsidRDefault="005335A2" w:rsidP="00ED47AB">
            <w:pPr>
              <w:spacing w:after="0" w:line="240" w:lineRule="auto"/>
              <w:jc w:val="both"/>
              <w:rPr>
                <w:rFonts w:ascii="Times New Roman" w:hAnsi="Times New Roman"/>
                <w:szCs w:val="24"/>
                <w:lang w:val="uk-UA"/>
              </w:rPr>
            </w:pPr>
            <w:r w:rsidRPr="00F907EC">
              <w:rPr>
                <w:rFonts w:ascii="Times New Roman" w:hAnsi="Times New Roman"/>
                <w:szCs w:val="24"/>
                <w:lang w:val="uk-UA"/>
              </w:rPr>
              <w:t xml:space="preserve">          вечеря – 3</w:t>
            </w:r>
            <w:r>
              <w:rPr>
                <w:rFonts w:ascii="Times New Roman" w:hAnsi="Times New Roman"/>
                <w:szCs w:val="24"/>
                <w:lang w:val="uk-UA"/>
              </w:rPr>
              <w:t>5</w:t>
            </w:r>
            <w:r w:rsidRPr="00F907EC">
              <w:rPr>
                <w:rFonts w:ascii="Times New Roman" w:hAnsi="Times New Roman"/>
                <w:szCs w:val="24"/>
                <w:lang w:val="uk-UA"/>
              </w:rPr>
              <w:t>,0 грн.</w:t>
            </w:r>
          </w:p>
          <w:p w:rsidR="005335A2" w:rsidRPr="00F907EC" w:rsidRDefault="005335A2" w:rsidP="00ED47AB">
            <w:pPr>
              <w:spacing w:after="0" w:line="240" w:lineRule="auto"/>
              <w:jc w:val="both"/>
              <w:rPr>
                <w:rFonts w:ascii="Times New Roman" w:hAnsi="Times New Roman"/>
                <w:szCs w:val="24"/>
                <w:lang w:val="uk-UA"/>
              </w:rPr>
            </w:pPr>
            <w:r w:rsidRPr="00F907EC">
              <w:rPr>
                <w:rFonts w:ascii="Times New Roman" w:hAnsi="Times New Roman"/>
                <w:szCs w:val="24"/>
                <w:lang w:val="uk-UA"/>
              </w:rPr>
              <w:t>В – вартість харчування ( а х б х 10 днів)</w:t>
            </w:r>
          </w:p>
        </w:tc>
        <w:tc>
          <w:tcPr>
            <w:tcW w:w="7655" w:type="dxa"/>
            <w:gridSpan w:val="2"/>
            <w:vAlign w:val="center"/>
          </w:tcPr>
          <w:p w:rsidR="005335A2" w:rsidRPr="00F907EC" w:rsidRDefault="005335A2" w:rsidP="00ED47AB">
            <w:pPr>
              <w:spacing w:after="0" w:line="240" w:lineRule="auto"/>
              <w:jc w:val="center"/>
              <w:rPr>
                <w:rFonts w:ascii="Times New Roman" w:hAnsi="Times New Roman"/>
                <w:szCs w:val="24"/>
                <w:lang w:val="uk-UA"/>
              </w:rPr>
            </w:pPr>
            <w:r>
              <w:rPr>
                <w:rFonts w:ascii="Times New Roman" w:hAnsi="Times New Roman"/>
                <w:szCs w:val="24"/>
                <w:lang w:val="uk-UA"/>
              </w:rPr>
              <w:t>В = 278</w:t>
            </w:r>
            <w:r w:rsidRPr="00F907EC">
              <w:rPr>
                <w:rFonts w:ascii="Times New Roman" w:hAnsi="Times New Roman"/>
                <w:szCs w:val="24"/>
                <w:lang w:val="uk-UA"/>
              </w:rPr>
              <w:t xml:space="preserve"> х </w:t>
            </w:r>
            <w:r>
              <w:rPr>
                <w:rFonts w:ascii="Times New Roman" w:hAnsi="Times New Roman"/>
                <w:szCs w:val="24"/>
                <w:lang w:val="uk-UA"/>
              </w:rPr>
              <w:t>103</w:t>
            </w:r>
            <w:r w:rsidRPr="00F907EC">
              <w:rPr>
                <w:rFonts w:ascii="Times New Roman" w:hAnsi="Times New Roman"/>
                <w:szCs w:val="24"/>
                <w:lang w:val="uk-UA"/>
              </w:rPr>
              <w:t xml:space="preserve"> х 10 = </w:t>
            </w:r>
            <w:r>
              <w:rPr>
                <w:rFonts w:ascii="Times New Roman" w:hAnsi="Times New Roman"/>
                <w:szCs w:val="24"/>
                <w:lang w:val="uk-UA"/>
              </w:rPr>
              <w:t>286340</w:t>
            </w:r>
          </w:p>
        </w:tc>
        <w:tc>
          <w:tcPr>
            <w:tcW w:w="2092" w:type="dxa"/>
            <w:vAlign w:val="center"/>
          </w:tcPr>
          <w:p w:rsidR="005335A2" w:rsidRPr="00F907EC" w:rsidRDefault="005335A2" w:rsidP="00ED47AB">
            <w:pPr>
              <w:spacing w:after="0" w:line="240" w:lineRule="auto"/>
              <w:jc w:val="center"/>
              <w:rPr>
                <w:rFonts w:ascii="Times New Roman" w:hAnsi="Times New Roman"/>
                <w:szCs w:val="24"/>
                <w:lang w:val="uk-UA"/>
              </w:rPr>
            </w:pPr>
            <w:r>
              <w:rPr>
                <w:rFonts w:ascii="Times New Roman" w:hAnsi="Times New Roman"/>
                <w:szCs w:val="24"/>
                <w:lang w:val="uk-UA"/>
              </w:rPr>
              <w:t>286340</w:t>
            </w:r>
          </w:p>
        </w:tc>
      </w:tr>
      <w:tr w:rsidR="00076FC2" w:rsidRPr="00F907EC" w:rsidTr="00076FC2">
        <w:tc>
          <w:tcPr>
            <w:tcW w:w="561" w:type="dxa"/>
          </w:tcPr>
          <w:p w:rsidR="00076FC2" w:rsidRPr="00F907EC" w:rsidRDefault="00076FC2" w:rsidP="00ED47AB">
            <w:pPr>
              <w:spacing w:after="0" w:line="240" w:lineRule="auto"/>
              <w:jc w:val="center"/>
              <w:rPr>
                <w:rFonts w:ascii="Times New Roman" w:hAnsi="Times New Roman"/>
                <w:szCs w:val="24"/>
                <w:lang w:val="uk-UA"/>
              </w:rPr>
            </w:pPr>
            <w:r w:rsidRPr="00F907EC">
              <w:rPr>
                <w:rFonts w:ascii="Times New Roman" w:hAnsi="Times New Roman"/>
                <w:szCs w:val="24"/>
                <w:lang w:val="uk-UA"/>
              </w:rPr>
              <w:t>2</w:t>
            </w:r>
          </w:p>
        </w:tc>
        <w:tc>
          <w:tcPr>
            <w:tcW w:w="5359" w:type="dxa"/>
          </w:tcPr>
          <w:p w:rsidR="00076FC2" w:rsidRPr="00F907EC" w:rsidRDefault="00076FC2" w:rsidP="00ED47AB">
            <w:pPr>
              <w:spacing w:after="0" w:line="240" w:lineRule="auto"/>
              <w:jc w:val="both"/>
              <w:rPr>
                <w:rFonts w:ascii="Times New Roman" w:hAnsi="Times New Roman"/>
                <w:szCs w:val="24"/>
                <w:lang w:val="uk-UA"/>
              </w:rPr>
            </w:pPr>
            <w:r w:rsidRPr="00F907EC">
              <w:rPr>
                <w:rFonts w:ascii="Times New Roman" w:hAnsi="Times New Roman"/>
                <w:szCs w:val="24"/>
                <w:lang w:val="uk-UA"/>
              </w:rPr>
              <w:t>2.1 Перевезення військовозобов’</w:t>
            </w:r>
            <w:r>
              <w:rPr>
                <w:rFonts w:ascii="Times New Roman" w:hAnsi="Times New Roman"/>
                <w:szCs w:val="24"/>
                <w:lang w:val="uk-UA"/>
              </w:rPr>
              <w:t xml:space="preserve">язаних до місць занять  (Томашпіль  –  М. Подільський </w:t>
            </w:r>
            <w:r w:rsidRPr="00F907EC">
              <w:rPr>
                <w:rFonts w:ascii="Times New Roman" w:hAnsi="Times New Roman"/>
                <w:szCs w:val="24"/>
                <w:lang w:val="uk-UA"/>
              </w:rPr>
              <w:t>)</w:t>
            </w:r>
          </w:p>
        </w:tc>
        <w:tc>
          <w:tcPr>
            <w:tcW w:w="3544" w:type="dxa"/>
          </w:tcPr>
          <w:p w:rsidR="00076FC2" w:rsidRPr="00F907EC" w:rsidRDefault="00076FC2" w:rsidP="00ED47AB">
            <w:pPr>
              <w:spacing w:after="0" w:line="240" w:lineRule="auto"/>
              <w:jc w:val="both"/>
              <w:rPr>
                <w:rFonts w:ascii="Times New Roman" w:hAnsi="Times New Roman"/>
                <w:szCs w:val="24"/>
                <w:lang w:val="uk-UA"/>
              </w:rPr>
            </w:pPr>
          </w:p>
        </w:tc>
        <w:tc>
          <w:tcPr>
            <w:tcW w:w="4111" w:type="dxa"/>
          </w:tcPr>
          <w:p w:rsidR="00076FC2" w:rsidRPr="00F907EC" w:rsidRDefault="00076FC2" w:rsidP="00ED47AB">
            <w:pPr>
              <w:spacing w:after="0" w:line="240" w:lineRule="auto"/>
              <w:jc w:val="both"/>
              <w:rPr>
                <w:rFonts w:ascii="Times New Roman" w:hAnsi="Times New Roman"/>
                <w:szCs w:val="24"/>
                <w:lang w:val="uk-UA"/>
              </w:rPr>
            </w:pPr>
          </w:p>
        </w:tc>
        <w:tc>
          <w:tcPr>
            <w:tcW w:w="2092" w:type="dxa"/>
          </w:tcPr>
          <w:p w:rsidR="00076FC2" w:rsidRPr="00F907EC" w:rsidRDefault="00076FC2" w:rsidP="00ED47AB">
            <w:pPr>
              <w:spacing w:after="0" w:line="240" w:lineRule="auto"/>
              <w:jc w:val="both"/>
              <w:rPr>
                <w:rFonts w:ascii="Times New Roman" w:hAnsi="Times New Roman"/>
                <w:szCs w:val="24"/>
                <w:lang w:val="uk-UA"/>
              </w:rPr>
            </w:pPr>
          </w:p>
        </w:tc>
      </w:tr>
      <w:tr w:rsidR="00076FC2" w:rsidRPr="00F907EC" w:rsidTr="00076FC2">
        <w:tc>
          <w:tcPr>
            <w:tcW w:w="561" w:type="dxa"/>
          </w:tcPr>
          <w:p w:rsidR="00076FC2" w:rsidRPr="00F907EC" w:rsidRDefault="00076FC2" w:rsidP="00ED47AB">
            <w:pPr>
              <w:spacing w:after="0" w:line="240" w:lineRule="auto"/>
              <w:jc w:val="center"/>
              <w:rPr>
                <w:rFonts w:ascii="Times New Roman" w:hAnsi="Times New Roman"/>
                <w:szCs w:val="24"/>
                <w:lang w:val="uk-UA"/>
              </w:rPr>
            </w:pPr>
          </w:p>
        </w:tc>
        <w:tc>
          <w:tcPr>
            <w:tcW w:w="5359" w:type="dxa"/>
          </w:tcPr>
          <w:p w:rsidR="00076FC2" w:rsidRPr="00F907EC" w:rsidRDefault="00076FC2" w:rsidP="00ED47AB">
            <w:pPr>
              <w:spacing w:after="0" w:line="240" w:lineRule="auto"/>
              <w:jc w:val="both"/>
              <w:rPr>
                <w:rFonts w:ascii="Times New Roman" w:hAnsi="Times New Roman"/>
                <w:szCs w:val="24"/>
                <w:lang w:val="uk-UA"/>
              </w:rPr>
            </w:pPr>
            <w:r w:rsidRPr="00F907EC">
              <w:rPr>
                <w:rFonts w:ascii="Times New Roman" w:hAnsi="Times New Roman"/>
                <w:szCs w:val="24"/>
                <w:lang w:val="uk-UA"/>
              </w:rPr>
              <w:t>А) Переве</w:t>
            </w:r>
            <w:r>
              <w:rPr>
                <w:rFonts w:ascii="Times New Roman" w:hAnsi="Times New Roman"/>
                <w:szCs w:val="24"/>
                <w:lang w:val="uk-UA"/>
              </w:rPr>
              <w:t>зення військовозобов’язаних (278</w:t>
            </w:r>
            <w:r w:rsidRPr="00F907EC">
              <w:rPr>
                <w:rFonts w:ascii="Times New Roman" w:hAnsi="Times New Roman"/>
                <w:szCs w:val="24"/>
                <w:lang w:val="uk-UA"/>
              </w:rPr>
              <w:t>чол.):</w:t>
            </w:r>
          </w:p>
          <w:p w:rsidR="00076FC2" w:rsidRPr="00F907EC" w:rsidRDefault="00076FC2" w:rsidP="00ED47AB">
            <w:pPr>
              <w:spacing w:after="0" w:line="240" w:lineRule="auto"/>
              <w:jc w:val="both"/>
              <w:rPr>
                <w:rFonts w:ascii="Times New Roman" w:hAnsi="Times New Roman"/>
                <w:szCs w:val="24"/>
                <w:lang w:val="uk-UA"/>
              </w:rPr>
            </w:pPr>
            <w:r w:rsidRPr="00F907EC">
              <w:rPr>
                <w:rFonts w:ascii="Times New Roman" w:hAnsi="Times New Roman"/>
                <w:szCs w:val="24"/>
                <w:lang w:val="uk-UA"/>
              </w:rPr>
              <w:t>а – відстань перевезення (15 х 2 = 30 км)</w:t>
            </w:r>
          </w:p>
          <w:p w:rsidR="00076FC2" w:rsidRPr="00F907EC" w:rsidRDefault="00076FC2" w:rsidP="00ED47AB">
            <w:pPr>
              <w:spacing w:after="0" w:line="240" w:lineRule="auto"/>
              <w:jc w:val="both"/>
              <w:rPr>
                <w:rFonts w:ascii="Times New Roman" w:hAnsi="Times New Roman"/>
                <w:szCs w:val="24"/>
                <w:lang w:val="uk-UA"/>
              </w:rPr>
            </w:pPr>
            <w:r w:rsidRPr="00F907EC">
              <w:rPr>
                <w:rFonts w:ascii="Times New Roman" w:hAnsi="Times New Roman"/>
                <w:szCs w:val="24"/>
                <w:lang w:val="uk-UA"/>
              </w:rPr>
              <w:t>б – вартість 1 л пального (201</w:t>
            </w:r>
            <w:r>
              <w:rPr>
                <w:rFonts w:ascii="Times New Roman" w:hAnsi="Times New Roman"/>
                <w:szCs w:val="24"/>
                <w:lang w:val="uk-UA"/>
              </w:rPr>
              <w:t>7</w:t>
            </w:r>
            <w:r w:rsidRPr="00F907EC">
              <w:rPr>
                <w:rFonts w:ascii="Times New Roman" w:hAnsi="Times New Roman"/>
                <w:szCs w:val="24"/>
                <w:lang w:val="uk-UA"/>
              </w:rPr>
              <w:t xml:space="preserve"> рік – 2</w:t>
            </w:r>
            <w:r>
              <w:rPr>
                <w:rFonts w:ascii="Times New Roman" w:hAnsi="Times New Roman"/>
                <w:szCs w:val="24"/>
                <w:lang w:val="uk-UA"/>
              </w:rPr>
              <w:t>5</w:t>
            </w:r>
            <w:r w:rsidRPr="00F907EC">
              <w:rPr>
                <w:rFonts w:ascii="Times New Roman" w:hAnsi="Times New Roman"/>
                <w:szCs w:val="24"/>
                <w:lang w:val="uk-UA"/>
              </w:rPr>
              <w:t>,0 грн.)</w:t>
            </w:r>
          </w:p>
          <w:p w:rsidR="00076FC2" w:rsidRPr="00F907EC" w:rsidRDefault="00076FC2" w:rsidP="00ED47AB">
            <w:pPr>
              <w:spacing w:after="0" w:line="240" w:lineRule="auto"/>
              <w:jc w:val="both"/>
              <w:rPr>
                <w:rFonts w:ascii="Times New Roman" w:hAnsi="Times New Roman"/>
                <w:szCs w:val="24"/>
                <w:lang w:val="uk-UA"/>
              </w:rPr>
            </w:pPr>
            <w:r w:rsidRPr="00F907EC">
              <w:rPr>
                <w:rFonts w:ascii="Times New Roman" w:hAnsi="Times New Roman"/>
                <w:szCs w:val="24"/>
                <w:lang w:val="uk-UA"/>
              </w:rPr>
              <w:t>в – кількість пального (10л)</w:t>
            </w:r>
          </w:p>
          <w:p w:rsidR="00076FC2" w:rsidRPr="00F907EC" w:rsidRDefault="00076FC2" w:rsidP="00ED47AB">
            <w:pPr>
              <w:spacing w:after="0" w:line="240" w:lineRule="auto"/>
              <w:jc w:val="both"/>
              <w:rPr>
                <w:rFonts w:ascii="Times New Roman" w:hAnsi="Times New Roman"/>
                <w:szCs w:val="24"/>
                <w:lang w:val="uk-UA"/>
              </w:rPr>
            </w:pPr>
            <w:r w:rsidRPr="00F907EC">
              <w:rPr>
                <w:rFonts w:ascii="Times New Roman" w:hAnsi="Times New Roman"/>
                <w:szCs w:val="24"/>
                <w:lang w:val="uk-UA"/>
              </w:rPr>
              <w:t>г – амортизаційні витрати (10 % від А)</w:t>
            </w:r>
          </w:p>
          <w:p w:rsidR="00076FC2" w:rsidRPr="00F907EC" w:rsidRDefault="00076FC2" w:rsidP="00ED47AB">
            <w:pPr>
              <w:spacing w:after="0" w:line="240" w:lineRule="auto"/>
              <w:jc w:val="both"/>
              <w:rPr>
                <w:rFonts w:ascii="Times New Roman" w:hAnsi="Times New Roman"/>
                <w:szCs w:val="24"/>
                <w:lang w:val="uk-UA"/>
              </w:rPr>
            </w:pPr>
            <w:r w:rsidRPr="00F907EC">
              <w:rPr>
                <w:rFonts w:ascii="Times New Roman" w:hAnsi="Times New Roman"/>
                <w:szCs w:val="24"/>
                <w:lang w:val="uk-UA"/>
              </w:rPr>
              <w:lastRenderedPageBreak/>
              <w:t>д – кільк</w:t>
            </w:r>
            <w:r>
              <w:rPr>
                <w:rFonts w:ascii="Times New Roman" w:hAnsi="Times New Roman"/>
                <w:szCs w:val="24"/>
                <w:lang w:val="uk-UA"/>
              </w:rPr>
              <w:t>ість військовозобов’язаних – 278</w:t>
            </w:r>
            <w:r w:rsidRPr="00F907EC">
              <w:rPr>
                <w:rFonts w:ascii="Times New Roman" w:hAnsi="Times New Roman"/>
                <w:szCs w:val="24"/>
                <w:lang w:val="uk-UA"/>
              </w:rPr>
              <w:t xml:space="preserve"> </w:t>
            </w:r>
            <w:proofErr w:type="spellStart"/>
            <w:r w:rsidRPr="00F907EC">
              <w:rPr>
                <w:rFonts w:ascii="Times New Roman" w:hAnsi="Times New Roman"/>
                <w:szCs w:val="24"/>
                <w:lang w:val="uk-UA"/>
              </w:rPr>
              <w:t>чол</w:t>
            </w:r>
            <w:proofErr w:type="spellEnd"/>
            <w:r w:rsidRPr="00F907EC">
              <w:rPr>
                <w:rFonts w:ascii="Times New Roman" w:hAnsi="Times New Roman"/>
                <w:szCs w:val="24"/>
                <w:lang w:val="uk-UA"/>
              </w:rPr>
              <w:t>.</w:t>
            </w:r>
          </w:p>
          <w:p w:rsidR="00076FC2" w:rsidRPr="00F907EC" w:rsidRDefault="00076FC2" w:rsidP="00ED47AB">
            <w:pPr>
              <w:spacing w:after="0" w:line="240" w:lineRule="auto"/>
              <w:jc w:val="both"/>
              <w:rPr>
                <w:rFonts w:ascii="Times New Roman" w:hAnsi="Times New Roman"/>
                <w:szCs w:val="24"/>
                <w:lang w:val="uk-UA"/>
              </w:rPr>
            </w:pPr>
            <w:r w:rsidRPr="00F907EC">
              <w:rPr>
                <w:rFonts w:ascii="Times New Roman" w:hAnsi="Times New Roman"/>
                <w:szCs w:val="24"/>
                <w:lang w:val="uk-UA"/>
              </w:rPr>
              <w:t xml:space="preserve">е – місткість 1 транспортного засобу (30 </w:t>
            </w:r>
            <w:proofErr w:type="spellStart"/>
            <w:r w:rsidRPr="00F907EC">
              <w:rPr>
                <w:rFonts w:ascii="Times New Roman" w:hAnsi="Times New Roman"/>
                <w:szCs w:val="24"/>
                <w:lang w:val="uk-UA"/>
              </w:rPr>
              <w:t>чол</w:t>
            </w:r>
            <w:proofErr w:type="spellEnd"/>
            <w:r w:rsidRPr="00F907EC">
              <w:rPr>
                <w:rFonts w:ascii="Times New Roman" w:hAnsi="Times New Roman"/>
                <w:szCs w:val="24"/>
                <w:lang w:val="uk-UA"/>
              </w:rPr>
              <w:t>.)</w:t>
            </w:r>
          </w:p>
          <w:p w:rsidR="00076FC2" w:rsidRPr="00F907EC" w:rsidRDefault="00076FC2" w:rsidP="00ED47AB">
            <w:pPr>
              <w:spacing w:after="0" w:line="240" w:lineRule="auto"/>
              <w:jc w:val="both"/>
              <w:rPr>
                <w:rFonts w:ascii="Times New Roman" w:hAnsi="Times New Roman"/>
                <w:szCs w:val="24"/>
                <w:lang w:val="uk-UA"/>
              </w:rPr>
            </w:pPr>
            <w:r w:rsidRPr="00F907EC">
              <w:rPr>
                <w:rFonts w:ascii="Times New Roman" w:hAnsi="Times New Roman"/>
                <w:szCs w:val="24"/>
                <w:lang w:val="uk-UA"/>
              </w:rPr>
              <w:t>А – вартість 1 рейсу (б х в)</w:t>
            </w:r>
          </w:p>
          <w:p w:rsidR="00076FC2" w:rsidRPr="00F907EC" w:rsidRDefault="00076FC2" w:rsidP="00ED47AB">
            <w:pPr>
              <w:spacing w:after="0" w:line="240" w:lineRule="auto"/>
              <w:jc w:val="both"/>
              <w:rPr>
                <w:rFonts w:ascii="Times New Roman" w:hAnsi="Times New Roman"/>
                <w:szCs w:val="24"/>
                <w:lang w:val="uk-UA"/>
              </w:rPr>
            </w:pPr>
            <w:r w:rsidRPr="00F907EC">
              <w:rPr>
                <w:rFonts w:ascii="Times New Roman" w:hAnsi="Times New Roman"/>
                <w:szCs w:val="24"/>
                <w:lang w:val="uk-UA"/>
              </w:rPr>
              <w:t>Б – загальна вартість перевезення (А + (А х        10)/100) * В</w:t>
            </w:r>
          </w:p>
          <w:p w:rsidR="00076FC2" w:rsidRPr="00F907EC" w:rsidRDefault="00076FC2" w:rsidP="00ED47AB">
            <w:pPr>
              <w:spacing w:after="0" w:line="240" w:lineRule="auto"/>
              <w:jc w:val="both"/>
              <w:rPr>
                <w:rFonts w:ascii="Times New Roman" w:hAnsi="Times New Roman"/>
                <w:szCs w:val="24"/>
                <w:lang w:val="uk-UA"/>
              </w:rPr>
            </w:pPr>
            <w:r w:rsidRPr="00F907EC">
              <w:rPr>
                <w:rFonts w:ascii="Times New Roman" w:hAnsi="Times New Roman"/>
                <w:szCs w:val="24"/>
                <w:lang w:val="uk-UA"/>
              </w:rPr>
              <w:t>В – кількість рейсів (д / е)</w:t>
            </w:r>
          </w:p>
        </w:tc>
        <w:tc>
          <w:tcPr>
            <w:tcW w:w="3544" w:type="dxa"/>
            <w:vAlign w:val="center"/>
          </w:tcPr>
          <w:p w:rsidR="00076FC2" w:rsidRPr="00F907EC" w:rsidRDefault="00076FC2" w:rsidP="00ED47AB">
            <w:pPr>
              <w:spacing w:after="0" w:line="240" w:lineRule="auto"/>
              <w:jc w:val="center"/>
              <w:rPr>
                <w:rFonts w:ascii="Times New Roman" w:hAnsi="Times New Roman"/>
                <w:szCs w:val="24"/>
                <w:lang w:val="uk-UA"/>
              </w:rPr>
            </w:pPr>
            <w:r w:rsidRPr="00F907EC">
              <w:rPr>
                <w:rFonts w:ascii="Times New Roman" w:hAnsi="Times New Roman"/>
                <w:szCs w:val="24"/>
                <w:lang w:val="uk-UA"/>
              </w:rPr>
              <w:lastRenderedPageBreak/>
              <w:t>А = 2</w:t>
            </w:r>
            <w:r>
              <w:rPr>
                <w:rFonts w:ascii="Times New Roman" w:hAnsi="Times New Roman"/>
                <w:szCs w:val="24"/>
                <w:lang w:val="uk-UA"/>
              </w:rPr>
              <w:t>5 х 20 = 500</w:t>
            </w:r>
          </w:p>
          <w:p w:rsidR="00076FC2" w:rsidRPr="00F907EC" w:rsidRDefault="00076FC2" w:rsidP="00ED47AB">
            <w:pPr>
              <w:spacing w:after="0" w:line="240" w:lineRule="auto"/>
              <w:jc w:val="center"/>
              <w:rPr>
                <w:rFonts w:ascii="Times New Roman" w:hAnsi="Times New Roman"/>
                <w:szCs w:val="24"/>
                <w:lang w:val="uk-UA"/>
              </w:rPr>
            </w:pPr>
          </w:p>
          <w:p w:rsidR="00076FC2" w:rsidRPr="00F907EC" w:rsidRDefault="00076FC2" w:rsidP="00ED47AB">
            <w:pPr>
              <w:spacing w:after="0" w:line="240" w:lineRule="auto"/>
              <w:jc w:val="center"/>
              <w:rPr>
                <w:rFonts w:ascii="Times New Roman" w:hAnsi="Times New Roman"/>
                <w:szCs w:val="24"/>
                <w:lang w:val="uk-UA"/>
              </w:rPr>
            </w:pPr>
            <w:r w:rsidRPr="00F907EC">
              <w:rPr>
                <w:rFonts w:ascii="Times New Roman" w:hAnsi="Times New Roman"/>
                <w:szCs w:val="24"/>
                <w:lang w:val="uk-UA"/>
              </w:rPr>
              <w:t xml:space="preserve">Б = </w:t>
            </w:r>
            <w:r>
              <w:rPr>
                <w:rFonts w:ascii="Times New Roman" w:hAnsi="Times New Roman"/>
                <w:szCs w:val="24"/>
                <w:lang w:val="uk-UA"/>
              </w:rPr>
              <w:t>(500</w:t>
            </w:r>
            <w:r w:rsidRPr="00F907EC">
              <w:rPr>
                <w:rFonts w:ascii="Times New Roman" w:hAnsi="Times New Roman"/>
                <w:szCs w:val="24"/>
                <w:lang w:val="uk-UA"/>
              </w:rPr>
              <w:t xml:space="preserve"> + </w:t>
            </w:r>
            <w:r>
              <w:rPr>
                <w:rFonts w:ascii="Times New Roman" w:hAnsi="Times New Roman"/>
                <w:szCs w:val="24"/>
                <w:lang w:val="uk-UA"/>
              </w:rPr>
              <w:t>(500</w:t>
            </w:r>
            <w:r w:rsidRPr="00F907EC">
              <w:rPr>
                <w:rFonts w:ascii="Times New Roman" w:hAnsi="Times New Roman"/>
                <w:szCs w:val="24"/>
                <w:lang w:val="uk-UA"/>
              </w:rPr>
              <w:t xml:space="preserve"> х 10</w:t>
            </w:r>
            <w:r>
              <w:rPr>
                <w:rFonts w:ascii="Times New Roman" w:hAnsi="Times New Roman"/>
                <w:szCs w:val="24"/>
                <w:lang w:val="uk-UA"/>
              </w:rPr>
              <w:t>)</w:t>
            </w:r>
            <w:r w:rsidRPr="00F907EC">
              <w:rPr>
                <w:rFonts w:ascii="Times New Roman" w:hAnsi="Times New Roman"/>
                <w:szCs w:val="24"/>
                <w:lang w:val="uk-UA"/>
              </w:rPr>
              <w:t>/100</w:t>
            </w:r>
            <w:r>
              <w:rPr>
                <w:rFonts w:ascii="Times New Roman" w:hAnsi="Times New Roman"/>
                <w:szCs w:val="24"/>
                <w:lang w:val="uk-UA"/>
              </w:rPr>
              <w:t>) = 550</w:t>
            </w:r>
          </w:p>
          <w:p w:rsidR="00076FC2" w:rsidRPr="00F907EC" w:rsidRDefault="00076FC2" w:rsidP="00ED47AB">
            <w:pPr>
              <w:spacing w:after="0" w:line="240" w:lineRule="auto"/>
              <w:jc w:val="center"/>
              <w:rPr>
                <w:rFonts w:ascii="Times New Roman" w:hAnsi="Times New Roman"/>
                <w:szCs w:val="24"/>
                <w:lang w:val="uk-UA"/>
              </w:rPr>
            </w:pPr>
          </w:p>
          <w:p w:rsidR="00076FC2" w:rsidRPr="00F907EC" w:rsidRDefault="00076FC2" w:rsidP="00ED47AB">
            <w:pPr>
              <w:spacing w:after="0" w:line="240" w:lineRule="auto"/>
              <w:jc w:val="center"/>
              <w:rPr>
                <w:rFonts w:ascii="Times New Roman" w:hAnsi="Times New Roman"/>
                <w:szCs w:val="24"/>
                <w:lang w:val="uk-UA"/>
              </w:rPr>
            </w:pPr>
            <w:r>
              <w:rPr>
                <w:rFonts w:ascii="Times New Roman" w:hAnsi="Times New Roman"/>
                <w:szCs w:val="24"/>
                <w:lang w:val="uk-UA"/>
              </w:rPr>
              <w:t>В = 550 * 10</w:t>
            </w:r>
            <w:r w:rsidRPr="00F907EC">
              <w:rPr>
                <w:rFonts w:ascii="Times New Roman" w:hAnsi="Times New Roman"/>
                <w:szCs w:val="24"/>
                <w:lang w:val="uk-UA"/>
              </w:rPr>
              <w:t xml:space="preserve"> = </w:t>
            </w:r>
            <w:r>
              <w:rPr>
                <w:rFonts w:ascii="Times New Roman" w:hAnsi="Times New Roman"/>
                <w:szCs w:val="24"/>
                <w:lang w:val="uk-UA"/>
              </w:rPr>
              <w:t>5500</w:t>
            </w:r>
          </w:p>
        </w:tc>
        <w:tc>
          <w:tcPr>
            <w:tcW w:w="4111" w:type="dxa"/>
            <w:vAlign w:val="center"/>
          </w:tcPr>
          <w:p w:rsidR="00076FC2" w:rsidRPr="00F907EC" w:rsidRDefault="00076FC2" w:rsidP="00ED47AB">
            <w:pPr>
              <w:spacing w:after="0" w:line="240" w:lineRule="auto"/>
              <w:jc w:val="center"/>
              <w:rPr>
                <w:rFonts w:ascii="Times New Roman" w:hAnsi="Times New Roman"/>
                <w:szCs w:val="24"/>
                <w:lang w:val="uk-UA"/>
              </w:rPr>
            </w:pPr>
            <w:r w:rsidRPr="00F907EC">
              <w:rPr>
                <w:rFonts w:ascii="Times New Roman" w:hAnsi="Times New Roman"/>
                <w:szCs w:val="24"/>
                <w:lang w:val="uk-UA"/>
              </w:rPr>
              <w:t>А = 2</w:t>
            </w:r>
            <w:r>
              <w:rPr>
                <w:rFonts w:ascii="Times New Roman" w:hAnsi="Times New Roman"/>
                <w:szCs w:val="24"/>
                <w:lang w:val="uk-UA"/>
              </w:rPr>
              <w:t>5 х 20 = 500</w:t>
            </w:r>
          </w:p>
          <w:p w:rsidR="00076FC2" w:rsidRPr="00F907EC" w:rsidRDefault="00076FC2" w:rsidP="00ED47AB">
            <w:pPr>
              <w:spacing w:after="0" w:line="240" w:lineRule="auto"/>
              <w:jc w:val="center"/>
              <w:rPr>
                <w:rFonts w:ascii="Times New Roman" w:hAnsi="Times New Roman"/>
                <w:szCs w:val="24"/>
                <w:lang w:val="uk-UA"/>
              </w:rPr>
            </w:pPr>
          </w:p>
          <w:p w:rsidR="00076FC2" w:rsidRPr="00F907EC" w:rsidRDefault="00076FC2" w:rsidP="00ED47AB">
            <w:pPr>
              <w:spacing w:after="0" w:line="240" w:lineRule="auto"/>
              <w:jc w:val="center"/>
              <w:rPr>
                <w:rFonts w:ascii="Times New Roman" w:hAnsi="Times New Roman"/>
                <w:szCs w:val="24"/>
                <w:lang w:val="uk-UA"/>
              </w:rPr>
            </w:pPr>
            <w:r w:rsidRPr="00F907EC">
              <w:rPr>
                <w:rFonts w:ascii="Times New Roman" w:hAnsi="Times New Roman"/>
                <w:szCs w:val="24"/>
                <w:lang w:val="uk-UA"/>
              </w:rPr>
              <w:t xml:space="preserve">Б = </w:t>
            </w:r>
            <w:r>
              <w:rPr>
                <w:rFonts w:ascii="Times New Roman" w:hAnsi="Times New Roman"/>
                <w:szCs w:val="24"/>
                <w:lang w:val="uk-UA"/>
              </w:rPr>
              <w:t>(500</w:t>
            </w:r>
            <w:r w:rsidRPr="00F907EC">
              <w:rPr>
                <w:rFonts w:ascii="Times New Roman" w:hAnsi="Times New Roman"/>
                <w:szCs w:val="24"/>
                <w:lang w:val="uk-UA"/>
              </w:rPr>
              <w:t xml:space="preserve"> + </w:t>
            </w:r>
            <w:r>
              <w:rPr>
                <w:rFonts w:ascii="Times New Roman" w:hAnsi="Times New Roman"/>
                <w:szCs w:val="24"/>
                <w:lang w:val="uk-UA"/>
              </w:rPr>
              <w:t>(500</w:t>
            </w:r>
            <w:r w:rsidRPr="00F907EC">
              <w:rPr>
                <w:rFonts w:ascii="Times New Roman" w:hAnsi="Times New Roman"/>
                <w:szCs w:val="24"/>
                <w:lang w:val="uk-UA"/>
              </w:rPr>
              <w:t xml:space="preserve"> х 10</w:t>
            </w:r>
            <w:r>
              <w:rPr>
                <w:rFonts w:ascii="Times New Roman" w:hAnsi="Times New Roman"/>
                <w:szCs w:val="24"/>
                <w:lang w:val="uk-UA"/>
              </w:rPr>
              <w:t>)</w:t>
            </w:r>
            <w:r w:rsidRPr="00F907EC">
              <w:rPr>
                <w:rFonts w:ascii="Times New Roman" w:hAnsi="Times New Roman"/>
                <w:szCs w:val="24"/>
                <w:lang w:val="uk-UA"/>
              </w:rPr>
              <w:t>/100</w:t>
            </w:r>
            <w:r>
              <w:rPr>
                <w:rFonts w:ascii="Times New Roman" w:hAnsi="Times New Roman"/>
                <w:szCs w:val="24"/>
                <w:lang w:val="uk-UA"/>
              </w:rPr>
              <w:t>) = 550</w:t>
            </w:r>
          </w:p>
          <w:p w:rsidR="00076FC2" w:rsidRPr="00F907EC" w:rsidRDefault="00076FC2" w:rsidP="00ED47AB">
            <w:pPr>
              <w:spacing w:after="0" w:line="240" w:lineRule="auto"/>
              <w:jc w:val="center"/>
              <w:rPr>
                <w:rFonts w:ascii="Times New Roman" w:hAnsi="Times New Roman"/>
                <w:szCs w:val="24"/>
                <w:lang w:val="uk-UA"/>
              </w:rPr>
            </w:pPr>
          </w:p>
          <w:p w:rsidR="00076FC2" w:rsidRPr="00F907EC" w:rsidRDefault="00076FC2" w:rsidP="00ED47AB">
            <w:pPr>
              <w:spacing w:after="0" w:line="240" w:lineRule="auto"/>
              <w:jc w:val="center"/>
              <w:rPr>
                <w:rFonts w:ascii="Times New Roman" w:hAnsi="Times New Roman"/>
                <w:szCs w:val="24"/>
                <w:lang w:val="uk-UA"/>
              </w:rPr>
            </w:pPr>
            <w:r>
              <w:rPr>
                <w:rFonts w:ascii="Times New Roman" w:hAnsi="Times New Roman"/>
                <w:szCs w:val="24"/>
                <w:lang w:val="uk-UA"/>
              </w:rPr>
              <w:t>В = 550 * 10</w:t>
            </w:r>
            <w:r w:rsidRPr="00F907EC">
              <w:rPr>
                <w:rFonts w:ascii="Times New Roman" w:hAnsi="Times New Roman"/>
                <w:szCs w:val="24"/>
                <w:lang w:val="uk-UA"/>
              </w:rPr>
              <w:t xml:space="preserve"> = </w:t>
            </w:r>
            <w:r>
              <w:rPr>
                <w:rFonts w:ascii="Times New Roman" w:hAnsi="Times New Roman"/>
                <w:szCs w:val="24"/>
                <w:lang w:val="uk-UA"/>
              </w:rPr>
              <w:t>5500</w:t>
            </w:r>
          </w:p>
        </w:tc>
        <w:tc>
          <w:tcPr>
            <w:tcW w:w="2092" w:type="dxa"/>
            <w:vAlign w:val="center"/>
          </w:tcPr>
          <w:p w:rsidR="00076FC2" w:rsidRPr="00F907EC" w:rsidRDefault="00076FC2" w:rsidP="00ED47AB">
            <w:pPr>
              <w:spacing w:after="0" w:line="240" w:lineRule="auto"/>
              <w:jc w:val="center"/>
              <w:rPr>
                <w:rFonts w:ascii="Times New Roman" w:hAnsi="Times New Roman"/>
                <w:szCs w:val="24"/>
                <w:lang w:val="uk-UA"/>
              </w:rPr>
            </w:pPr>
            <w:r>
              <w:rPr>
                <w:rFonts w:ascii="Times New Roman" w:hAnsi="Times New Roman"/>
                <w:szCs w:val="24"/>
                <w:lang w:val="uk-UA"/>
              </w:rPr>
              <w:t>11000</w:t>
            </w:r>
          </w:p>
        </w:tc>
      </w:tr>
      <w:tr w:rsidR="005335A2" w:rsidRPr="00F907EC" w:rsidTr="00076FC2">
        <w:tc>
          <w:tcPr>
            <w:tcW w:w="561" w:type="dxa"/>
          </w:tcPr>
          <w:p w:rsidR="005335A2" w:rsidRPr="00F907EC" w:rsidRDefault="005335A2" w:rsidP="00ED47AB">
            <w:pPr>
              <w:spacing w:after="0" w:line="240" w:lineRule="auto"/>
              <w:jc w:val="center"/>
              <w:rPr>
                <w:rFonts w:ascii="Times New Roman" w:hAnsi="Times New Roman"/>
                <w:szCs w:val="24"/>
                <w:lang w:val="uk-UA"/>
              </w:rPr>
            </w:pPr>
            <w:r w:rsidRPr="00F907EC">
              <w:rPr>
                <w:rFonts w:ascii="Times New Roman" w:hAnsi="Times New Roman"/>
                <w:szCs w:val="24"/>
                <w:lang w:val="uk-UA"/>
              </w:rPr>
              <w:t>3</w:t>
            </w:r>
          </w:p>
        </w:tc>
        <w:tc>
          <w:tcPr>
            <w:tcW w:w="5359" w:type="dxa"/>
          </w:tcPr>
          <w:p w:rsidR="005335A2" w:rsidRPr="00F907EC" w:rsidRDefault="005335A2" w:rsidP="00ED47AB">
            <w:pPr>
              <w:spacing w:after="0" w:line="240" w:lineRule="auto"/>
              <w:jc w:val="both"/>
              <w:rPr>
                <w:rFonts w:ascii="Times New Roman" w:hAnsi="Times New Roman"/>
                <w:szCs w:val="24"/>
                <w:lang w:val="uk-UA"/>
              </w:rPr>
            </w:pPr>
            <w:r w:rsidRPr="00F907EC">
              <w:rPr>
                <w:rFonts w:ascii="Times New Roman" w:hAnsi="Times New Roman"/>
                <w:szCs w:val="24"/>
                <w:lang w:val="uk-UA"/>
              </w:rPr>
              <w:t>3.1 Придбання засобів зв’язку:</w:t>
            </w:r>
          </w:p>
          <w:p w:rsidR="005335A2" w:rsidRPr="00F907EC" w:rsidRDefault="005335A2" w:rsidP="00ED47AB">
            <w:pPr>
              <w:spacing w:after="0" w:line="240" w:lineRule="auto"/>
              <w:jc w:val="both"/>
              <w:rPr>
                <w:rFonts w:ascii="Times New Roman" w:hAnsi="Times New Roman"/>
                <w:szCs w:val="24"/>
                <w:lang w:val="uk-UA"/>
              </w:rPr>
            </w:pPr>
            <w:r w:rsidRPr="00F907EC">
              <w:rPr>
                <w:rFonts w:ascii="Times New Roman" w:hAnsi="Times New Roman"/>
                <w:szCs w:val="24"/>
                <w:lang w:val="uk-UA"/>
              </w:rPr>
              <w:t xml:space="preserve">                 Закупівля радіостанцій </w:t>
            </w:r>
            <w:r w:rsidRPr="00F907EC">
              <w:rPr>
                <w:rFonts w:ascii="Times New Roman" w:hAnsi="Times New Roman"/>
                <w:szCs w:val="24"/>
                <w:lang w:val="en-US"/>
              </w:rPr>
              <w:t>Motorola</w:t>
            </w:r>
            <w:r w:rsidRPr="00F907EC">
              <w:rPr>
                <w:rFonts w:ascii="Times New Roman" w:hAnsi="Times New Roman"/>
                <w:szCs w:val="24"/>
                <w:lang w:val="uk-UA"/>
              </w:rPr>
              <w:t xml:space="preserve"> </w:t>
            </w:r>
            <w:r w:rsidRPr="00F907EC">
              <w:rPr>
                <w:rFonts w:ascii="Times New Roman" w:hAnsi="Times New Roman"/>
                <w:szCs w:val="24"/>
                <w:lang w:val="en-US"/>
              </w:rPr>
              <w:t>TLKRT</w:t>
            </w:r>
            <w:r w:rsidRPr="00F907EC">
              <w:rPr>
                <w:rFonts w:ascii="Times New Roman" w:hAnsi="Times New Roman"/>
                <w:szCs w:val="24"/>
                <w:lang w:val="uk-UA"/>
              </w:rPr>
              <w:t>80</w:t>
            </w:r>
          </w:p>
          <w:p w:rsidR="005335A2" w:rsidRPr="00F907EC" w:rsidRDefault="005335A2" w:rsidP="00ED47AB">
            <w:pPr>
              <w:spacing w:after="0" w:line="240" w:lineRule="auto"/>
              <w:jc w:val="both"/>
              <w:rPr>
                <w:rFonts w:ascii="Times New Roman" w:hAnsi="Times New Roman"/>
                <w:szCs w:val="24"/>
                <w:lang w:val="uk-UA"/>
              </w:rPr>
            </w:pPr>
            <w:r w:rsidRPr="00F907EC">
              <w:rPr>
                <w:rFonts w:ascii="Times New Roman" w:hAnsi="Times New Roman"/>
                <w:szCs w:val="24"/>
                <w:lang w:val="uk-UA"/>
              </w:rPr>
              <w:t xml:space="preserve">                 1 комплект (2 </w:t>
            </w:r>
            <w:proofErr w:type="spellStart"/>
            <w:r w:rsidRPr="00F907EC">
              <w:rPr>
                <w:rFonts w:ascii="Times New Roman" w:hAnsi="Times New Roman"/>
                <w:szCs w:val="24"/>
                <w:lang w:val="uk-UA"/>
              </w:rPr>
              <w:t>шт</w:t>
            </w:r>
            <w:proofErr w:type="spellEnd"/>
            <w:r w:rsidRPr="00F907EC">
              <w:rPr>
                <w:rFonts w:ascii="Times New Roman" w:hAnsi="Times New Roman"/>
                <w:szCs w:val="24"/>
                <w:lang w:val="uk-UA"/>
              </w:rPr>
              <w:t xml:space="preserve">) – </w:t>
            </w:r>
            <w:r>
              <w:rPr>
                <w:rFonts w:ascii="Times New Roman" w:hAnsi="Times New Roman"/>
                <w:szCs w:val="24"/>
                <w:lang w:val="uk-UA"/>
              </w:rPr>
              <w:t>21</w:t>
            </w:r>
            <w:r w:rsidRPr="00F907EC">
              <w:rPr>
                <w:rFonts w:ascii="Times New Roman" w:hAnsi="Times New Roman"/>
                <w:szCs w:val="24"/>
                <w:lang w:val="uk-UA"/>
              </w:rPr>
              <w:t>80 грн</w:t>
            </w:r>
          </w:p>
          <w:p w:rsidR="005335A2" w:rsidRPr="00F907EC" w:rsidRDefault="005335A2" w:rsidP="00ED47AB">
            <w:pPr>
              <w:spacing w:after="0" w:line="240" w:lineRule="auto"/>
              <w:jc w:val="both"/>
              <w:rPr>
                <w:rFonts w:ascii="Times New Roman" w:hAnsi="Times New Roman"/>
                <w:szCs w:val="24"/>
                <w:lang w:val="uk-UA"/>
              </w:rPr>
            </w:pPr>
            <w:r w:rsidRPr="00F907EC">
              <w:rPr>
                <w:rFonts w:ascii="Times New Roman" w:hAnsi="Times New Roman"/>
                <w:szCs w:val="24"/>
                <w:lang w:val="uk-UA"/>
              </w:rPr>
              <w:t xml:space="preserve">                 Кількість комплектів – 5 </w:t>
            </w:r>
          </w:p>
        </w:tc>
        <w:tc>
          <w:tcPr>
            <w:tcW w:w="7655" w:type="dxa"/>
            <w:gridSpan w:val="2"/>
            <w:vAlign w:val="center"/>
          </w:tcPr>
          <w:p w:rsidR="005335A2" w:rsidRPr="00F907EC" w:rsidRDefault="005335A2" w:rsidP="00ED47AB">
            <w:pPr>
              <w:spacing w:after="0" w:line="240" w:lineRule="auto"/>
              <w:jc w:val="center"/>
              <w:rPr>
                <w:rFonts w:ascii="Times New Roman" w:hAnsi="Times New Roman"/>
                <w:szCs w:val="24"/>
                <w:lang w:val="uk-UA"/>
              </w:rPr>
            </w:pPr>
            <w:r>
              <w:rPr>
                <w:rFonts w:ascii="Times New Roman" w:hAnsi="Times New Roman"/>
                <w:szCs w:val="24"/>
                <w:lang w:val="uk-UA"/>
              </w:rPr>
              <w:t>2180</w:t>
            </w:r>
            <w:r w:rsidRPr="00F907EC">
              <w:rPr>
                <w:rFonts w:ascii="Times New Roman" w:hAnsi="Times New Roman"/>
                <w:szCs w:val="24"/>
                <w:lang w:val="uk-UA"/>
              </w:rPr>
              <w:t xml:space="preserve"> х 5 = </w:t>
            </w:r>
            <w:r>
              <w:rPr>
                <w:rFonts w:ascii="Times New Roman" w:hAnsi="Times New Roman"/>
                <w:szCs w:val="24"/>
                <w:lang w:val="uk-UA"/>
              </w:rPr>
              <w:t>10900</w:t>
            </w:r>
          </w:p>
        </w:tc>
        <w:tc>
          <w:tcPr>
            <w:tcW w:w="2092" w:type="dxa"/>
            <w:vAlign w:val="center"/>
          </w:tcPr>
          <w:p w:rsidR="005335A2" w:rsidRPr="00F907EC" w:rsidRDefault="005335A2" w:rsidP="00ED47AB">
            <w:pPr>
              <w:spacing w:after="0" w:line="240" w:lineRule="auto"/>
              <w:jc w:val="center"/>
              <w:rPr>
                <w:rFonts w:ascii="Times New Roman" w:hAnsi="Times New Roman"/>
                <w:szCs w:val="24"/>
                <w:lang w:val="uk-UA"/>
              </w:rPr>
            </w:pPr>
            <w:r>
              <w:rPr>
                <w:rFonts w:ascii="Times New Roman" w:hAnsi="Times New Roman"/>
                <w:szCs w:val="24"/>
                <w:lang w:val="uk-UA"/>
              </w:rPr>
              <w:t>10</w:t>
            </w:r>
            <w:r w:rsidRPr="00F907EC">
              <w:rPr>
                <w:rFonts w:ascii="Times New Roman" w:hAnsi="Times New Roman"/>
                <w:szCs w:val="24"/>
                <w:lang w:val="uk-UA"/>
              </w:rPr>
              <w:t>900</w:t>
            </w:r>
          </w:p>
        </w:tc>
      </w:tr>
      <w:tr w:rsidR="005335A2" w:rsidRPr="00F907EC" w:rsidTr="00076FC2">
        <w:tc>
          <w:tcPr>
            <w:tcW w:w="561" w:type="dxa"/>
          </w:tcPr>
          <w:p w:rsidR="005335A2" w:rsidRPr="00F907EC" w:rsidRDefault="005335A2" w:rsidP="00ED47AB">
            <w:pPr>
              <w:spacing w:after="0" w:line="240" w:lineRule="auto"/>
              <w:jc w:val="center"/>
              <w:rPr>
                <w:rFonts w:ascii="Times New Roman" w:hAnsi="Times New Roman"/>
                <w:szCs w:val="24"/>
                <w:lang w:val="uk-UA"/>
              </w:rPr>
            </w:pPr>
            <w:r w:rsidRPr="00F907EC">
              <w:rPr>
                <w:rFonts w:ascii="Times New Roman" w:hAnsi="Times New Roman"/>
                <w:szCs w:val="24"/>
                <w:lang w:val="uk-UA"/>
              </w:rPr>
              <w:t>4</w:t>
            </w:r>
          </w:p>
        </w:tc>
        <w:tc>
          <w:tcPr>
            <w:tcW w:w="5359" w:type="dxa"/>
          </w:tcPr>
          <w:p w:rsidR="005335A2" w:rsidRPr="00F907EC" w:rsidRDefault="005335A2" w:rsidP="00ED47AB">
            <w:pPr>
              <w:spacing w:after="0" w:line="240" w:lineRule="auto"/>
              <w:jc w:val="both"/>
              <w:rPr>
                <w:rFonts w:ascii="Times New Roman" w:hAnsi="Times New Roman"/>
                <w:szCs w:val="24"/>
                <w:lang w:val="uk-UA"/>
              </w:rPr>
            </w:pPr>
            <w:r w:rsidRPr="00F907EC">
              <w:rPr>
                <w:rFonts w:ascii="Times New Roman" w:hAnsi="Times New Roman"/>
                <w:szCs w:val="24"/>
                <w:lang w:val="uk-UA"/>
              </w:rPr>
              <w:t xml:space="preserve">4.1 Придбання речового майна: </w:t>
            </w:r>
          </w:p>
          <w:p w:rsidR="005335A2" w:rsidRPr="00F907EC" w:rsidRDefault="005335A2" w:rsidP="00ED47AB">
            <w:pPr>
              <w:tabs>
                <w:tab w:val="left" w:pos="519"/>
                <w:tab w:val="left" w:pos="699"/>
              </w:tabs>
              <w:spacing w:after="0" w:line="240" w:lineRule="auto"/>
              <w:jc w:val="both"/>
              <w:rPr>
                <w:rFonts w:ascii="Times New Roman" w:hAnsi="Times New Roman"/>
                <w:szCs w:val="24"/>
                <w:lang w:val="uk-UA"/>
              </w:rPr>
            </w:pPr>
            <w:r w:rsidRPr="00F907EC">
              <w:rPr>
                <w:rFonts w:ascii="Times New Roman" w:hAnsi="Times New Roman"/>
                <w:szCs w:val="24"/>
                <w:lang w:val="uk-UA"/>
              </w:rPr>
              <w:t xml:space="preserve">                 </w:t>
            </w:r>
            <w:r>
              <w:rPr>
                <w:rFonts w:ascii="Times New Roman" w:hAnsi="Times New Roman"/>
                <w:szCs w:val="24"/>
                <w:lang w:val="uk-UA"/>
              </w:rPr>
              <w:t>Камуфляж літній польовий – 278</w:t>
            </w:r>
            <w:r w:rsidRPr="00F907EC">
              <w:rPr>
                <w:rFonts w:ascii="Times New Roman" w:hAnsi="Times New Roman"/>
                <w:szCs w:val="24"/>
                <w:lang w:val="uk-UA"/>
              </w:rPr>
              <w:t xml:space="preserve"> шт. по </w:t>
            </w:r>
            <w:r>
              <w:rPr>
                <w:rFonts w:ascii="Times New Roman" w:hAnsi="Times New Roman"/>
                <w:szCs w:val="24"/>
                <w:lang w:val="uk-UA"/>
              </w:rPr>
              <w:t>850 - 236300</w:t>
            </w:r>
            <w:r w:rsidRPr="00F907EC">
              <w:rPr>
                <w:rFonts w:ascii="Times New Roman" w:hAnsi="Times New Roman"/>
                <w:szCs w:val="24"/>
                <w:lang w:val="uk-UA"/>
              </w:rPr>
              <w:t xml:space="preserve"> грн.</w:t>
            </w:r>
          </w:p>
          <w:p w:rsidR="005335A2" w:rsidRDefault="005335A2" w:rsidP="00ED47AB">
            <w:pPr>
              <w:tabs>
                <w:tab w:val="left" w:pos="519"/>
                <w:tab w:val="left" w:pos="699"/>
              </w:tabs>
              <w:spacing w:after="0" w:line="240" w:lineRule="auto"/>
              <w:jc w:val="both"/>
              <w:rPr>
                <w:rFonts w:ascii="Times New Roman" w:hAnsi="Times New Roman"/>
                <w:szCs w:val="24"/>
                <w:lang w:val="uk-UA"/>
              </w:rPr>
            </w:pPr>
            <w:r w:rsidRPr="00F907EC">
              <w:rPr>
                <w:rFonts w:ascii="Times New Roman" w:hAnsi="Times New Roman"/>
                <w:szCs w:val="24"/>
                <w:lang w:val="uk-UA"/>
              </w:rPr>
              <w:t xml:space="preserve">                 </w:t>
            </w:r>
            <w:r>
              <w:rPr>
                <w:rFonts w:ascii="Times New Roman" w:hAnsi="Times New Roman"/>
                <w:szCs w:val="24"/>
                <w:lang w:val="uk-UA"/>
              </w:rPr>
              <w:t>Кашкет літній польовий – 278</w:t>
            </w:r>
            <w:r w:rsidRPr="00F907EC">
              <w:rPr>
                <w:rFonts w:ascii="Times New Roman" w:hAnsi="Times New Roman"/>
                <w:szCs w:val="24"/>
                <w:lang w:val="uk-UA"/>
              </w:rPr>
              <w:t xml:space="preserve"> шт. по </w:t>
            </w:r>
            <w:r>
              <w:rPr>
                <w:rFonts w:ascii="Times New Roman" w:hAnsi="Times New Roman"/>
                <w:szCs w:val="24"/>
                <w:lang w:val="uk-UA"/>
              </w:rPr>
              <w:t>55 - 15290</w:t>
            </w:r>
            <w:r w:rsidRPr="00F907EC">
              <w:rPr>
                <w:rFonts w:ascii="Times New Roman" w:hAnsi="Times New Roman"/>
                <w:szCs w:val="24"/>
                <w:lang w:val="uk-UA"/>
              </w:rPr>
              <w:t xml:space="preserve"> грн.</w:t>
            </w:r>
          </w:p>
          <w:p w:rsidR="005335A2" w:rsidRDefault="005335A2" w:rsidP="00ED47AB">
            <w:pPr>
              <w:tabs>
                <w:tab w:val="left" w:pos="519"/>
                <w:tab w:val="left" w:pos="699"/>
              </w:tabs>
              <w:spacing w:after="0" w:line="240" w:lineRule="auto"/>
              <w:jc w:val="both"/>
              <w:rPr>
                <w:rFonts w:ascii="Times New Roman" w:hAnsi="Times New Roman"/>
                <w:szCs w:val="24"/>
                <w:lang w:val="uk-UA"/>
              </w:rPr>
            </w:pPr>
            <w:r>
              <w:rPr>
                <w:rFonts w:ascii="Times New Roman" w:hAnsi="Times New Roman"/>
                <w:szCs w:val="24"/>
                <w:lang w:val="uk-UA"/>
              </w:rPr>
              <w:t xml:space="preserve">                 Фуфайка з короткими рукавами – 278 шт. по 75 – 20850 грн.</w:t>
            </w:r>
          </w:p>
          <w:p w:rsidR="005335A2" w:rsidRPr="00F907EC" w:rsidRDefault="005335A2" w:rsidP="00ED47AB">
            <w:pPr>
              <w:tabs>
                <w:tab w:val="left" w:pos="519"/>
                <w:tab w:val="left" w:pos="699"/>
              </w:tabs>
              <w:spacing w:after="0" w:line="240" w:lineRule="auto"/>
              <w:jc w:val="both"/>
              <w:rPr>
                <w:rFonts w:ascii="Times New Roman" w:hAnsi="Times New Roman"/>
                <w:szCs w:val="24"/>
                <w:lang w:val="uk-UA"/>
              </w:rPr>
            </w:pPr>
            <w:r>
              <w:rPr>
                <w:rFonts w:ascii="Times New Roman" w:hAnsi="Times New Roman"/>
                <w:szCs w:val="24"/>
                <w:lang w:val="uk-UA"/>
              </w:rPr>
              <w:t xml:space="preserve">                 Черевики з високими </w:t>
            </w:r>
            <w:proofErr w:type="spellStart"/>
            <w:r>
              <w:rPr>
                <w:rFonts w:ascii="Times New Roman" w:hAnsi="Times New Roman"/>
                <w:szCs w:val="24"/>
                <w:lang w:val="uk-UA"/>
              </w:rPr>
              <w:t>берцями</w:t>
            </w:r>
            <w:proofErr w:type="spellEnd"/>
            <w:r>
              <w:rPr>
                <w:rFonts w:ascii="Times New Roman" w:hAnsi="Times New Roman"/>
                <w:szCs w:val="24"/>
                <w:lang w:val="uk-UA"/>
              </w:rPr>
              <w:t xml:space="preserve"> – 278 шт. по 1410 – 391980 грн.</w:t>
            </w:r>
          </w:p>
        </w:tc>
        <w:tc>
          <w:tcPr>
            <w:tcW w:w="7655" w:type="dxa"/>
            <w:gridSpan w:val="2"/>
            <w:vAlign w:val="center"/>
          </w:tcPr>
          <w:p w:rsidR="005335A2" w:rsidRPr="00F907EC" w:rsidRDefault="005335A2" w:rsidP="00ED47AB">
            <w:pPr>
              <w:spacing w:after="0" w:line="240" w:lineRule="auto"/>
              <w:jc w:val="center"/>
              <w:rPr>
                <w:rFonts w:ascii="Times New Roman" w:hAnsi="Times New Roman"/>
                <w:szCs w:val="24"/>
                <w:lang w:val="uk-UA"/>
              </w:rPr>
            </w:pPr>
            <w:r>
              <w:rPr>
                <w:rFonts w:ascii="Times New Roman" w:hAnsi="Times New Roman"/>
                <w:szCs w:val="24"/>
                <w:lang w:val="uk-UA"/>
              </w:rPr>
              <w:t>850 х 278</w:t>
            </w:r>
            <w:r w:rsidRPr="00F907EC">
              <w:rPr>
                <w:rFonts w:ascii="Times New Roman" w:hAnsi="Times New Roman"/>
                <w:szCs w:val="24"/>
                <w:lang w:val="uk-UA"/>
              </w:rPr>
              <w:t xml:space="preserve"> + </w:t>
            </w:r>
            <w:r>
              <w:rPr>
                <w:rFonts w:ascii="Times New Roman" w:hAnsi="Times New Roman"/>
                <w:szCs w:val="24"/>
                <w:lang w:val="uk-UA"/>
              </w:rPr>
              <w:t xml:space="preserve">55 х 278+ 75х278+ 1410х278 </w:t>
            </w:r>
            <w:r w:rsidRPr="00F907EC">
              <w:rPr>
                <w:rFonts w:ascii="Times New Roman" w:hAnsi="Times New Roman"/>
                <w:szCs w:val="24"/>
                <w:lang w:val="uk-UA"/>
              </w:rPr>
              <w:t>=</w:t>
            </w:r>
            <w:r>
              <w:rPr>
                <w:rFonts w:ascii="Times New Roman" w:hAnsi="Times New Roman"/>
                <w:szCs w:val="24"/>
                <w:lang w:val="uk-UA"/>
              </w:rPr>
              <w:t>664420</w:t>
            </w:r>
          </w:p>
        </w:tc>
        <w:tc>
          <w:tcPr>
            <w:tcW w:w="2092" w:type="dxa"/>
            <w:vAlign w:val="center"/>
          </w:tcPr>
          <w:p w:rsidR="005335A2" w:rsidRPr="00F907EC" w:rsidRDefault="005335A2" w:rsidP="00ED47AB">
            <w:pPr>
              <w:spacing w:after="0" w:line="240" w:lineRule="auto"/>
              <w:jc w:val="center"/>
              <w:rPr>
                <w:rFonts w:ascii="Times New Roman" w:hAnsi="Times New Roman"/>
                <w:szCs w:val="24"/>
                <w:lang w:val="uk-UA"/>
              </w:rPr>
            </w:pPr>
            <w:r>
              <w:rPr>
                <w:rFonts w:ascii="Times New Roman" w:hAnsi="Times New Roman"/>
                <w:szCs w:val="24"/>
                <w:lang w:val="uk-UA"/>
              </w:rPr>
              <w:t>664420</w:t>
            </w:r>
          </w:p>
        </w:tc>
      </w:tr>
      <w:tr w:rsidR="00076FC2" w:rsidRPr="00F907EC" w:rsidTr="00076FC2">
        <w:tc>
          <w:tcPr>
            <w:tcW w:w="561" w:type="dxa"/>
          </w:tcPr>
          <w:p w:rsidR="00076FC2" w:rsidRPr="00F907EC" w:rsidRDefault="00076FC2" w:rsidP="00ED47AB">
            <w:pPr>
              <w:spacing w:after="0" w:line="240" w:lineRule="auto"/>
              <w:jc w:val="center"/>
              <w:rPr>
                <w:rFonts w:ascii="Times New Roman" w:hAnsi="Times New Roman"/>
                <w:szCs w:val="24"/>
                <w:lang w:val="uk-UA"/>
              </w:rPr>
            </w:pPr>
            <w:r w:rsidRPr="00F907EC">
              <w:rPr>
                <w:rFonts w:ascii="Times New Roman" w:hAnsi="Times New Roman"/>
                <w:szCs w:val="24"/>
                <w:lang w:val="uk-UA"/>
              </w:rPr>
              <w:t>5</w:t>
            </w:r>
          </w:p>
        </w:tc>
        <w:tc>
          <w:tcPr>
            <w:tcW w:w="5359" w:type="dxa"/>
          </w:tcPr>
          <w:p w:rsidR="00076FC2" w:rsidRPr="00F907EC" w:rsidRDefault="00076FC2" w:rsidP="00ED47AB">
            <w:pPr>
              <w:spacing w:after="0" w:line="240" w:lineRule="auto"/>
              <w:jc w:val="both"/>
              <w:rPr>
                <w:rFonts w:ascii="Times New Roman" w:hAnsi="Times New Roman"/>
                <w:szCs w:val="24"/>
                <w:lang w:val="uk-UA"/>
              </w:rPr>
            </w:pPr>
            <w:r w:rsidRPr="00F907EC">
              <w:rPr>
                <w:rFonts w:ascii="Times New Roman" w:hAnsi="Times New Roman"/>
                <w:szCs w:val="24"/>
                <w:lang w:val="uk-UA"/>
              </w:rPr>
              <w:t>5.1 Канцелярські товари</w:t>
            </w:r>
            <w:r>
              <w:rPr>
                <w:rFonts w:ascii="Times New Roman" w:hAnsi="Times New Roman"/>
                <w:szCs w:val="24"/>
                <w:lang w:val="uk-UA"/>
              </w:rPr>
              <w:t xml:space="preserve"> під час проведення занять</w:t>
            </w:r>
            <w:r w:rsidRPr="00F907EC">
              <w:rPr>
                <w:rFonts w:ascii="Times New Roman" w:hAnsi="Times New Roman"/>
                <w:szCs w:val="24"/>
                <w:lang w:val="uk-UA"/>
              </w:rPr>
              <w:t>:</w:t>
            </w:r>
          </w:p>
          <w:p w:rsidR="00076FC2" w:rsidRPr="00F907EC" w:rsidRDefault="00076FC2" w:rsidP="00ED47AB">
            <w:pPr>
              <w:spacing w:after="0" w:line="240" w:lineRule="auto"/>
              <w:jc w:val="both"/>
              <w:rPr>
                <w:rFonts w:ascii="Times New Roman" w:hAnsi="Times New Roman"/>
                <w:szCs w:val="24"/>
                <w:lang w:val="uk-UA"/>
              </w:rPr>
            </w:pPr>
            <w:r w:rsidRPr="00F907EC">
              <w:rPr>
                <w:rFonts w:ascii="Times New Roman" w:hAnsi="Times New Roman"/>
                <w:szCs w:val="24"/>
                <w:lang w:val="uk-UA"/>
              </w:rPr>
              <w:t xml:space="preserve">            </w:t>
            </w:r>
            <w:r>
              <w:rPr>
                <w:rFonts w:ascii="Times New Roman" w:hAnsi="Times New Roman"/>
                <w:szCs w:val="24"/>
                <w:lang w:val="uk-UA"/>
              </w:rPr>
              <w:t xml:space="preserve">     Папір офісний – 10 пачок</w:t>
            </w:r>
            <w:r w:rsidRPr="00F907EC">
              <w:rPr>
                <w:rFonts w:ascii="Times New Roman" w:hAnsi="Times New Roman"/>
                <w:szCs w:val="24"/>
                <w:lang w:val="uk-UA"/>
              </w:rPr>
              <w:t xml:space="preserve"> по 85,0 грн.</w:t>
            </w:r>
          </w:p>
        </w:tc>
        <w:tc>
          <w:tcPr>
            <w:tcW w:w="3544" w:type="dxa"/>
            <w:vAlign w:val="center"/>
          </w:tcPr>
          <w:p w:rsidR="00076FC2" w:rsidRPr="00F907EC" w:rsidRDefault="00076FC2" w:rsidP="00ED47AB">
            <w:pPr>
              <w:spacing w:after="0" w:line="240" w:lineRule="auto"/>
              <w:jc w:val="center"/>
              <w:rPr>
                <w:rFonts w:ascii="Times New Roman" w:hAnsi="Times New Roman"/>
                <w:szCs w:val="24"/>
                <w:lang w:val="uk-UA"/>
              </w:rPr>
            </w:pPr>
            <w:r>
              <w:rPr>
                <w:rFonts w:ascii="Times New Roman" w:hAnsi="Times New Roman"/>
                <w:szCs w:val="24"/>
                <w:lang w:val="uk-UA"/>
              </w:rPr>
              <w:t>85 х 20 = 1700</w:t>
            </w:r>
          </w:p>
        </w:tc>
        <w:tc>
          <w:tcPr>
            <w:tcW w:w="4111" w:type="dxa"/>
            <w:vAlign w:val="center"/>
          </w:tcPr>
          <w:p w:rsidR="00076FC2" w:rsidRPr="00F907EC" w:rsidRDefault="00076FC2" w:rsidP="00ED47AB">
            <w:pPr>
              <w:spacing w:after="0" w:line="240" w:lineRule="auto"/>
              <w:rPr>
                <w:rFonts w:ascii="Times New Roman" w:hAnsi="Times New Roman"/>
                <w:szCs w:val="24"/>
                <w:lang w:val="uk-UA"/>
              </w:rPr>
            </w:pPr>
            <w:r>
              <w:rPr>
                <w:rFonts w:ascii="Times New Roman" w:hAnsi="Times New Roman"/>
                <w:szCs w:val="24"/>
                <w:lang w:val="uk-UA"/>
              </w:rPr>
              <w:t>85 х 20 = 1700</w:t>
            </w:r>
          </w:p>
        </w:tc>
        <w:tc>
          <w:tcPr>
            <w:tcW w:w="2092" w:type="dxa"/>
            <w:vAlign w:val="center"/>
          </w:tcPr>
          <w:p w:rsidR="00076FC2" w:rsidRPr="00F907EC" w:rsidRDefault="00076FC2" w:rsidP="00ED47AB">
            <w:pPr>
              <w:spacing w:after="0" w:line="240" w:lineRule="auto"/>
              <w:jc w:val="center"/>
              <w:rPr>
                <w:rFonts w:ascii="Times New Roman" w:hAnsi="Times New Roman"/>
                <w:szCs w:val="24"/>
                <w:lang w:val="uk-UA"/>
              </w:rPr>
            </w:pPr>
            <w:r w:rsidRPr="00F907EC">
              <w:rPr>
                <w:rFonts w:ascii="Times New Roman" w:hAnsi="Times New Roman"/>
                <w:szCs w:val="24"/>
                <w:lang w:val="uk-UA"/>
              </w:rPr>
              <w:t>3400</w:t>
            </w:r>
          </w:p>
        </w:tc>
      </w:tr>
      <w:tr w:rsidR="005335A2" w:rsidRPr="00F907EC" w:rsidTr="00076FC2">
        <w:tc>
          <w:tcPr>
            <w:tcW w:w="561" w:type="dxa"/>
          </w:tcPr>
          <w:p w:rsidR="005335A2" w:rsidRPr="00F907EC" w:rsidRDefault="005335A2" w:rsidP="00ED47AB">
            <w:pPr>
              <w:spacing w:after="0" w:line="240" w:lineRule="auto"/>
              <w:jc w:val="center"/>
              <w:rPr>
                <w:rFonts w:ascii="Times New Roman" w:hAnsi="Times New Roman"/>
                <w:szCs w:val="24"/>
                <w:lang w:val="uk-UA"/>
              </w:rPr>
            </w:pPr>
          </w:p>
        </w:tc>
        <w:tc>
          <w:tcPr>
            <w:tcW w:w="5359" w:type="dxa"/>
          </w:tcPr>
          <w:p w:rsidR="005335A2" w:rsidRPr="00F907EC" w:rsidRDefault="005335A2" w:rsidP="00ED47AB">
            <w:pPr>
              <w:spacing w:after="0" w:line="240" w:lineRule="auto"/>
              <w:jc w:val="both"/>
              <w:rPr>
                <w:rFonts w:ascii="Times New Roman" w:hAnsi="Times New Roman"/>
                <w:szCs w:val="24"/>
                <w:lang w:val="uk-UA"/>
              </w:rPr>
            </w:pPr>
            <w:r w:rsidRPr="00F907EC">
              <w:rPr>
                <w:rFonts w:ascii="Times New Roman" w:hAnsi="Times New Roman"/>
                <w:szCs w:val="24"/>
                <w:lang w:val="uk-UA"/>
              </w:rPr>
              <w:t>5</w:t>
            </w:r>
            <w:r>
              <w:rPr>
                <w:rFonts w:ascii="Times New Roman" w:hAnsi="Times New Roman"/>
                <w:szCs w:val="24"/>
                <w:lang w:val="uk-UA"/>
              </w:rPr>
              <w:t>.2</w:t>
            </w:r>
            <w:r w:rsidRPr="00F907EC">
              <w:rPr>
                <w:rFonts w:ascii="Times New Roman" w:hAnsi="Times New Roman"/>
                <w:szCs w:val="24"/>
                <w:lang w:val="uk-UA"/>
              </w:rPr>
              <w:t xml:space="preserve"> Канцелярські товари</w:t>
            </w:r>
            <w:r>
              <w:rPr>
                <w:rFonts w:ascii="Times New Roman" w:hAnsi="Times New Roman"/>
                <w:szCs w:val="24"/>
                <w:lang w:val="uk-UA"/>
              </w:rPr>
              <w:t xml:space="preserve"> під час проведення навчальних зборів</w:t>
            </w:r>
            <w:r w:rsidRPr="00F907EC">
              <w:rPr>
                <w:rFonts w:ascii="Times New Roman" w:hAnsi="Times New Roman"/>
                <w:szCs w:val="24"/>
                <w:lang w:val="uk-UA"/>
              </w:rPr>
              <w:t>:</w:t>
            </w:r>
          </w:p>
          <w:p w:rsidR="005335A2" w:rsidRPr="00F907EC" w:rsidRDefault="005335A2" w:rsidP="00ED47AB">
            <w:pPr>
              <w:spacing w:after="0" w:line="240" w:lineRule="auto"/>
              <w:jc w:val="both"/>
              <w:rPr>
                <w:rFonts w:ascii="Times New Roman" w:hAnsi="Times New Roman"/>
                <w:szCs w:val="24"/>
                <w:lang w:val="uk-UA"/>
              </w:rPr>
            </w:pPr>
            <w:r w:rsidRPr="00F907EC">
              <w:rPr>
                <w:rFonts w:ascii="Times New Roman" w:hAnsi="Times New Roman"/>
                <w:szCs w:val="24"/>
                <w:lang w:val="uk-UA"/>
              </w:rPr>
              <w:t xml:space="preserve">                 Папір офісний – </w:t>
            </w:r>
            <w:r>
              <w:rPr>
                <w:rFonts w:ascii="Times New Roman" w:hAnsi="Times New Roman"/>
                <w:szCs w:val="24"/>
                <w:lang w:val="uk-UA"/>
              </w:rPr>
              <w:t>40 пачок</w:t>
            </w:r>
            <w:r w:rsidRPr="00F907EC">
              <w:rPr>
                <w:rFonts w:ascii="Times New Roman" w:hAnsi="Times New Roman"/>
                <w:szCs w:val="24"/>
                <w:lang w:val="uk-UA"/>
              </w:rPr>
              <w:t xml:space="preserve"> по 85,0 грн.</w:t>
            </w:r>
          </w:p>
        </w:tc>
        <w:tc>
          <w:tcPr>
            <w:tcW w:w="7655" w:type="dxa"/>
            <w:gridSpan w:val="2"/>
            <w:vAlign w:val="center"/>
          </w:tcPr>
          <w:p w:rsidR="005335A2" w:rsidRPr="00F907EC" w:rsidRDefault="005335A2" w:rsidP="00ED47AB">
            <w:pPr>
              <w:spacing w:after="0" w:line="240" w:lineRule="auto"/>
              <w:jc w:val="center"/>
              <w:rPr>
                <w:rFonts w:ascii="Times New Roman" w:hAnsi="Times New Roman"/>
                <w:szCs w:val="24"/>
                <w:lang w:val="uk-UA"/>
              </w:rPr>
            </w:pPr>
            <w:r w:rsidRPr="00F907EC">
              <w:rPr>
                <w:rFonts w:ascii="Times New Roman" w:hAnsi="Times New Roman"/>
                <w:szCs w:val="24"/>
                <w:lang w:val="uk-UA"/>
              </w:rPr>
              <w:t xml:space="preserve">85 х </w:t>
            </w:r>
            <w:r>
              <w:rPr>
                <w:rFonts w:ascii="Times New Roman" w:hAnsi="Times New Roman"/>
                <w:szCs w:val="24"/>
                <w:lang w:val="uk-UA"/>
              </w:rPr>
              <w:t>4</w:t>
            </w:r>
            <w:r w:rsidRPr="00F907EC">
              <w:rPr>
                <w:rFonts w:ascii="Times New Roman" w:hAnsi="Times New Roman"/>
                <w:szCs w:val="24"/>
                <w:lang w:val="uk-UA"/>
              </w:rPr>
              <w:t>0 =</w:t>
            </w:r>
            <w:r>
              <w:rPr>
                <w:rFonts w:ascii="Times New Roman" w:hAnsi="Times New Roman"/>
                <w:szCs w:val="24"/>
                <w:lang w:val="uk-UA"/>
              </w:rPr>
              <w:t xml:space="preserve"> 3400</w:t>
            </w:r>
          </w:p>
        </w:tc>
        <w:tc>
          <w:tcPr>
            <w:tcW w:w="2092" w:type="dxa"/>
            <w:vAlign w:val="center"/>
          </w:tcPr>
          <w:p w:rsidR="005335A2" w:rsidRPr="00F907EC" w:rsidRDefault="005335A2" w:rsidP="00ED47AB">
            <w:pPr>
              <w:spacing w:after="0" w:line="240" w:lineRule="auto"/>
              <w:jc w:val="center"/>
              <w:rPr>
                <w:rFonts w:ascii="Times New Roman" w:hAnsi="Times New Roman"/>
                <w:szCs w:val="24"/>
                <w:lang w:val="uk-UA"/>
              </w:rPr>
            </w:pPr>
            <w:r w:rsidRPr="00F907EC">
              <w:rPr>
                <w:rFonts w:ascii="Times New Roman" w:hAnsi="Times New Roman"/>
                <w:szCs w:val="24"/>
                <w:lang w:val="uk-UA"/>
              </w:rPr>
              <w:t>3400</w:t>
            </w:r>
          </w:p>
        </w:tc>
      </w:tr>
    </w:tbl>
    <w:p w:rsidR="005335A2" w:rsidRDefault="005335A2" w:rsidP="005335A2">
      <w:pPr>
        <w:spacing w:after="0"/>
        <w:rPr>
          <w:rFonts w:ascii="Times New Roman" w:hAnsi="Times New Roman"/>
          <w:b/>
          <w:sz w:val="28"/>
          <w:szCs w:val="28"/>
          <w:lang w:val="uk-UA"/>
        </w:rPr>
      </w:pPr>
      <w:r>
        <w:rPr>
          <w:rFonts w:ascii="Times New Roman" w:hAnsi="Times New Roman"/>
          <w:b/>
          <w:sz w:val="28"/>
          <w:szCs w:val="28"/>
          <w:lang w:val="uk-UA"/>
        </w:rPr>
        <w:t xml:space="preserve">      </w:t>
      </w:r>
    </w:p>
    <w:p w:rsidR="005335A2" w:rsidRPr="00BE3608" w:rsidRDefault="005335A2" w:rsidP="005335A2">
      <w:pPr>
        <w:spacing w:after="0"/>
        <w:rPr>
          <w:rFonts w:ascii="Times New Roman" w:hAnsi="Times New Roman"/>
          <w:b/>
          <w:sz w:val="28"/>
          <w:szCs w:val="28"/>
          <w:lang w:val="uk-UA"/>
        </w:rPr>
      </w:pPr>
      <w:r w:rsidRPr="00425337">
        <w:rPr>
          <w:rFonts w:ascii="Times New Roman" w:hAnsi="Times New Roman"/>
          <w:b/>
          <w:sz w:val="28"/>
          <w:szCs w:val="28"/>
          <w:lang w:val="uk-UA"/>
        </w:rPr>
        <w:t xml:space="preserve">ТВО </w:t>
      </w:r>
      <w:r>
        <w:rPr>
          <w:rFonts w:ascii="Times New Roman" w:hAnsi="Times New Roman"/>
          <w:b/>
          <w:sz w:val="28"/>
          <w:szCs w:val="28"/>
          <w:lang w:val="uk-UA"/>
        </w:rPr>
        <w:t xml:space="preserve">військового </w:t>
      </w:r>
      <w:r w:rsidRPr="00BE3608">
        <w:rPr>
          <w:rFonts w:ascii="Times New Roman" w:hAnsi="Times New Roman"/>
          <w:b/>
          <w:sz w:val="28"/>
          <w:szCs w:val="28"/>
          <w:lang w:val="uk-UA"/>
        </w:rPr>
        <w:t>комісар</w:t>
      </w:r>
      <w:r>
        <w:rPr>
          <w:rFonts w:ascii="Times New Roman" w:hAnsi="Times New Roman"/>
          <w:b/>
          <w:sz w:val="28"/>
          <w:szCs w:val="28"/>
          <w:lang w:val="uk-UA"/>
        </w:rPr>
        <w:t xml:space="preserve">а </w:t>
      </w:r>
      <w:r w:rsidRPr="00BE3608">
        <w:rPr>
          <w:rFonts w:ascii="Times New Roman" w:hAnsi="Times New Roman"/>
          <w:b/>
          <w:sz w:val="28"/>
          <w:szCs w:val="28"/>
          <w:lang w:val="uk-UA"/>
        </w:rPr>
        <w:t>Томашпільського районного</w:t>
      </w:r>
    </w:p>
    <w:p w:rsidR="005335A2" w:rsidRPr="00BE3608" w:rsidRDefault="005335A2" w:rsidP="005335A2">
      <w:pPr>
        <w:spacing w:after="0"/>
        <w:rPr>
          <w:rFonts w:ascii="Times New Roman" w:hAnsi="Times New Roman"/>
          <w:b/>
          <w:sz w:val="28"/>
          <w:szCs w:val="28"/>
          <w:lang w:val="uk-UA"/>
        </w:rPr>
      </w:pPr>
      <w:r w:rsidRPr="00BE3608">
        <w:rPr>
          <w:rFonts w:ascii="Times New Roman" w:hAnsi="Times New Roman"/>
          <w:b/>
          <w:sz w:val="28"/>
          <w:szCs w:val="28"/>
          <w:lang w:val="uk-UA"/>
        </w:rPr>
        <w:t>військового комісаріату</w:t>
      </w:r>
      <w:r>
        <w:rPr>
          <w:rFonts w:ascii="Times New Roman" w:hAnsi="Times New Roman"/>
          <w:b/>
          <w:sz w:val="28"/>
          <w:szCs w:val="28"/>
          <w:lang w:val="uk-UA"/>
        </w:rPr>
        <w:t xml:space="preserve"> майор</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М.БІЖАН </w:t>
      </w:r>
    </w:p>
    <w:p w:rsidR="005335A2" w:rsidRDefault="005335A2" w:rsidP="000B35FC">
      <w:pPr>
        <w:spacing w:after="0"/>
        <w:rPr>
          <w:sz w:val="28"/>
          <w:szCs w:val="28"/>
          <w:lang w:val="uk-UA"/>
        </w:rPr>
        <w:sectPr w:rsidR="005335A2">
          <w:pgSz w:w="16838" w:h="11906" w:orient="landscape"/>
          <w:pgMar w:top="567" w:right="567" w:bottom="567" w:left="567" w:header="709" w:footer="709" w:gutter="0"/>
          <w:cols w:space="720"/>
        </w:sectPr>
      </w:pPr>
      <w:r>
        <w:rPr>
          <w:sz w:val="28"/>
          <w:szCs w:val="28"/>
          <w:lang w:val="uk-UA"/>
        </w:rPr>
        <w:t xml:space="preserve">  </w:t>
      </w:r>
    </w:p>
    <w:p w:rsidR="00DB65D3" w:rsidRPr="001754A4" w:rsidRDefault="00DB65D3" w:rsidP="00DB65D3">
      <w:pPr>
        <w:jc w:val="right"/>
        <w:rPr>
          <w:rFonts w:ascii="Times New Roman" w:hAnsi="Times New Roman" w:cs="Times New Roman"/>
          <w:sz w:val="24"/>
          <w:szCs w:val="24"/>
          <w:lang w:val="uk-UA"/>
        </w:rPr>
      </w:pPr>
      <w:r w:rsidRPr="001754A4">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2</w:t>
      </w:r>
    </w:p>
    <w:p w:rsidR="00DB65D3" w:rsidRDefault="00DB65D3" w:rsidP="00DB65D3">
      <w:pPr>
        <w:pStyle w:val="ParagraphStyle"/>
        <w:jc w:val="center"/>
        <w:rPr>
          <w:lang w:val="uk-UA"/>
        </w:rPr>
      </w:pPr>
    </w:p>
    <w:p w:rsidR="00076FC2" w:rsidRDefault="00076FC2" w:rsidP="00DB65D3">
      <w:pPr>
        <w:pStyle w:val="ParagraphStyle"/>
        <w:jc w:val="center"/>
        <w:rPr>
          <w:lang w:val="uk-UA"/>
        </w:rPr>
      </w:pPr>
    </w:p>
    <w:p w:rsidR="00DB65D3" w:rsidRPr="00DB65D3" w:rsidRDefault="00DB65D3" w:rsidP="00DB65D3">
      <w:pPr>
        <w:widowControl w:val="0"/>
        <w:snapToGrid w:val="0"/>
        <w:spacing w:after="0" w:line="240" w:lineRule="auto"/>
        <w:jc w:val="center"/>
        <w:rPr>
          <w:rFonts w:ascii="Times New Roman" w:eastAsia="Times New Roman" w:hAnsi="Times New Roman" w:cs="Times New Roman"/>
          <w:b/>
          <w:caps/>
          <w:sz w:val="28"/>
          <w:szCs w:val="20"/>
          <w:lang w:val="uk-UA"/>
        </w:rPr>
      </w:pPr>
      <w:r w:rsidRPr="00DB65D3">
        <w:rPr>
          <w:rFonts w:ascii="Times New Roman" w:eastAsia="Times New Roman" w:hAnsi="Times New Roman" w:cs="Times New Roman"/>
          <w:b/>
          <w:caps/>
          <w:sz w:val="28"/>
          <w:szCs w:val="20"/>
          <w:lang w:val="uk-UA"/>
        </w:rPr>
        <w:t xml:space="preserve">Розрахунок </w:t>
      </w:r>
    </w:p>
    <w:p w:rsidR="00DB65D3" w:rsidRPr="00DB65D3" w:rsidRDefault="00DB65D3" w:rsidP="00DB65D3">
      <w:pPr>
        <w:widowControl w:val="0"/>
        <w:snapToGrid w:val="0"/>
        <w:spacing w:after="0" w:line="240" w:lineRule="auto"/>
        <w:jc w:val="center"/>
        <w:rPr>
          <w:rFonts w:ascii="Times New Roman" w:eastAsia="Times New Roman" w:hAnsi="Times New Roman" w:cs="Times New Roman"/>
          <w:sz w:val="28"/>
          <w:szCs w:val="20"/>
          <w:lang w:val="uk-UA"/>
        </w:rPr>
      </w:pPr>
      <w:r w:rsidRPr="00DB65D3">
        <w:rPr>
          <w:rFonts w:ascii="Times New Roman" w:eastAsia="Times New Roman" w:hAnsi="Times New Roman" w:cs="Times New Roman"/>
          <w:sz w:val="28"/>
          <w:szCs w:val="20"/>
          <w:lang w:val="uk-UA"/>
        </w:rPr>
        <w:t>фінансового забезпечення основних заходів, визначених</w:t>
      </w:r>
      <w:r w:rsidRPr="00DB65D3">
        <w:rPr>
          <w:rFonts w:ascii="Times New Roman" w:eastAsia="Times New Roman" w:hAnsi="Times New Roman" w:cs="Times New Roman"/>
          <w:sz w:val="20"/>
          <w:szCs w:val="20"/>
          <w:lang w:val="uk-UA"/>
        </w:rPr>
        <w:t xml:space="preserve"> </w:t>
      </w:r>
      <w:r w:rsidRPr="00DB65D3">
        <w:rPr>
          <w:rFonts w:ascii="Times New Roman" w:eastAsia="Times New Roman" w:hAnsi="Times New Roman" w:cs="Times New Roman"/>
          <w:sz w:val="28"/>
          <w:szCs w:val="20"/>
          <w:lang w:val="uk-UA"/>
        </w:rPr>
        <w:t>районною програмою забезпечення підрозділів територіальної оборони Томашпільського району транспортом, харчуванням та побутовим обслуговуванням особового складу в ході проведення занять, тренувань, виконання вправ, стрільб, виконання безпосередніх обов’язків, забезпечення сучасними зразками засобів зв’язку, персонального захисту, екіпірування військовослужбовців та іншими предметами першої необхідності на 2018 рік</w:t>
      </w:r>
    </w:p>
    <w:p w:rsidR="00DB65D3" w:rsidRDefault="00DB65D3" w:rsidP="00DB65D3">
      <w:pPr>
        <w:pStyle w:val="ParagraphStyle"/>
        <w:jc w:val="center"/>
        <w:rPr>
          <w:lang w:val="uk-UA"/>
        </w:rPr>
      </w:pPr>
    </w:p>
    <w:p w:rsidR="00DB65D3" w:rsidRDefault="00DB65D3" w:rsidP="00DB65D3">
      <w:pPr>
        <w:pStyle w:val="ParagraphStyle"/>
        <w:jc w:val="center"/>
        <w:rPr>
          <w:lang w:val="uk-UA"/>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1843"/>
        <w:gridCol w:w="1843"/>
      </w:tblGrid>
      <w:tr w:rsidR="00DB65D3" w:rsidTr="00876A92">
        <w:trPr>
          <w:cantSplit/>
          <w:trHeight w:val="597"/>
        </w:trPr>
        <w:tc>
          <w:tcPr>
            <w:tcW w:w="709" w:type="dxa"/>
            <w:vMerge w:val="restart"/>
            <w:tcBorders>
              <w:top w:val="single" w:sz="4" w:space="0" w:color="auto"/>
              <w:left w:val="single" w:sz="4" w:space="0" w:color="auto"/>
              <w:right w:val="single" w:sz="4" w:space="0" w:color="auto"/>
            </w:tcBorders>
            <w:vAlign w:val="center"/>
          </w:tcPr>
          <w:p w:rsidR="00DB65D3" w:rsidRDefault="00DB65D3" w:rsidP="00C232D4">
            <w:pPr>
              <w:pStyle w:val="a3"/>
              <w:jc w:val="center"/>
              <w:rPr>
                <w:b/>
              </w:rPr>
            </w:pPr>
            <w:r>
              <w:rPr>
                <w:b/>
              </w:rPr>
              <w:t>№ п\п</w:t>
            </w:r>
          </w:p>
        </w:tc>
        <w:tc>
          <w:tcPr>
            <w:tcW w:w="5103" w:type="dxa"/>
            <w:vMerge w:val="restart"/>
            <w:tcBorders>
              <w:top w:val="single" w:sz="4" w:space="0" w:color="auto"/>
              <w:left w:val="single" w:sz="4" w:space="0" w:color="auto"/>
              <w:right w:val="single" w:sz="4" w:space="0" w:color="auto"/>
            </w:tcBorders>
            <w:vAlign w:val="center"/>
          </w:tcPr>
          <w:p w:rsidR="00DB65D3" w:rsidRDefault="00DB65D3" w:rsidP="00C232D4">
            <w:pPr>
              <w:pStyle w:val="a3"/>
              <w:jc w:val="center"/>
              <w:rPr>
                <w:b/>
              </w:rPr>
            </w:pPr>
            <w:r>
              <w:rPr>
                <w:b/>
              </w:rPr>
              <w:t>Назва заходу</w:t>
            </w:r>
          </w:p>
        </w:tc>
        <w:tc>
          <w:tcPr>
            <w:tcW w:w="1843" w:type="dxa"/>
            <w:tcBorders>
              <w:top w:val="single" w:sz="4" w:space="0" w:color="auto"/>
              <w:left w:val="single" w:sz="4" w:space="0" w:color="auto"/>
              <w:bottom w:val="single" w:sz="4" w:space="0" w:color="auto"/>
              <w:right w:val="single" w:sz="4" w:space="0" w:color="auto"/>
            </w:tcBorders>
            <w:vAlign w:val="center"/>
          </w:tcPr>
          <w:p w:rsidR="00DB65D3" w:rsidRDefault="00DB65D3" w:rsidP="00C232D4">
            <w:pPr>
              <w:pStyle w:val="a3"/>
              <w:jc w:val="center"/>
              <w:rPr>
                <w:b/>
              </w:rPr>
            </w:pPr>
            <w:r>
              <w:rPr>
                <w:b/>
              </w:rPr>
              <w:t>Рік</w:t>
            </w:r>
          </w:p>
        </w:tc>
        <w:tc>
          <w:tcPr>
            <w:tcW w:w="1843" w:type="dxa"/>
            <w:tcBorders>
              <w:top w:val="single" w:sz="4" w:space="0" w:color="auto"/>
              <w:left w:val="single" w:sz="4" w:space="0" w:color="auto"/>
              <w:bottom w:val="single" w:sz="4" w:space="0" w:color="auto"/>
              <w:right w:val="single" w:sz="4" w:space="0" w:color="auto"/>
            </w:tcBorders>
            <w:vAlign w:val="center"/>
          </w:tcPr>
          <w:p w:rsidR="00DB65D3" w:rsidRDefault="00DB65D3" w:rsidP="00C232D4">
            <w:pPr>
              <w:pStyle w:val="a3"/>
              <w:jc w:val="center"/>
              <w:rPr>
                <w:b/>
              </w:rPr>
            </w:pPr>
            <w:r>
              <w:rPr>
                <w:b/>
              </w:rPr>
              <w:t>Всього</w:t>
            </w:r>
          </w:p>
        </w:tc>
      </w:tr>
      <w:tr w:rsidR="00DB65D3" w:rsidTr="00876A92">
        <w:trPr>
          <w:cantSplit/>
        </w:trPr>
        <w:tc>
          <w:tcPr>
            <w:tcW w:w="709" w:type="dxa"/>
            <w:vMerge/>
            <w:tcBorders>
              <w:left w:val="single" w:sz="4" w:space="0" w:color="auto"/>
              <w:bottom w:val="single" w:sz="4" w:space="0" w:color="auto"/>
              <w:right w:val="single" w:sz="4" w:space="0" w:color="auto"/>
            </w:tcBorders>
            <w:vAlign w:val="center"/>
          </w:tcPr>
          <w:p w:rsidR="00DB65D3" w:rsidRDefault="00DB65D3" w:rsidP="00C232D4">
            <w:pPr>
              <w:pStyle w:val="a3"/>
              <w:jc w:val="center"/>
            </w:pPr>
          </w:p>
        </w:tc>
        <w:tc>
          <w:tcPr>
            <w:tcW w:w="5103" w:type="dxa"/>
            <w:vMerge/>
            <w:tcBorders>
              <w:left w:val="single" w:sz="4" w:space="0" w:color="auto"/>
              <w:bottom w:val="single" w:sz="4" w:space="0" w:color="auto"/>
              <w:right w:val="single" w:sz="4" w:space="0" w:color="auto"/>
            </w:tcBorders>
          </w:tcPr>
          <w:p w:rsidR="00DB65D3" w:rsidRDefault="00DB65D3" w:rsidP="00C232D4">
            <w:pPr>
              <w:pStyle w:val="a3"/>
              <w:jc w:val="center"/>
            </w:pPr>
          </w:p>
        </w:tc>
        <w:tc>
          <w:tcPr>
            <w:tcW w:w="1843" w:type="dxa"/>
            <w:tcBorders>
              <w:top w:val="single" w:sz="4" w:space="0" w:color="auto"/>
              <w:left w:val="single" w:sz="4" w:space="0" w:color="auto"/>
              <w:bottom w:val="single" w:sz="4" w:space="0" w:color="auto"/>
              <w:right w:val="single" w:sz="4" w:space="0" w:color="auto"/>
            </w:tcBorders>
          </w:tcPr>
          <w:p w:rsidR="00DB65D3" w:rsidRDefault="00DB65D3" w:rsidP="00C232D4">
            <w:pPr>
              <w:pStyle w:val="a3"/>
              <w:jc w:val="center"/>
            </w:pPr>
            <w:r>
              <w:t>2018</w:t>
            </w:r>
          </w:p>
        </w:tc>
        <w:tc>
          <w:tcPr>
            <w:tcW w:w="1843" w:type="dxa"/>
            <w:tcBorders>
              <w:top w:val="single" w:sz="4" w:space="0" w:color="auto"/>
              <w:left w:val="single" w:sz="4" w:space="0" w:color="auto"/>
              <w:bottom w:val="single" w:sz="4" w:space="0" w:color="auto"/>
              <w:right w:val="single" w:sz="4" w:space="0" w:color="auto"/>
            </w:tcBorders>
            <w:vAlign w:val="center"/>
          </w:tcPr>
          <w:p w:rsidR="00DB65D3" w:rsidRDefault="00DB65D3" w:rsidP="00C232D4">
            <w:pPr>
              <w:pStyle w:val="a3"/>
              <w:jc w:val="center"/>
            </w:pPr>
          </w:p>
        </w:tc>
      </w:tr>
      <w:tr w:rsidR="00DB65D3" w:rsidTr="00876A92">
        <w:tc>
          <w:tcPr>
            <w:tcW w:w="709" w:type="dxa"/>
            <w:tcBorders>
              <w:top w:val="single" w:sz="4" w:space="0" w:color="auto"/>
              <w:left w:val="single" w:sz="4" w:space="0" w:color="auto"/>
              <w:bottom w:val="single" w:sz="4" w:space="0" w:color="auto"/>
              <w:right w:val="single" w:sz="4" w:space="0" w:color="auto"/>
            </w:tcBorders>
            <w:vAlign w:val="center"/>
          </w:tcPr>
          <w:p w:rsidR="00DB65D3" w:rsidRDefault="00DB65D3" w:rsidP="00C232D4">
            <w:pPr>
              <w:pStyle w:val="a3"/>
              <w:jc w:val="center"/>
            </w:pPr>
            <w:r>
              <w:t>1</w:t>
            </w:r>
          </w:p>
        </w:tc>
        <w:tc>
          <w:tcPr>
            <w:tcW w:w="5103" w:type="dxa"/>
            <w:tcBorders>
              <w:top w:val="single" w:sz="4" w:space="0" w:color="auto"/>
              <w:left w:val="single" w:sz="4" w:space="0" w:color="auto"/>
              <w:bottom w:val="single" w:sz="4" w:space="0" w:color="auto"/>
              <w:right w:val="single" w:sz="4" w:space="0" w:color="auto"/>
            </w:tcBorders>
          </w:tcPr>
          <w:p w:rsidR="00DB65D3" w:rsidRDefault="00DB65D3" w:rsidP="00C232D4">
            <w:pPr>
              <w:pStyle w:val="a3"/>
              <w:jc w:val="center"/>
            </w:pPr>
            <w:r>
              <w:t>2</w:t>
            </w:r>
          </w:p>
        </w:tc>
        <w:tc>
          <w:tcPr>
            <w:tcW w:w="1843" w:type="dxa"/>
            <w:tcBorders>
              <w:top w:val="single" w:sz="4" w:space="0" w:color="auto"/>
              <w:left w:val="single" w:sz="4" w:space="0" w:color="auto"/>
              <w:bottom w:val="single" w:sz="4" w:space="0" w:color="auto"/>
              <w:right w:val="single" w:sz="4" w:space="0" w:color="auto"/>
            </w:tcBorders>
          </w:tcPr>
          <w:p w:rsidR="00DB65D3" w:rsidRDefault="00DB65D3" w:rsidP="00C232D4">
            <w:pPr>
              <w:pStyle w:val="a3"/>
              <w:jc w:val="center"/>
            </w:pPr>
            <w:r>
              <w:t>3</w:t>
            </w:r>
          </w:p>
        </w:tc>
        <w:tc>
          <w:tcPr>
            <w:tcW w:w="1843" w:type="dxa"/>
            <w:tcBorders>
              <w:top w:val="single" w:sz="4" w:space="0" w:color="auto"/>
              <w:left w:val="single" w:sz="4" w:space="0" w:color="auto"/>
              <w:bottom w:val="single" w:sz="4" w:space="0" w:color="auto"/>
              <w:right w:val="single" w:sz="4" w:space="0" w:color="auto"/>
            </w:tcBorders>
            <w:vAlign w:val="center"/>
          </w:tcPr>
          <w:p w:rsidR="00DB65D3" w:rsidRDefault="00DB65D3" w:rsidP="00C232D4">
            <w:pPr>
              <w:pStyle w:val="a3"/>
              <w:jc w:val="center"/>
            </w:pPr>
            <w:r>
              <w:t>4</w:t>
            </w:r>
          </w:p>
        </w:tc>
      </w:tr>
      <w:tr w:rsidR="00DB65D3" w:rsidTr="00876A92">
        <w:trPr>
          <w:trHeight w:val="261"/>
        </w:trPr>
        <w:tc>
          <w:tcPr>
            <w:tcW w:w="709" w:type="dxa"/>
            <w:tcBorders>
              <w:top w:val="single" w:sz="4" w:space="0" w:color="auto"/>
              <w:left w:val="single" w:sz="4" w:space="0" w:color="auto"/>
              <w:bottom w:val="single" w:sz="4" w:space="0" w:color="auto"/>
              <w:right w:val="single" w:sz="4" w:space="0" w:color="auto"/>
            </w:tcBorders>
          </w:tcPr>
          <w:p w:rsidR="00DB65D3" w:rsidRDefault="00DB65D3" w:rsidP="00C232D4">
            <w:pPr>
              <w:pStyle w:val="a3"/>
              <w:jc w:val="center"/>
            </w:pPr>
            <w:r>
              <w:t>1</w:t>
            </w:r>
          </w:p>
        </w:tc>
        <w:tc>
          <w:tcPr>
            <w:tcW w:w="5103" w:type="dxa"/>
            <w:tcBorders>
              <w:top w:val="single" w:sz="4" w:space="0" w:color="auto"/>
              <w:left w:val="single" w:sz="4" w:space="0" w:color="auto"/>
              <w:bottom w:val="single" w:sz="4" w:space="0" w:color="auto"/>
              <w:right w:val="single" w:sz="4" w:space="0" w:color="auto"/>
            </w:tcBorders>
          </w:tcPr>
          <w:p w:rsidR="00DB65D3" w:rsidRPr="00876A92" w:rsidRDefault="00DB65D3" w:rsidP="00C232D4">
            <w:pPr>
              <w:pStyle w:val="a3"/>
              <w:rPr>
                <w:b/>
              </w:rPr>
            </w:pPr>
            <w:r>
              <w:rPr>
                <w:b/>
              </w:rPr>
              <w:t>Бойове та матеріально – технічне забезпечення роти охорони та загонів оборони</w:t>
            </w:r>
          </w:p>
        </w:tc>
        <w:tc>
          <w:tcPr>
            <w:tcW w:w="1843" w:type="dxa"/>
            <w:tcBorders>
              <w:top w:val="single" w:sz="4" w:space="0" w:color="auto"/>
              <w:left w:val="single" w:sz="4" w:space="0" w:color="auto"/>
              <w:bottom w:val="single" w:sz="4" w:space="0" w:color="auto"/>
              <w:right w:val="single" w:sz="4" w:space="0" w:color="auto"/>
            </w:tcBorders>
          </w:tcPr>
          <w:p w:rsidR="00DB65D3" w:rsidRDefault="00DB65D3" w:rsidP="00C232D4">
            <w:pPr>
              <w:pStyle w:val="a3"/>
              <w:jc w:val="center"/>
            </w:pPr>
          </w:p>
        </w:tc>
        <w:tc>
          <w:tcPr>
            <w:tcW w:w="1843" w:type="dxa"/>
            <w:tcBorders>
              <w:top w:val="single" w:sz="4" w:space="0" w:color="auto"/>
              <w:left w:val="single" w:sz="4" w:space="0" w:color="auto"/>
              <w:bottom w:val="single" w:sz="4" w:space="0" w:color="auto"/>
              <w:right w:val="single" w:sz="4" w:space="0" w:color="auto"/>
            </w:tcBorders>
          </w:tcPr>
          <w:p w:rsidR="00DB65D3" w:rsidRDefault="00DB65D3" w:rsidP="00C232D4">
            <w:pPr>
              <w:pStyle w:val="a3"/>
              <w:jc w:val="center"/>
            </w:pPr>
          </w:p>
        </w:tc>
      </w:tr>
      <w:tr w:rsidR="00DB65D3" w:rsidTr="00876A92">
        <w:trPr>
          <w:trHeight w:val="535"/>
        </w:trPr>
        <w:tc>
          <w:tcPr>
            <w:tcW w:w="709" w:type="dxa"/>
            <w:tcBorders>
              <w:top w:val="single" w:sz="4" w:space="0" w:color="auto"/>
              <w:left w:val="single" w:sz="4" w:space="0" w:color="auto"/>
              <w:bottom w:val="single" w:sz="4" w:space="0" w:color="auto"/>
              <w:right w:val="single" w:sz="4" w:space="0" w:color="auto"/>
            </w:tcBorders>
          </w:tcPr>
          <w:p w:rsidR="00DB65D3" w:rsidRDefault="00DB65D3" w:rsidP="00C232D4">
            <w:pPr>
              <w:pStyle w:val="a3"/>
              <w:jc w:val="center"/>
            </w:pPr>
            <w:r>
              <w:t>1.1</w:t>
            </w:r>
          </w:p>
        </w:tc>
        <w:tc>
          <w:tcPr>
            <w:tcW w:w="5103" w:type="dxa"/>
            <w:tcBorders>
              <w:top w:val="single" w:sz="4" w:space="0" w:color="auto"/>
              <w:left w:val="single" w:sz="4" w:space="0" w:color="auto"/>
              <w:bottom w:val="single" w:sz="4" w:space="0" w:color="auto"/>
              <w:right w:val="single" w:sz="4" w:space="0" w:color="auto"/>
            </w:tcBorders>
          </w:tcPr>
          <w:p w:rsidR="00DB65D3" w:rsidRDefault="00DB65D3" w:rsidP="00C232D4">
            <w:pPr>
              <w:pStyle w:val="a3"/>
            </w:pPr>
            <w:r>
              <w:t>Проведення заходів щодо підготовки до оборони території Томашпільського  району та захисту населення від військового втручання</w:t>
            </w:r>
          </w:p>
        </w:tc>
        <w:tc>
          <w:tcPr>
            <w:tcW w:w="1843" w:type="dxa"/>
            <w:tcBorders>
              <w:top w:val="single" w:sz="4" w:space="0" w:color="auto"/>
              <w:left w:val="single" w:sz="4" w:space="0" w:color="auto"/>
              <w:bottom w:val="single" w:sz="4" w:space="0" w:color="auto"/>
              <w:right w:val="single" w:sz="4" w:space="0" w:color="auto"/>
            </w:tcBorders>
          </w:tcPr>
          <w:p w:rsidR="00DB65D3" w:rsidRDefault="00DB65D3" w:rsidP="00C232D4">
            <w:pPr>
              <w:pStyle w:val="a3"/>
              <w:jc w:val="center"/>
            </w:pPr>
            <w:r>
              <w:t>1023460 грн.</w:t>
            </w:r>
          </w:p>
        </w:tc>
        <w:tc>
          <w:tcPr>
            <w:tcW w:w="1843" w:type="dxa"/>
            <w:tcBorders>
              <w:top w:val="single" w:sz="4" w:space="0" w:color="auto"/>
              <w:left w:val="single" w:sz="4" w:space="0" w:color="auto"/>
              <w:bottom w:val="single" w:sz="4" w:space="0" w:color="auto"/>
              <w:right w:val="single" w:sz="4" w:space="0" w:color="auto"/>
            </w:tcBorders>
          </w:tcPr>
          <w:p w:rsidR="00DB65D3" w:rsidRDefault="00DB65D3" w:rsidP="00C232D4">
            <w:pPr>
              <w:pStyle w:val="a3"/>
              <w:jc w:val="center"/>
            </w:pPr>
            <w:r>
              <w:t>1023460 грн.</w:t>
            </w:r>
          </w:p>
        </w:tc>
      </w:tr>
      <w:tr w:rsidR="00DB65D3" w:rsidTr="00876A92">
        <w:trPr>
          <w:trHeight w:val="245"/>
        </w:trPr>
        <w:tc>
          <w:tcPr>
            <w:tcW w:w="709" w:type="dxa"/>
            <w:tcBorders>
              <w:top w:val="single" w:sz="4" w:space="0" w:color="auto"/>
              <w:left w:val="single" w:sz="4" w:space="0" w:color="auto"/>
              <w:bottom w:val="single" w:sz="4" w:space="0" w:color="auto"/>
              <w:right w:val="single" w:sz="4" w:space="0" w:color="auto"/>
            </w:tcBorders>
          </w:tcPr>
          <w:p w:rsidR="00DB65D3" w:rsidRDefault="00DB65D3" w:rsidP="00C232D4">
            <w:pPr>
              <w:pStyle w:val="a3"/>
              <w:jc w:val="center"/>
            </w:pPr>
          </w:p>
        </w:tc>
        <w:tc>
          <w:tcPr>
            <w:tcW w:w="5103" w:type="dxa"/>
            <w:tcBorders>
              <w:top w:val="single" w:sz="4" w:space="0" w:color="auto"/>
              <w:left w:val="single" w:sz="4" w:space="0" w:color="auto"/>
              <w:bottom w:val="single" w:sz="4" w:space="0" w:color="auto"/>
              <w:right w:val="single" w:sz="4" w:space="0" w:color="auto"/>
            </w:tcBorders>
          </w:tcPr>
          <w:p w:rsidR="00DB65D3" w:rsidRPr="00DB65D3" w:rsidRDefault="00DB65D3" w:rsidP="00C232D4">
            <w:pPr>
              <w:pStyle w:val="a3"/>
            </w:pPr>
            <w:r w:rsidRPr="00DB65D3">
              <w:t>Всього:</w:t>
            </w:r>
          </w:p>
        </w:tc>
        <w:tc>
          <w:tcPr>
            <w:tcW w:w="1843" w:type="dxa"/>
            <w:tcBorders>
              <w:top w:val="single" w:sz="4" w:space="0" w:color="auto"/>
              <w:left w:val="single" w:sz="4" w:space="0" w:color="auto"/>
              <w:bottom w:val="single" w:sz="4" w:space="0" w:color="auto"/>
              <w:right w:val="single" w:sz="4" w:space="0" w:color="auto"/>
            </w:tcBorders>
          </w:tcPr>
          <w:p w:rsidR="00DB65D3" w:rsidRPr="00DB65D3" w:rsidRDefault="00DB65D3" w:rsidP="00C232D4">
            <w:pPr>
              <w:pStyle w:val="a3"/>
              <w:jc w:val="center"/>
            </w:pPr>
            <w:r w:rsidRPr="00DB65D3">
              <w:t>1023460 грн.</w:t>
            </w:r>
          </w:p>
        </w:tc>
        <w:tc>
          <w:tcPr>
            <w:tcW w:w="1843" w:type="dxa"/>
            <w:tcBorders>
              <w:top w:val="single" w:sz="4" w:space="0" w:color="auto"/>
              <w:left w:val="single" w:sz="4" w:space="0" w:color="auto"/>
              <w:bottom w:val="single" w:sz="4" w:space="0" w:color="auto"/>
              <w:right w:val="single" w:sz="4" w:space="0" w:color="auto"/>
            </w:tcBorders>
          </w:tcPr>
          <w:p w:rsidR="00DB65D3" w:rsidRPr="00DB65D3" w:rsidRDefault="00DB65D3" w:rsidP="00C232D4">
            <w:pPr>
              <w:pStyle w:val="a3"/>
              <w:jc w:val="center"/>
            </w:pPr>
            <w:r w:rsidRPr="00DB65D3">
              <w:t>1023460 грн.</w:t>
            </w:r>
          </w:p>
        </w:tc>
      </w:tr>
    </w:tbl>
    <w:p w:rsidR="00710AF2" w:rsidRDefault="00710AF2" w:rsidP="00710AF2">
      <w:pPr>
        <w:spacing w:after="0"/>
        <w:rPr>
          <w:rFonts w:ascii="Times New Roman" w:hAnsi="Times New Roman"/>
          <w:b/>
          <w:sz w:val="28"/>
          <w:szCs w:val="28"/>
          <w:lang w:val="uk-UA"/>
        </w:rPr>
      </w:pPr>
    </w:p>
    <w:p w:rsidR="00C85F9C" w:rsidRDefault="00C85F9C" w:rsidP="00710AF2">
      <w:pPr>
        <w:spacing w:after="0"/>
        <w:rPr>
          <w:rFonts w:ascii="Times New Roman" w:hAnsi="Times New Roman"/>
          <w:b/>
          <w:sz w:val="28"/>
          <w:szCs w:val="28"/>
          <w:lang w:val="uk-UA"/>
        </w:rPr>
      </w:pPr>
      <w:bookmarkStart w:id="0" w:name="_GoBack"/>
      <w:bookmarkEnd w:id="0"/>
    </w:p>
    <w:p w:rsidR="00710AF2" w:rsidRPr="00BE3608" w:rsidRDefault="00710AF2" w:rsidP="00710AF2">
      <w:pPr>
        <w:spacing w:after="0"/>
        <w:rPr>
          <w:rFonts w:ascii="Times New Roman" w:hAnsi="Times New Roman"/>
          <w:b/>
          <w:sz w:val="28"/>
          <w:szCs w:val="28"/>
          <w:lang w:val="uk-UA"/>
        </w:rPr>
      </w:pPr>
      <w:r w:rsidRPr="00425337">
        <w:rPr>
          <w:rFonts w:ascii="Times New Roman" w:hAnsi="Times New Roman"/>
          <w:b/>
          <w:sz w:val="28"/>
          <w:szCs w:val="28"/>
          <w:lang w:val="uk-UA"/>
        </w:rPr>
        <w:t xml:space="preserve">ТВО </w:t>
      </w:r>
      <w:r>
        <w:rPr>
          <w:rFonts w:ascii="Times New Roman" w:hAnsi="Times New Roman"/>
          <w:b/>
          <w:sz w:val="28"/>
          <w:szCs w:val="28"/>
          <w:lang w:val="uk-UA"/>
        </w:rPr>
        <w:t xml:space="preserve">військового </w:t>
      </w:r>
      <w:r w:rsidRPr="00BE3608">
        <w:rPr>
          <w:rFonts w:ascii="Times New Roman" w:hAnsi="Times New Roman"/>
          <w:b/>
          <w:sz w:val="28"/>
          <w:szCs w:val="28"/>
          <w:lang w:val="uk-UA"/>
        </w:rPr>
        <w:t>комісар</w:t>
      </w:r>
      <w:r>
        <w:rPr>
          <w:rFonts w:ascii="Times New Roman" w:hAnsi="Times New Roman"/>
          <w:b/>
          <w:sz w:val="28"/>
          <w:szCs w:val="28"/>
          <w:lang w:val="uk-UA"/>
        </w:rPr>
        <w:t xml:space="preserve">а </w:t>
      </w:r>
      <w:r w:rsidRPr="00BE3608">
        <w:rPr>
          <w:rFonts w:ascii="Times New Roman" w:hAnsi="Times New Roman"/>
          <w:b/>
          <w:sz w:val="28"/>
          <w:szCs w:val="28"/>
          <w:lang w:val="uk-UA"/>
        </w:rPr>
        <w:t>Томашпільського районного</w:t>
      </w:r>
    </w:p>
    <w:p w:rsidR="00710AF2" w:rsidRPr="00BE3608" w:rsidRDefault="00710AF2" w:rsidP="00710AF2">
      <w:pPr>
        <w:spacing w:after="0"/>
        <w:rPr>
          <w:rFonts w:ascii="Times New Roman" w:hAnsi="Times New Roman"/>
          <w:b/>
          <w:sz w:val="28"/>
          <w:szCs w:val="28"/>
          <w:lang w:val="uk-UA"/>
        </w:rPr>
      </w:pPr>
      <w:r w:rsidRPr="00BE3608">
        <w:rPr>
          <w:rFonts w:ascii="Times New Roman" w:hAnsi="Times New Roman"/>
          <w:b/>
          <w:sz w:val="28"/>
          <w:szCs w:val="28"/>
          <w:lang w:val="uk-UA"/>
        </w:rPr>
        <w:t>військового комісаріату</w:t>
      </w:r>
      <w:r>
        <w:rPr>
          <w:rFonts w:ascii="Times New Roman" w:hAnsi="Times New Roman"/>
          <w:b/>
          <w:sz w:val="28"/>
          <w:szCs w:val="28"/>
          <w:lang w:val="uk-UA"/>
        </w:rPr>
        <w:t xml:space="preserve"> майор</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М.БІЖАН </w:t>
      </w:r>
    </w:p>
    <w:p w:rsidR="00DB65D3" w:rsidRPr="00C31830" w:rsidRDefault="00DB65D3" w:rsidP="00DB65D3">
      <w:pPr>
        <w:pStyle w:val="ParagraphStyle"/>
        <w:jc w:val="center"/>
        <w:rPr>
          <w:lang w:val="uk-UA"/>
        </w:rPr>
      </w:pPr>
    </w:p>
    <w:p w:rsidR="00DB65D3" w:rsidRDefault="00DB65D3" w:rsidP="00DB65D3">
      <w:pPr>
        <w:jc w:val="center"/>
        <w:rPr>
          <w:rFonts w:ascii="Times New Roman" w:hAnsi="Times New Roman" w:cs="Times New Roman"/>
          <w:sz w:val="24"/>
          <w:szCs w:val="24"/>
          <w:lang w:val="uk-UA"/>
        </w:rPr>
      </w:pPr>
    </w:p>
    <w:p w:rsidR="00710AF2" w:rsidRDefault="00710AF2" w:rsidP="00DB65D3">
      <w:pPr>
        <w:jc w:val="center"/>
        <w:rPr>
          <w:rFonts w:ascii="Times New Roman" w:hAnsi="Times New Roman" w:cs="Times New Roman"/>
          <w:sz w:val="24"/>
          <w:szCs w:val="24"/>
          <w:lang w:val="uk-UA"/>
        </w:rPr>
      </w:pPr>
    </w:p>
    <w:p w:rsidR="00710AF2" w:rsidRDefault="00710AF2" w:rsidP="00DB65D3">
      <w:pPr>
        <w:jc w:val="center"/>
        <w:rPr>
          <w:rFonts w:ascii="Times New Roman" w:hAnsi="Times New Roman" w:cs="Times New Roman"/>
          <w:sz w:val="24"/>
          <w:szCs w:val="24"/>
          <w:lang w:val="uk-UA"/>
        </w:rPr>
      </w:pPr>
    </w:p>
    <w:p w:rsidR="00710AF2" w:rsidRDefault="00710AF2" w:rsidP="00DB65D3">
      <w:pPr>
        <w:jc w:val="center"/>
        <w:rPr>
          <w:rFonts w:ascii="Times New Roman" w:hAnsi="Times New Roman" w:cs="Times New Roman"/>
          <w:sz w:val="24"/>
          <w:szCs w:val="24"/>
          <w:lang w:val="uk-UA"/>
        </w:rPr>
      </w:pPr>
    </w:p>
    <w:p w:rsidR="00710AF2" w:rsidRDefault="00710AF2" w:rsidP="00DB65D3">
      <w:pPr>
        <w:jc w:val="center"/>
        <w:rPr>
          <w:rFonts w:ascii="Times New Roman" w:hAnsi="Times New Roman" w:cs="Times New Roman"/>
          <w:sz w:val="24"/>
          <w:szCs w:val="24"/>
          <w:lang w:val="uk-UA"/>
        </w:rPr>
      </w:pPr>
    </w:p>
    <w:p w:rsidR="00710AF2" w:rsidRDefault="00710AF2" w:rsidP="00DB65D3">
      <w:pPr>
        <w:jc w:val="center"/>
        <w:rPr>
          <w:rFonts w:ascii="Times New Roman" w:hAnsi="Times New Roman" w:cs="Times New Roman"/>
          <w:sz w:val="24"/>
          <w:szCs w:val="24"/>
          <w:lang w:val="uk-UA"/>
        </w:rPr>
      </w:pPr>
    </w:p>
    <w:p w:rsidR="00710AF2" w:rsidRDefault="00710AF2" w:rsidP="00DB65D3">
      <w:pPr>
        <w:jc w:val="center"/>
        <w:rPr>
          <w:rFonts w:ascii="Times New Roman" w:hAnsi="Times New Roman" w:cs="Times New Roman"/>
          <w:sz w:val="24"/>
          <w:szCs w:val="24"/>
          <w:lang w:val="uk-UA"/>
        </w:rPr>
      </w:pPr>
    </w:p>
    <w:p w:rsidR="00710AF2" w:rsidRDefault="00710AF2" w:rsidP="0044248C">
      <w:pPr>
        <w:rPr>
          <w:rFonts w:ascii="Times New Roman" w:hAnsi="Times New Roman" w:cs="Times New Roman"/>
          <w:sz w:val="24"/>
          <w:szCs w:val="24"/>
          <w:lang w:val="uk-UA"/>
        </w:rPr>
      </w:pPr>
    </w:p>
    <w:p w:rsidR="0044248C" w:rsidRDefault="0044248C" w:rsidP="0044248C">
      <w:pPr>
        <w:rPr>
          <w:rFonts w:ascii="Times New Roman" w:hAnsi="Times New Roman" w:cs="Times New Roman"/>
          <w:sz w:val="24"/>
          <w:szCs w:val="24"/>
          <w:lang w:val="uk-UA"/>
        </w:rPr>
      </w:pPr>
    </w:p>
    <w:p w:rsidR="00876A92" w:rsidRDefault="00876A92" w:rsidP="0044248C">
      <w:pPr>
        <w:rPr>
          <w:rFonts w:ascii="Times New Roman" w:hAnsi="Times New Roman" w:cs="Times New Roman"/>
          <w:sz w:val="24"/>
          <w:szCs w:val="24"/>
          <w:lang w:val="uk-UA"/>
        </w:rPr>
      </w:pPr>
    </w:p>
    <w:p w:rsidR="00885D72" w:rsidRPr="001754A4" w:rsidRDefault="00885D72" w:rsidP="00885D72">
      <w:pPr>
        <w:jc w:val="right"/>
        <w:rPr>
          <w:rFonts w:ascii="Times New Roman" w:hAnsi="Times New Roman" w:cs="Times New Roman"/>
          <w:sz w:val="24"/>
          <w:szCs w:val="24"/>
          <w:lang w:val="uk-UA"/>
        </w:rPr>
      </w:pPr>
      <w:r w:rsidRPr="001754A4">
        <w:rPr>
          <w:rFonts w:ascii="Times New Roman" w:hAnsi="Times New Roman" w:cs="Times New Roman"/>
          <w:sz w:val="24"/>
          <w:szCs w:val="24"/>
          <w:lang w:val="uk-UA"/>
        </w:rPr>
        <w:t xml:space="preserve">Додаток </w:t>
      </w:r>
      <w:r w:rsidR="00DB65D3">
        <w:rPr>
          <w:rFonts w:ascii="Times New Roman" w:hAnsi="Times New Roman" w:cs="Times New Roman"/>
          <w:sz w:val="24"/>
          <w:szCs w:val="24"/>
          <w:lang w:val="uk-UA"/>
        </w:rPr>
        <w:t>3</w:t>
      </w:r>
    </w:p>
    <w:p w:rsidR="00BF6471" w:rsidRDefault="00BF6471" w:rsidP="00885D72">
      <w:pPr>
        <w:spacing w:after="0"/>
        <w:jc w:val="center"/>
        <w:rPr>
          <w:rFonts w:ascii="Times New Roman" w:hAnsi="Times New Roman" w:cs="Times New Roman"/>
          <w:b/>
          <w:sz w:val="28"/>
          <w:szCs w:val="28"/>
          <w:lang w:val="uk-UA"/>
        </w:rPr>
      </w:pPr>
    </w:p>
    <w:p w:rsidR="00885D72" w:rsidRPr="001754A4" w:rsidRDefault="00885D72" w:rsidP="00885D72">
      <w:pPr>
        <w:spacing w:after="0"/>
        <w:jc w:val="center"/>
        <w:rPr>
          <w:rFonts w:ascii="Times New Roman" w:hAnsi="Times New Roman" w:cs="Times New Roman"/>
          <w:b/>
          <w:sz w:val="28"/>
          <w:szCs w:val="28"/>
          <w:lang w:val="uk-UA"/>
        </w:rPr>
      </w:pPr>
      <w:r w:rsidRPr="001754A4">
        <w:rPr>
          <w:rFonts w:ascii="Times New Roman" w:hAnsi="Times New Roman" w:cs="Times New Roman"/>
          <w:b/>
          <w:sz w:val="28"/>
          <w:szCs w:val="28"/>
          <w:lang w:val="uk-UA"/>
        </w:rPr>
        <w:t>Ресурсне забезпечення Програми економічного і соціального розвитку</w:t>
      </w:r>
    </w:p>
    <w:p w:rsidR="00885D72" w:rsidRDefault="00885D72" w:rsidP="00885D72">
      <w:pPr>
        <w:spacing w:after="0"/>
        <w:jc w:val="center"/>
        <w:rPr>
          <w:rFonts w:ascii="Times New Roman" w:hAnsi="Times New Roman" w:cs="Times New Roman"/>
          <w:b/>
          <w:sz w:val="28"/>
          <w:szCs w:val="28"/>
          <w:lang w:val="uk-UA"/>
        </w:rPr>
      </w:pPr>
      <w:r w:rsidRPr="001754A4">
        <w:rPr>
          <w:rFonts w:ascii="Times New Roman" w:hAnsi="Times New Roman" w:cs="Times New Roman"/>
          <w:b/>
          <w:sz w:val="28"/>
          <w:szCs w:val="28"/>
          <w:lang w:val="uk-UA"/>
        </w:rPr>
        <w:t>Томашпільського району на 2018 рік</w:t>
      </w:r>
    </w:p>
    <w:p w:rsidR="00BF6471" w:rsidRPr="001754A4" w:rsidRDefault="00BF6471" w:rsidP="00885D72">
      <w:pPr>
        <w:spacing w:after="0"/>
        <w:jc w:val="center"/>
        <w:rPr>
          <w:rFonts w:ascii="Times New Roman" w:hAnsi="Times New Roman" w:cs="Times New Roman"/>
          <w:b/>
          <w:sz w:val="28"/>
          <w:szCs w:val="28"/>
          <w:lang w:val="uk-UA"/>
        </w:rPr>
      </w:pPr>
    </w:p>
    <w:p w:rsidR="00885D72" w:rsidRPr="001754A4" w:rsidRDefault="00885D72" w:rsidP="00885D72">
      <w:pPr>
        <w:spacing w:after="0" w:line="240" w:lineRule="auto"/>
        <w:jc w:val="right"/>
        <w:rPr>
          <w:rFonts w:ascii="Times New Roman" w:hAnsi="Times New Roman" w:cs="Times New Roman"/>
          <w:b/>
          <w:sz w:val="28"/>
          <w:szCs w:val="28"/>
          <w:lang w:val="uk-UA"/>
        </w:rPr>
      </w:pPr>
      <w:proofErr w:type="spellStart"/>
      <w:r w:rsidRPr="001754A4">
        <w:rPr>
          <w:rFonts w:ascii="Times New Roman" w:hAnsi="Times New Roman" w:cs="Times New Roman"/>
          <w:b/>
          <w:sz w:val="28"/>
          <w:szCs w:val="28"/>
          <w:lang w:val="uk-UA"/>
        </w:rPr>
        <w:t>тис.грн</w:t>
      </w:r>
      <w:proofErr w:type="spellEnd"/>
      <w:r w:rsidRPr="001754A4">
        <w:rPr>
          <w:rFonts w:ascii="Times New Roman" w:hAnsi="Times New Roman" w:cs="Times New Roman"/>
          <w:b/>
          <w:sz w:val="28"/>
          <w:szCs w:val="28"/>
          <w:lang w:val="uk-UA"/>
        </w:rPr>
        <w:t>.</w:t>
      </w:r>
    </w:p>
    <w:tbl>
      <w:tblPr>
        <w:tblStyle w:val="aa"/>
        <w:tblW w:w="9441" w:type="dxa"/>
        <w:tblInd w:w="0" w:type="dxa"/>
        <w:tblLook w:val="04A0" w:firstRow="1" w:lastRow="0" w:firstColumn="1" w:lastColumn="0" w:noHBand="0" w:noVBand="1"/>
      </w:tblPr>
      <w:tblGrid>
        <w:gridCol w:w="3823"/>
        <w:gridCol w:w="2693"/>
        <w:gridCol w:w="2925"/>
      </w:tblGrid>
      <w:tr w:rsidR="00885D72" w:rsidTr="00ED47AB">
        <w:trPr>
          <w:trHeight w:val="685"/>
        </w:trPr>
        <w:tc>
          <w:tcPr>
            <w:tcW w:w="3823" w:type="dxa"/>
            <w:vMerge w:val="restart"/>
            <w:tcBorders>
              <w:top w:val="single" w:sz="4" w:space="0" w:color="auto"/>
              <w:left w:val="single" w:sz="4" w:space="0" w:color="auto"/>
              <w:bottom w:val="single" w:sz="4" w:space="0" w:color="auto"/>
              <w:right w:val="single" w:sz="4" w:space="0" w:color="auto"/>
            </w:tcBorders>
            <w:hideMark/>
          </w:tcPr>
          <w:p w:rsidR="00885D72" w:rsidRPr="00885D72" w:rsidRDefault="00885D72" w:rsidP="00ED47AB">
            <w:pPr>
              <w:jc w:val="center"/>
              <w:rPr>
                <w:rFonts w:ascii="Times New Roman" w:hAnsi="Times New Roman" w:cs="Times New Roman"/>
                <w:b/>
                <w:i/>
                <w:sz w:val="24"/>
                <w:szCs w:val="24"/>
              </w:rPr>
            </w:pPr>
            <w:r w:rsidRPr="00885D72">
              <w:rPr>
                <w:rFonts w:ascii="Times New Roman" w:hAnsi="Times New Roman" w:cs="Times New Roman"/>
                <w:b/>
                <w:i/>
                <w:sz w:val="24"/>
                <w:szCs w:val="24"/>
              </w:rPr>
              <w:t>Обсяг коштів, які пропонується залучити на виконання програми</w:t>
            </w:r>
          </w:p>
        </w:tc>
        <w:tc>
          <w:tcPr>
            <w:tcW w:w="2693" w:type="dxa"/>
            <w:tcBorders>
              <w:top w:val="single" w:sz="4" w:space="0" w:color="auto"/>
              <w:left w:val="single" w:sz="4" w:space="0" w:color="auto"/>
              <w:bottom w:val="single" w:sz="4" w:space="0" w:color="auto"/>
              <w:right w:val="single" w:sz="4" w:space="0" w:color="auto"/>
            </w:tcBorders>
            <w:hideMark/>
          </w:tcPr>
          <w:p w:rsidR="00885D72" w:rsidRPr="00885D72" w:rsidRDefault="00885D72" w:rsidP="00ED47AB">
            <w:pPr>
              <w:jc w:val="center"/>
              <w:rPr>
                <w:rFonts w:ascii="Times New Roman" w:hAnsi="Times New Roman" w:cs="Times New Roman"/>
                <w:b/>
                <w:i/>
                <w:sz w:val="24"/>
                <w:szCs w:val="24"/>
              </w:rPr>
            </w:pPr>
            <w:r w:rsidRPr="00885D72">
              <w:rPr>
                <w:rFonts w:ascii="Times New Roman" w:hAnsi="Times New Roman" w:cs="Times New Roman"/>
                <w:b/>
                <w:i/>
                <w:sz w:val="24"/>
                <w:szCs w:val="24"/>
              </w:rPr>
              <w:t>Етапи виконання програми</w:t>
            </w:r>
          </w:p>
        </w:tc>
        <w:tc>
          <w:tcPr>
            <w:tcW w:w="2925" w:type="dxa"/>
            <w:vMerge w:val="restart"/>
            <w:tcBorders>
              <w:top w:val="single" w:sz="4" w:space="0" w:color="auto"/>
              <w:left w:val="single" w:sz="4" w:space="0" w:color="auto"/>
              <w:bottom w:val="single" w:sz="4" w:space="0" w:color="auto"/>
              <w:right w:val="single" w:sz="4" w:space="0" w:color="auto"/>
            </w:tcBorders>
            <w:hideMark/>
          </w:tcPr>
          <w:p w:rsidR="00885D72" w:rsidRPr="00885D72" w:rsidRDefault="00885D72" w:rsidP="00ED47AB">
            <w:pPr>
              <w:jc w:val="center"/>
              <w:rPr>
                <w:rFonts w:ascii="Times New Roman" w:hAnsi="Times New Roman" w:cs="Times New Roman"/>
                <w:b/>
                <w:i/>
                <w:sz w:val="24"/>
                <w:szCs w:val="24"/>
              </w:rPr>
            </w:pPr>
            <w:r w:rsidRPr="00885D72">
              <w:rPr>
                <w:rFonts w:ascii="Times New Roman" w:hAnsi="Times New Roman" w:cs="Times New Roman"/>
                <w:b/>
                <w:i/>
                <w:sz w:val="24"/>
                <w:szCs w:val="24"/>
              </w:rPr>
              <w:t>Всього витрат на виконання програми</w:t>
            </w:r>
          </w:p>
        </w:tc>
      </w:tr>
      <w:tr w:rsidR="00885D72" w:rsidTr="00885D72">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5D72" w:rsidRPr="00885D72" w:rsidRDefault="00885D72" w:rsidP="00ED47AB">
            <w:pPr>
              <w:rPr>
                <w:rFonts w:ascii="Times New Roman" w:hAnsi="Times New Roman" w:cs="Times New Roman"/>
                <w:b/>
                <w:i/>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885D72" w:rsidRPr="00885D72" w:rsidRDefault="00885D72" w:rsidP="00ED47AB">
            <w:pPr>
              <w:jc w:val="center"/>
              <w:rPr>
                <w:rFonts w:ascii="Times New Roman" w:hAnsi="Times New Roman" w:cs="Times New Roman"/>
                <w:i/>
                <w:sz w:val="24"/>
                <w:szCs w:val="24"/>
              </w:rPr>
            </w:pPr>
            <w:r w:rsidRPr="00885D72">
              <w:rPr>
                <w:rFonts w:ascii="Times New Roman" w:hAnsi="Times New Roman" w:cs="Times New Roman"/>
                <w:b/>
                <w:i/>
                <w:sz w:val="24"/>
                <w:szCs w:val="24"/>
              </w:rPr>
              <w:t>2018 рік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5D72" w:rsidRPr="00885D72" w:rsidRDefault="00885D72" w:rsidP="00ED47AB">
            <w:pPr>
              <w:rPr>
                <w:rFonts w:ascii="Times New Roman" w:hAnsi="Times New Roman" w:cs="Times New Roman"/>
                <w:b/>
                <w:i/>
                <w:sz w:val="24"/>
                <w:szCs w:val="24"/>
              </w:rPr>
            </w:pPr>
          </w:p>
        </w:tc>
      </w:tr>
      <w:tr w:rsidR="00885D72" w:rsidTr="00ED47AB">
        <w:trPr>
          <w:trHeight w:val="502"/>
        </w:trPr>
        <w:tc>
          <w:tcPr>
            <w:tcW w:w="3823" w:type="dxa"/>
            <w:tcBorders>
              <w:top w:val="single" w:sz="4" w:space="0" w:color="auto"/>
              <w:left w:val="single" w:sz="4" w:space="0" w:color="auto"/>
              <w:bottom w:val="single" w:sz="4" w:space="0" w:color="auto"/>
              <w:right w:val="single" w:sz="4" w:space="0" w:color="auto"/>
            </w:tcBorders>
            <w:hideMark/>
          </w:tcPr>
          <w:p w:rsidR="00885D72" w:rsidRDefault="00885D72" w:rsidP="00ED47AB">
            <w:pPr>
              <w:rPr>
                <w:rFonts w:ascii="Times New Roman" w:hAnsi="Times New Roman" w:cs="Times New Roman"/>
                <w:sz w:val="28"/>
                <w:szCs w:val="28"/>
              </w:rPr>
            </w:pPr>
            <w:r>
              <w:rPr>
                <w:rFonts w:ascii="Times New Roman" w:hAnsi="Times New Roman" w:cs="Times New Roman"/>
                <w:sz w:val="28"/>
                <w:szCs w:val="28"/>
              </w:rPr>
              <w:t xml:space="preserve">Обсяг ресурсів всього, </w:t>
            </w:r>
          </w:p>
          <w:p w:rsidR="00885D72" w:rsidRDefault="00885D72" w:rsidP="00ED47AB">
            <w:pPr>
              <w:rPr>
                <w:rFonts w:ascii="Times New Roman" w:hAnsi="Times New Roman" w:cs="Times New Roman"/>
                <w:sz w:val="28"/>
                <w:szCs w:val="28"/>
              </w:rPr>
            </w:pPr>
            <w:r>
              <w:rPr>
                <w:rFonts w:ascii="Times New Roman" w:hAnsi="Times New Roman" w:cs="Times New Roman"/>
                <w:sz w:val="28"/>
                <w:szCs w:val="28"/>
              </w:rPr>
              <w:t>в тому числі:</w:t>
            </w:r>
          </w:p>
        </w:tc>
        <w:tc>
          <w:tcPr>
            <w:tcW w:w="2693" w:type="dxa"/>
            <w:tcBorders>
              <w:top w:val="single" w:sz="4" w:space="0" w:color="auto"/>
              <w:left w:val="single" w:sz="4" w:space="0" w:color="auto"/>
              <w:bottom w:val="single" w:sz="4" w:space="0" w:color="auto"/>
              <w:right w:val="single" w:sz="4" w:space="0" w:color="auto"/>
            </w:tcBorders>
            <w:hideMark/>
          </w:tcPr>
          <w:p w:rsidR="00885D72" w:rsidRDefault="00885D72" w:rsidP="00ED47AB">
            <w:pPr>
              <w:jc w:val="center"/>
              <w:rPr>
                <w:rFonts w:ascii="Times New Roman" w:hAnsi="Times New Roman" w:cs="Times New Roman"/>
                <w:sz w:val="28"/>
                <w:szCs w:val="28"/>
              </w:rPr>
            </w:pPr>
            <w:r>
              <w:rPr>
                <w:rFonts w:ascii="Times New Roman" w:hAnsi="Times New Roman" w:cs="Times New Roman"/>
                <w:sz w:val="28"/>
                <w:szCs w:val="28"/>
              </w:rPr>
              <w:t>1023460 грн</w:t>
            </w:r>
          </w:p>
        </w:tc>
        <w:tc>
          <w:tcPr>
            <w:tcW w:w="2925" w:type="dxa"/>
            <w:tcBorders>
              <w:top w:val="single" w:sz="4" w:space="0" w:color="auto"/>
              <w:left w:val="single" w:sz="4" w:space="0" w:color="auto"/>
              <w:bottom w:val="single" w:sz="4" w:space="0" w:color="auto"/>
              <w:right w:val="single" w:sz="4" w:space="0" w:color="auto"/>
            </w:tcBorders>
            <w:hideMark/>
          </w:tcPr>
          <w:p w:rsidR="00885D72" w:rsidRDefault="00885D72" w:rsidP="00ED47AB">
            <w:pPr>
              <w:jc w:val="center"/>
              <w:rPr>
                <w:rFonts w:ascii="Times New Roman" w:hAnsi="Times New Roman" w:cs="Times New Roman"/>
                <w:sz w:val="28"/>
                <w:szCs w:val="28"/>
              </w:rPr>
            </w:pPr>
            <w:r>
              <w:rPr>
                <w:rFonts w:ascii="Times New Roman" w:hAnsi="Times New Roman" w:cs="Times New Roman"/>
                <w:sz w:val="28"/>
                <w:szCs w:val="28"/>
              </w:rPr>
              <w:t>1023460 грн</w:t>
            </w:r>
          </w:p>
        </w:tc>
      </w:tr>
      <w:tr w:rsidR="00885D72" w:rsidTr="00ED47AB">
        <w:trPr>
          <w:trHeight w:val="284"/>
        </w:trPr>
        <w:tc>
          <w:tcPr>
            <w:tcW w:w="3823" w:type="dxa"/>
            <w:tcBorders>
              <w:top w:val="single" w:sz="4" w:space="0" w:color="auto"/>
              <w:left w:val="single" w:sz="4" w:space="0" w:color="auto"/>
              <w:bottom w:val="single" w:sz="4" w:space="0" w:color="auto"/>
              <w:right w:val="single" w:sz="4" w:space="0" w:color="auto"/>
            </w:tcBorders>
            <w:hideMark/>
          </w:tcPr>
          <w:p w:rsidR="00885D72" w:rsidRDefault="00885D72" w:rsidP="00ED47AB">
            <w:pPr>
              <w:rPr>
                <w:rFonts w:ascii="Times New Roman" w:hAnsi="Times New Roman" w:cs="Times New Roman"/>
                <w:sz w:val="28"/>
                <w:szCs w:val="28"/>
              </w:rPr>
            </w:pPr>
            <w:r>
              <w:rPr>
                <w:rFonts w:ascii="Times New Roman" w:hAnsi="Times New Roman" w:cs="Times New Roman"/>
                <w:sz w:val="28"/>
                <w:szCs w:val="28"/>
              </w:rPr>
              <w:t>державний бюджет</w:t>
            </w:r>
          </w:p>
        </w:tc>
        <w:tc>
          <w:tcPr>
            <w:tcW w:w="2693" w:type="dxa"/>
            <w:tcBorders>
              <w:top w:val="single" w:sz="4" w:space="0" w:color="auto"/>
              <w:left w:val="single" w:sz="4" w:space="0" w:color="auto"/>
              <w:bottom w:val="single" w:sz="4" w:space="0" w:color="auto"/>
              <w:right w:val="single" w:sz="4" w:space="0" w:color="auto"/>
            </w:tcBorders>
          </w:tcPr>
          <w:p w:rsidR="00885D72" w:rsidRDefault="00885D72" w:rsidP="00ED47AB">
            <w:pPr>
              <w:rPr>
                <w:rFonts w:ascii="Times New Roman" w:hAnsi="Times New Roman" w:cs="Times New Roman"/>
                <w:sz w:val="28"/>
                <w:szCs w:val="28"/>
              </w:rPr>
            </w:pPr>
          </w:p>
        </w:tc>
        <w:tc>
          <w:tcPr>
            <w:tcW w:w="2925" w:type="dxa"/>
            <w:tcBorders>
              <w:top w:val="single" w:sz="4" w:space="0" w:color="auto"/>
              <w:left w:val="single" w:sz="4" w:space="0" w:color="auto"/>
              <w:bottom w:val="single" w:sz="4" w:space="0" w:color="auto"/>
              <w:right w:val="single" w:sz="4" w:space="0" w:color="auto"/>
            </w:tcBorders>
          </w:tcPr>
          <w:p w:rsidR="00885D72" w:rsidRDefault="00885D72" w:rsidP="00ED47AB">
            <w:pPr>
              <w:rPr>
                <w:rFonts w:ascii="Times New Roman" w:hAnsi="Times New Roman" w:cs="Times New Roman"/>
                <w:sz w:val="28"/>
                <w:szCs w:val="28"/>
              </w:rPr>
            </w:pPr>
          </w:p>
        </w:tc>
      </w:tr>
      <w:tr w:rsidR="00885D72" w:rsidTr="00ED47AB">
        <w:trPr>
          <w:trHeight w:val="360"/>
        </w:trPr>
        <w:tc>
          <w:tcPr>
            <w:tcW w:w="3823" w:type="dxa"/>
            <w:tcBorders>
              <w:top w:val="single" w:sz="4" w:space="0" w:color="auto"/>
              <w:left w:val="single" w:sz="4" w:space="0" w:color="auto"/>
              <w:bottom w:val="single" w:sz="4" w:space="0" w:color="auto"/>
              <w:right w:val="single" w:sz="4" w:space="0" w:color="auto"/>
            </w:tcBorders>
            <w:hideMark/>
          </w:tcPr>
          <w:p w:rsidR="00885D72" w:rsidRDefault="00885D72" w:rsidP="00ED47AB">
            <w:pPr>
              <w:rPr>
                <w:rFonts w:ascii="Times New Roman" w:hAnsi="Times New Roman" w:cs="Times New Roman"/>
                <w:sz w:val="28"/>
                <w:szCs w:val="28"/>
              </w:rPr>
            </w:pPr>
            <w:r>
              <w:rPr>
                <w:rFonts w:ascii="Times New Roman" w:hAnsi="Times New Roman" w:cs="Times New Roman"/>
                <w:sz w:val="28"/>
                <w:szCs w:val="28"/>
              </w:rPr>
              <w:t>місцевий бюджет</w:t>
            </w:r>
          </w:p>
        </w:tc>
        <w:tc>
          <w:tcPr>
            <w:tcW w:w="2693" w:type="dxa"/>
            <w:tcBorders>
              <w:top w:val="single" w:sz="4" w:space="0" w:color="auto"/>
              <w:left w:val="single" w:sz="4" w:space="0" w:color="auto"/>
              <w:bottom w:val="single" w:sz="4" w:space="0" w:color="auto"/>
              <w:right w:val="single" w:sz="4" w:space="0" w:color="auto"/>
            </w:tcBorders>
            <w:hideMark/>
          </w:tcPr>
          <w:p w:rsidR="00885D72" w:rsidRDefault="00885D72" w:rsidP="00ED47AB">
            <w:pPr>
              <w:jc w:val="center"/>
              <w:rPr>
                <w:rFonts w:ascii="Times New Roman" w:hAnsi="Times New Roman" w:cs="Times New Roman"/>
                <w:sz w:val="28"/>
                <w:szCs w:val="28"/>
              </w:rPr>
            </w:pPr>
            <w:r>
              <w:rPr>
                <w:rFonts w:ascii="Times New Roman" w:hAnsi="Times New Roman" w:cs="Times New Roman"/>
                <w:sz w:val="28"/>
                <w:szCs w:val="28"/>
              </w:rPr>
              <w:t>1023460 грн</w:t>
            </w:r>
          </w:p>
        </w:tc>
        <w:tc>
          <w:tcPr>
            <w:tcW w:w="2925" w:type="dxa"/>
            <w:tcBorders>
              <w:top w:val="single" w:sz="4" w:space="0" w:color="auto"/>
              <w:left w:val="single" w:sz="4" w:space="0" w:color="auto"/>
              <w:bottom w:val="single" w:sz="4" w:space="0" w:color="auto"/>
              <w:right w:val="single" w:sz="4" w:space="0" w:color="auto"/>
            </w:tcBorders>
            <w:hideMark/>
          </w:tcPr>
          <w:p w:rsidR="00885D72" w:rsidRDefault="00885D72" w:rsidP="00ED47AB">
            <w:pPr>
              <w:jc w:val="center"/>
              <w:rPr>
                <w:rFonts w:ascii="Times New Roman" w:hAnsi="Times New Roman" w:cs="Times New Roman"/>
                <w:sz w:val="28"/>
                <w:szCs w:val="28"/>
              </w:rPr>
            </w:pPr>
            <w:r>
              <w:rPr>
                <w:rFonts w:ascii="Times New Roman" w:hAnsi="Times New Roman" w:cs="Times New Roman"/>
                <w:sz w:val="28"/>
                <w:szCs w:val="28"/>
              </w:rPr>
              <w:t>1023460 грн</w:t>
            </w:r>
          </w:p>
        </w:tc>
      </w:tr>
      <w:tr w:rsidR="00885D72" w:rsidTr="00ED47AB">
        <w:trPr>
          <w:trHeight w:val="280"/>
        </w:trPr>
        <w:tc>
          <w:tcPr>
            <w:tcW w:w="3823" w:type="dxa"/>
            <w:tcBorders>
              <w:top w:val="single" w:sz="4" w:space="0" w:color="auto"/>
              <w:left w:val="single" w:sz="4" w:space="0" w:color="auto"/>
              <w:bottom w:val="single" w:sz="4" w:space="0" w:color="auto"/>
              <w:right w:val="single" w:sz="4" w:space="0" w:color="auto"/>
            </w:tcBorders>
            <w:hideMark/>
          </w:tcPr>
          <w:p w:rsidR="00885D72" w:rsidRDefault="00885D72" w:rsidP="00ED47AB">
            <w:pPr>
              <w:rPr>
                <w:rFonts w:ascii="Times New Roman" w:hAnsi="Times New Roman" w:cs="Times New Roman"/>
                <w:sz w:val="28"/>
                <w:szCs w:val="28"/>
              </w:rPr>
            </w:pPr>
            <w:r>
              <w:rPr>
                <w:rFonts w:ascii="Times New Roman" w:hAnsi="Times New Roman" w:cs="Times New Roman"/>
                <w:sz w:val="28"/>
                <w:szCs w:val="28"/>
              </w:rPr>
              <w:t>кошти не бюджетних джерел</w:t>
            </w:r>
          </w:p>
        </w:tc>
        <w:tc>
          <w:tcPr>
            <w:tcW w:w="2693" w:type="dxa"/>
            <w:tcBorders>
              <w:top w:val="single" w:sz="4" w:space="0" w:color="auto"/>
              <w:left w:val="single" w:sz="4" w:space="0" w:color="auto"/>
              <w:bottom w:val="single" w:sz="4" w:space="0" w:color="auto"/>
              <w:right w:val="single" w:sz="4" w:space="0" w:color="auto"/>
            </w:tcBorders>
            <w:hideMark/>
          </w:tcPr>
          <w:p w:rsidR="00885D72" w:rsidRDefault="00885D72" w:rsidP="00ED47AB">
            <w:pPr>
              <w:jc w:val="center"/>
              <w:rPr>
                <w:rFonts w:ascii="Times New Roman" w:hAnsi="Times New Roman" w:cs="Times New Roman"/>
                <w:sz w:val="28"/>
                <w:szCs w:val="28"/>
              </w:rPr>
            </w:pPr>
            <w:r>
              <w:rPr>
                <w:rFonts w:ascii="Times New Roman" w:hAnsi="Times New Roman" w:cs="Times New Roman"/>
                <w:sz w:val="28"/>
                <w:szCs w:val="28"/>
              </w:rPr>
              <w:t>-</w:t>
            </w:r>
          </w:p>
        </w:tc>
        <w:tc>
          <w:tcPr>
            <w:tcW w:w="2925" w:type="dxa"/>
            <w:tcBorders>
              <w:top w:val="single" w:sz="4" w:space="0" w:color="auto"/>
              <w:left w:val="single" w:sz="4" w:space="0" w:color="auto"/>
              <w:bottom w:val="single" w:sz="4" w:space="0" w:color="auto"/>
              <w:right w:val="single" w:sz="4" w:space="0" w:color="auto"/>
            </w:tcBorders>
            <w:hideMark/>
          </w:tcPr>
          <w:p w:rsidR="00885D72" w:rsidRDefault="00885D72" w:rsidP="00ED47AB">
            <w:pPr>
              <w:jc w:val="center"/>
              <w:rPr>
                <w:rFonts w:ascii="Times New Roman" w:hAnsi="Times New Roman" w:cs="Times New Roman"/>
                <w:sz w:val="28"/>
                <w:szCs w:val="28"/>
              </w:rPr>
            </w:pPr>
            <w:r>
              <w:rPr>
                <w:rFonts w:ascii="Times New Roman" w:hAnsi="Times New Roman" w:cs="Times New Roman"/>
                <w:sz w:val="28"/>
                <w:szCs w:val="28"/>
              </w:rPr>
              <w:t>-</w:t>
            </w:r>
          </w:p>
        </w:tc>
      </w:tr>
    </w:tbl>
    <w:p w:rsidR="009E347F" w:rsidRDefault="009E347F" w:rsidP="00FF38FB">
      <w:pPr>
        <w:pStyle w:val="ParagraphStyle"/>
        <w:jc w:val="center"/>
        <w:rPr>
          <w:lang w:val="uk-UA"/>
        </w:rPr>
      </w:pPr>
    </w:p>
    <w:p w:rsidR="00076FC2" w:rsidRDefault="00076FC2" w:rsidP="00FF38FB">
      <w:pPr>
        <w:pStyle w:val="ParagraphStyle"/>
        <w:jc w:val="center"/>
        <w:rPr>
          <w:lang w:val="uk-UA"/>
        </w:rPr>
      </w:pPr>
    </w:p>
    <w:p w:rsidR="00076FC2" w:rsidRDefault="00076FC2" w:rsidP="00FF38FB">
      <w:pPr>
        <w:pStyle w:val="ParagraphStyle"/>
        <w:jc w:val="center"/>
        <w:rPr>
          <w:lang w:val="uk-UA"/>
        </w:rPr>
      </w:pPr>
    </w:p>
    <w:p w:rsidR="00DB65D3" w:rsidRPr="00BE3608" w:rsidRDefault="00DB65D3" w:rsidP="00DB65D3">
      <w:pPr>
        <w:spacing w:after="0"/>
        <w:rPr>
          <w:rFonts w:ascii="Times New Roman" w:hAnsi="Times New Roman"/>
          <w:b/>
          <w:sz w:val="28"/>
          <w:szCs w:val="28"/>
          <w:lang w:val="uk-UA"/>
        </w:rPr>
      </w:pPr>
      <w:r w:rsidRPr="00425337">
        <w:rPr>
          <w:rFonts w:ascii="Times New Roman" w:hAnsi="Times New Roman"/>
          <w:b/>
          <w:sz w:val="28"/>
          <w:szCs w:val="28"/>
          <w:lang w:val="uk-UA"/>
        </w:rPr>
        <w:t xml:space="preserve">ТВО </w:t>
      </w:r>
      <w:r>
        <w:rPr>
          <w:rFonts w:ascii="Times New Roman" w:hAnsi="Times New Roman"/>
          <w:b/>
          <w:sz w:val="28"/>
          <w:szCs w:val="28"/>
          <w:lang w:val="uk-UA"/>
        </w:rPr>
        <w:t xml:space="preserve">військового </w:t>
      </w:r>
      <w:r w:rsidRPr="00BE3608">
        <w:rPr>
          <w:rFonts w:ascii="Times New Roman" w:hAnsi="Times New Roman"/>
          <w:b/>
          <w:sz w:val="28"/>
          <w:szCs w:val="28"/>
          <w:lang w:val="uk-UA"/>
        </w:rPr>
        <w:t>комісар</w:t>
      </w:r>
      <w:r>
        <w:rPr>
          <w:rFonts w:ascii="Times New Roman" w:hAnsi="Times New Roman"/>
          <w:b/>
          <w:sz w:val="28"/>
          <w:szCs w:val="28"/>
          <w:lang w:val="uk-UA"/>
        </w:rPr>
        <w:t xml:space="preserve">а </w:t>
      </w:r>
      <w:r w:rsidRPr="00BE3608">
        <w:rPr>
          <w:rFonts w:ascii="Times New Roman" w:hAnsi="Times New Roman"/>
          <w:b/>
          <w:sz w:val="28"/>
          <w:szCs w:val="28"/>
          <w:lang w:val="uk-UA"/>
        </w:rPr>
        <w:t>Томашпільського районного</w:t>
      </w:r>
    </w:p>
    <w:p w:rsidR="00DB65D3" w:rsidRPr="00BE3608" w:rsidRDefault="00DB65D3" w:rsidP="00DB65D3">
      <w:pPr>
        <w:spacing w:after="0"/>
        <w:rPr>
          <w:rFonts w:ascii="Times New Roman" w:hAnsi="Times New Roman"/>
          <w:b/>
          <w:sz w:val="28"/>
          <w:szCs w:val="28"/>
          <w:lang w:val="uk-UA"/>
        </w:rPr>
      </w:pPr>
      <w:r w:rsidRPr="00BE3608">
        <w:rPr>
          <w:rFonts w:ascii="Times New Roman" w:hAnsi="Times New Roman"/>
          <w:b/>
          <w:sz w:val="28"/>
          <w:szCs w:val="28"/>
          <w:lang w:val="uk-UA"/>
        </w:rPr>
        <w:t>військового комісаріату</w:t>
      </w:r>
      <w:r>
        <w:rPr>
          <w:rFonts w:ascii="Times New Roman" w:hAnsi="Times New Roman"/>
          <w:b/>
          <w:sz w:val="28"/>
          <w:szCs w:val="28"/>
          <w:lang w:val="uk-UA"/>
        </w:rPr>
        <w:t xml:space="preserve"> майор</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М.БІЖАН </w:t>
      </w:r>
    </w:p>
    <w:p w:rsidR="00DB65D3" w:rsidRPr="00C31830" w:rsidRDefault="00DB65D3">
      <w:pPr>
        <w:pStyle w:val="ParagraphStyle"/>
        <w:jc w:val="center"/>
        <w:rPr>
          <w:lang w:val="uk-UA"/>
        </w:rPr>
      </w:pPr>
    </w:p>
    <w:sectPr w:rsidR="00DB65D3" w:rsidRPr="00C31830" w:rsidSect="00734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7E03"/>
    <w:multiLevelType w:val="hybridMultilevel"/>
    <w:tmpl w:val="E7F2F192"/>
    <w:lvl w:ilvl="0" w:tplc="46D6FE2E">
      <w:start w:val="9"/>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20DA793F"/>
    <w:multiLevelType w:val="singleLevel"/>
    <w:tmpl w:val="65E8DB0C"/>
    <w:lvl w:ilvl="0">
      <w:start w:val="1"/>
      <w:numFmt w:val="bullet"/>
      <w:lvlText w:val="-"/>
      <w:lvlJc w:val="left"/>
      <w:pPr>
        <w:tabs>
          <w:tab w:val="num" w:pos="720"/>
        </w:tabs>
        <w:ind w:left="720" w:hanging="36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31830"/>
    <w:rsid w:val="00076FC2"/>
    <w:rsid w:val="00077177"/>
    <w:rsid w:val="000B35FC"/>
    <w:rsid w:val="000D27C0"/>
    <w:rsid w:val="00165509"/>
    <w:rsid w:val="001754A4"/>
    <w:rsid w:val="002253BD"/>
    <w:rsid w:val="00272B09"/>
    <w:rsid w:val="003127C6"/>
    <w:rsid w:val="00323343"/>
    <w:rsid w:val="00441224"/>
    <w:rsid w:val="0044248C"/>
    <w:rsid w:val="00470D50"/>
    <w:rsid w:val="004A3DC5"/>
    <w:rsid w:val="004A6D55"/>
    <w:rsid w:val="005335A2"/>
    <w:rsid w:val="006E2E1E"/>
    <w:rsid w:val="00710AF2"/>
    <w:rsid w:val="00734A94"/>
    <w:rsid w:val="00861EBC"/>
    <w:rsid w:val="00876A92"/>
    <w:rsid w:val="00885D72"/>
    <w:rsid w:val="008F4B8D"/>
    <w:rsid w:val="009A0B87"/>
    <w:rsid w:val="009A7763"/>
    <w:rsid w:val="009E347F"/>
    <w:rsid w:val="00AD6AB9"/>
    <w:rsid w:val="00AF6E8E"/>
    <w:rsid w:val="00B52213"/>
    <w:rsid w:val="00BF0A56"/>
    <w:rsid w:val="00BF6471"/>
    <w:rsid w:val="00C31830"/>
    <w:rsid w:val="00C73B88"/>
    <w:rsid w:val="00C83794"/>
    <w:rsid w:val="00C85F9C"/>
    <w:rsid w:val="00D477FB"/>
    <w:rsid w:val="00DB65D3"/>
    <w:rsid w:val="00E02B1E"/>
    <w:rsid w:val="00E34A7E"/>
    <w:rsid w:val="00EA09A5"/>
    <w:rsid w:val="00EC6DA5"/>
    <w:rsid w:val="00FF3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488AF8"/>
  <w15:docId w15:val="{574472BC-09F4-4341-A119-ADBC1AA0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4A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31830"/>
    <w:pPr>
      <w:autoSpaceDE w:val="0"/>
      <w:autoSpaceDN w:val="0"/>
      <w:spacing w:after="0" w:line="240" w:lineRule="auto"/>
    </w:pPr>
    <w:rPr>
      <w:rFonts w:ascii="Times New Roman" w:eastAsia="Times New Roman" w:hAnsi="Times New Roman" w:cs="Times New Roman"/>
      <w:sz w:val="28"/>
      <w:szCs w:val="28"/>
      <w:lang w:val="uk-UA" w:eastAsia="uk-UA"/>
    </w:rPr>
  </w:style>
  <w:style w:type="character" w:customStyle="1" w:styleId="a4">
    <w:name w:val="Основной текст Знак"/>
    <w:basedOn w:val="a0"/>
    <w:link w:val="a3"/>
    <w:rsid w:val="00C31830"/>
    <w:rPr>
      <w:rFonts w:ascii="Times New Roman" w:eastAsia="Times New Roman" w:hAnsi="Times New Roman" w:cs="Times New Roman"/>
      <w:sz w:val="28"/>
      <w:szCs w:val="28"/>
      <w:lang w:val="uk-UA" w:eastAsia="uk-UA"/>
    </w:rPr>
  </w:style>
  <w:style w:type="paragraph" w:styleId="a5">
    <w:name w:val="Body Text Indent"/>
    <w:basedOn w:val="a"/>
    <w:link w:val="a6"/>
    <w:uiPriority w:val="99"/>
    <w:semiHidden/>
    <w:unhideWhenUsed/>
    <w:rsid w:val="00C31830"/>
    <w:pPr>
      <w:widowControl w:val="0"/>
      <w:autoSpaceDE w:val="0"/>
      <w:autoSpaceDN w:val="0"/>
      <w:snapToGrid w:val="0"/>
      <w:spacing w:after="120" w:line="240" w:lineRule="auto"/>
      <w:ind w:left="283"/>
    </w:pPr>
    <w:rPr>
      <w:rFonts w:ascii="Times New Roman" w:eastAsia="Times New Roman" w:hAnsi="Times New Roman" w:cs="Times New Roman"/>
      <w:sz w:val="20"/>
      <w:szCs w:val="20"/>
      <w:lang w:eastAsia="uk-UA"/>
    </w:rPr>
  </w:style>
  <w:style w:type="character" w:customStyle="1" w:styleId="a6">
    <w:name w:val="Основной текст с отступом Знак"/>
    <w:basedOn w:val="a0"/>
    <w:link w:val="a5"/>
    <w:uiPriority w:val="99"/>
    <w:semiHidden/>
    <w:rsid w:val="00C31830"/>
    <w:rPr>
      <w:rFonts w:ascii="Times New Roman" w:eastAsia="Times New Roman" w:hAnsi="Times New Roman" w:cs="Times New Roman"/>
      <w:sz w:val="20"/>
      <w:szCs w:val="20"/>
      <w:lang w:eastAsia="uk-UA"/>
    </w:rPr>
  </w:style>
  <w:style w:type="paragraph" w:customStyle="1" w:styleId="ParagraphStyle">
    <w:name w:val="Paragraph Style"/>
    <w:uiPriority w:val="99"/>
    <w:rsid w:val="00C31830"/>
    <w:pPr>
      <w:autoSpaceDE w:val="0"/>
      <w:autoSpaceDN w:val="0"/>
      <w:spacing w:after="0" w:line="240" w:lineRule="auto"/>
    </w:pPr>
    <w:rPr>
      <w:rFonts w:ascii="Arial" w:eastAsia="Times New Roman" w:hAnsi="Arial" w:cs="Arial"/>
      <w:sz w:val="24"/>
      <w:szCs w:val="24"/>
      <w:lang w:eastAsia="uk-UA"/>
    </w:rPr>
  </w:style>
  <w:style w:type="character" w:customStyle="1" w:styleId="FontStyle">
    <w:name w:val="Font Style"/>
    <w:uiPriority w:val="99"/>
    <w:rsid w:val="00C31830"/>
    <w:rPr>
      <w:rFonts w:ascii="Arial" w:hAnsi="Arial" w:cs="Arial" w:hint="default"/>
      <w:color w:val="000000"/>
      <w:sz w:val="20"/>
    </w:rPr>
  </w:style>
  <w:style w:type="paragraph" w:styleId="a7">
    <w:name w:val="Balloon Text"/>
    <w:basedOn w:val="a"/>
    <w:link w:val="a8"/>
    <w:uiPriority w:val="99"/>
    <w:semiHidden/>
    <w:unhideWhenUsed/>
    <w:rsid w:val="0044122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1224"/>
    <w:rPr>
      <w:rFonts w:ascii="Tahoma" w:hAnsi="Tahoma" w:cs="Tahoma"/>
      <w:sz w:val="16"/>
      <w:szCs w:val="16"/>
    </w:rPr>
  </w:style>
  <w:style w:type="paragraph" w:styleId="a9">
    <w:name w:val="List Paragraph"/>
    <w:basedOn w:val="a"/>
    <w:uiPriority w:val="34"/>
    <w:qFormat/>
    <w:rsid w:val="001754A4"/>
    <w:pPr>
      <w:spacing w:after="160" w:line="256" w:lineRule="auto"/>
      <w:ind w:left="720"/>
      <w:contextualSpacing/>
    </w:pPr>
    <w:rPr>
      <w:rFonts w:eastAsiaTheme="minorHAnsi"/>
      <w:lang w:val="uk-UA" w:eastAsia="en-US"/>
    </w:rPr>
  </w:style>
  <w:style w:type="table" w:styleId="aa">
    <w:name w:val="Table Grid"/>
    <w:basedOn w:val="a1"/>
    <w:uiPriority w:val="39"/>
    <w:rsid w:val="001754A4"/>
    <w:pPr>
      <w:spacing w:after="0" w:line="240" w:lineRule="auto"/>
    </w:pPr>
    <w:rPr>
      <w:rFonts w:eastAsiaTheme="minorHAnsi"/>
      <w:lang w:val="uk-UA"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55527">
      <w:bodyDiv w:val="1"/>
      <w:marLeft w:val="0"/>
      <w:marRight w:val="0"/>
      <w:marTop w:val="0"/>
      <w:marBottom w:val="0"/>
      <w:divBdr>
        <w:top w:val="none" w:sz="0" w:space="0" w:color="auto"/>
        <w:left w:val="none" w:sz="0" w:space="0" w:color="auto"/>
        <w:bottom w:val="none" w:sz="0" w:space="0" w:color="auto"/>
        <w:right w:val="none" w:sz="0" w:space="0" w:color="auto"/>
      </w:divBdr>
    </w:div>
    <w:div w:id="198850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2542</Words>
  <Characters>14495</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НАТАЛИЯ</cp:lastModifiedBy>
  <cp:revision>39</cp:revision>
  <cp:lastPrinted>2018-06-23T08:55:00Z</cp:lastPrinted>
  <dcterms:created xsi:type="dcterms:W3CDTF">2018-06-05T11:58:00Z</dcterms:created>
  <dcterms:modified xsi:type="dcterms:W3CDTF">2018-06-23T08:56:00Z</dcterms:modified>
</cp:coreProperties>
</file>