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4D" w:rsidRPr="00195DB6" w:rsidRDefault="0077714D" w:rsidP="00195DB6">
      <w:pPr>
        <w:rPr>
          <w:b/>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219.75pt;margin-top:9.15pt;width:36pt;height:45pt;z-index:251658240;visibility:visible">
            <v:imagedata r:id="rId5" o:title=""/>
            <w10:wrap type="topAndBottom"/>
          </v:shape>
        </w:pict>
      </w:r>
    </w:p>
    <w:p w:rsidR="0077714D" w:rsidRPr="00195DB6" w:rsidRDefault="0077714D" w:rsidP="00195DB6">
      <w:pPr>
        <w:jc w:val="center"/>
        <w:rPr>
          <w:b/>
          <w:sz w:val="28"/>
          <w:szCs w:val="28"/>
          <w:lang w:val="uk-UA"/>
        </w:rPr>
      </w:pPr>
      <w:r w:rsidRPr="00195DB6">
        <w:rPr>
          <w:b/>
          <w:sz w:val="28"/>
          <w:szCs w:val="28"/>
          <w:lang w:val="uk-UA"/>
        </w:rPr>
        <w:t>ТОМАШПІЛЬСЬКА РАЙОННА РАДА</w:t>
      </w:r>
    </w:p>
    <w:p w:rsidR="0077714D" w:rsidRPr="00195DB6" w:rsidRDefault="0077714D" w:rsidP="00195DB6">
      <w:pPr>
        <w:jc w:val="center"/>
        <w:rPr>
          <w:b/>
          <w:sz w:val="28"/>
          <w:szCs w:val="28"/>
          <w:lang w:val="uk-UA"/>
        </w:rPr>
      </w:pPr>
      <w:r w:rsidRPr="00195DB6">
        <w:rPr>
          <w:b/>
          <w:sz w:val="28"/>
          <w:szCs w:val="28"/>
          <w:lang w:val="uk-UA"/>
        </w:rPr>
        <w:t xml:space="preserve">ВІННИЦЬКОЇ ОБЛАСТІ </w:t>
      </w:r>
    </w:p>
    <w:p w:rsidR="0077714D" w:rsidRPr="00195DB6" w:rsidRDefault="0077714D" w:rsidP="00195DB6">
      <w:pPr>
        <w:jc w:val="center"/>
        <w:rPr>
          <w:sz w:val="28"/>
          <w:szCs w:val="28"/>
          <w:lang w:val="uk-UA"/>
        </w:rPr>
      </w:pPr>
    </w:p>
    <w:p w:rsidR="0077714D" w:rsidRPr="00195DB6" w:rsidRDefault="0077714D" w:rsidP="00195DB6">
      <w:pPr>
        <w:rPr>
          <w:b/>
          <w:sz w:val="28"/>
          <w:szCs w:val="28"/>
          <w:lang w:val="uk-UA"/>
        </w:rPr>
      </w:pPr>
      <w:r w:rsidRPr="00195DB6">
        <w:rPr>
          <w:sz w:val="28"/>
          <w:szCs w:val="28"/>
          <w:lang w:val="uk-UA"/>
        </w:rPr>
        <w:t xml:space="preserve">                                                      </w:t>
      </w:r>
      <w:r>
        <w:rPr>
          <w:b/>
          <w:sz w:val="28"/>
          <w:szCs w:val="28"/>
          <w:lang w:val="uk-UA"/>
        </w:rPr>
        <w:t>РІШЕННЯ №42</w:t>
      </w:r>
    </w:p>
    <w:p w:rsidR="0077714D" w:rsidRPr="00195DB6" w:rsidRDefault="0077714D" w:rsidP="00195DB6">
      <w:pPr>
        <w:rPr>
          <w:sz w:val="28"/>
          <w:szCs w:val="28"/>
          <w:lang w:val="uk-UA"/>
        </w:rPr>
      </w:pPr>
    </w:p>
    <w:p w:rsidR="0077714D" w:rsidRPr="00195DB6" w:rsidRDefault="0077714D" w:rsidP="00195DB6">
      <w:pPr>
        <w:rPr>
          <w:sz w:val="28"/>
          <w:szCs w:val="28"/>
          <w:lang w:val="uk-UA"/>
        </w:rPr>
      </w:pPr>
      <w:r>
        <w:rPr>
          <w:sz w:val="28"/>
          <w:szCs w:val="28"/>
          <w:lang w:val="uk-UA"/>
        </w:rPr>
        <w:t>від 19 лютого</w:t>
      </w:r>
      <w:r w:rsidRPr="00195DB6">
        <w:rPr>
          <w:sz w:val="28"/>
          <w:szCs w:val="28"/>
          <w:lang w:val="uk-UA"/>
        </w:rPr>
        <w:t xml:space="preserve"> 2016 року</w:t>
      </w:r>
      <w:r w:rsidRPr="00195DB6">
        <w:rPr>
          <w:sz w:val="28"/>
          <w:szCs w:val="28"/>
          <w:lang w:val="uk-UA"/>
        </w:rPr>
        <w:tab/>
      </w:r>
      <w:r w:rsidRPr="00195DB6">
        <w:rPr>
          <w:sz w:val="28"/>
          <w:szCs w:val="28"/>
          <w:lang w:val="uk-UA"/>
        </w:rPr>
        <w:tab/>
      </w:r>
      <w:r w:rsidRPr="00195DB6">
        <w:rPr>
          <w:sz w:val="28"/>
          <w:szCs w:val="28"/>
          <w:lang w:val="uk-UA"/>
        </w:rPr>
        <w:tab/>
      </w:r>
      <w:r>
        <w:rPr>
          <w:sz w:val="28"/>
          <w:szCs w:val="28"/>
          <w:lang w:val="uk-UA"/>
        </w:rPr>
        <w:tab/>
      </w:r>
      <w:r>
        <w:rPr>
          <w:sz w:val="28"/>
          <w:szCs w:val="28"/>
          <w:lang w:val="uk-UA"/>
        </w:rPr>
        <w:tab/>
      </w:r>
      <w:r>
        <w:rPr>
          <w:sz w:val="28"/>
          <w:szCs w:val="28"/>
          <w:lang w:val="uk-UA"/>
        </w:rPr>
        <w:tab/>
        <w:t>3</w:t>
      </w:r>
      <w:r w:rsidRPr="00195DB6">
        <w:rPr>
          <w:sz w:val="28"/>
          <w:szCs w:val="28"/>
          <w:lang w:val="uk-UA"/>
        </w:rPr>
        <w:t xml:space="preserve"> сесія 7 скликання</w:t>
      </w:r>
    </w:p>
    <w:p w:rsidR="0077714D" w:rsidRPr="00195DB6" w:rsidRDefault="0077714D" w:rsidP="00195DB6">
      <w:pPr>
        <w:rPr>
          <w:sz w:val="28"/>
          <w:szCs w:val="28"/>
          <w:lang w:val="uk-UA"/>
        </w:rPr>
      </w:pPr>
    </w:p>
    <w:p w:rsidR="0077714D" w:rsidRPr="00195DB6" w:rsidRDefault="0077714D" w:rsidP="00195DB6">
      <w:pPr>
        <w:jc w:val="center"/>
        <w:rPr>
          <w:b/>
          <w:sz w:val="28"/>
          <w:szCs w:val="28"/>
          <w:lang w:val="uk-UA"/>
        </w:rPr>
      </w:pPr>
      <w:r w:rsidRPr="00195DB6">
        <w:rPr>
          <w:b/>
          <w:sz w:val="28"/>
          <w:szCs w:val="28"/>
          <w:lang w:val="uk-UA"/>
        </w:rPr>
        <w:t xml:space="preserve">Про </w:t>
      </w:r>
      <w:r w:rsidRPr="00195DB6">
        <w:rPr>
          <w:b/>
          <w:sz w:val="28"/>
          <w:szCs w:val="26"/>
          <w:lang w:val="uk-UA"/>
        </w:rPr>
        <w:t>Єдину комплексну програму</w:t>
      </w:r>
      <w:r w:rsidRPr="00195DB6">
        <w:rPr>
          <w:sz w:val="28"/>
          <w:szCs w:val="26"/>
          <w:lang w:val="uk-UA"/>
        </w:rPr>
        <w:t xml:space="preserve"> </w:t>
      </w:r>
      <w:r w:rsidRPr="00195DB6">
        <w:rPr>
          <w:b/>
          <w:sz w:val="28"/>
          <w:szCs w:val="28"/>
          <w:lang w:val="uk-UA"/>
        </w:rPr>
        <w:t xml:space="preserve">розвитку галузі культури та духовного </w:t>
      </w:r>
    </w:p>
    <w:p w:rsidR="0077714D" w:rsidRPr="00195DB6" w:rsidRDefault="0077714D" w:rsidP="00195DB6">
      <w:pPr>
        <w:jc w:val="center"/>
        <w:rPr>
          <w:b/>
          <w:sz w:val="28"/>
          <w:szCs w:val="28"/>
          <w:lang w:val="uk-UA"/>
        </w:rPr>
      </w:pPr>
      <w:r w:rsidRPr="00195DB6">
        <w:rPr>
          <w:b/>
          <w:sz w:val="28"/>
          <w:szCs w:val="28"/>
          <w:lang w:val="uk-UA"/>
        </w:rPr>
        <w:t>відродження у Томашпільському районі на 2016 – 2017 роки</w:t>
      </w:r>
    </w:p>
    <w:p w:rsidR="0077714D" w:rsidRPr="00195DB6" w:rsidRDefault="0077714D" w:rsidP="00195DB6">
      <w:pPr>
        <w:jc w:val="center"/>
        <w:rPr>
          <w:b/>
          <w:sz w:val="28"/>
          <w:szCs w:val="28"/>
          <w:lang w:val="uk-UA"/>
        </w:rPr>
      </w:pPr>
    </w:p>
    <w:p w:rsidR="0077714D" w:rsidRPr="00195DB6" w:rsidRDefault="0077714D" w:rsidP="00344EE6">
      <w:pPr>
        <w:ind w:firstLine="720"/>
        <w:jc w:val="both"/>
        <w:rPr>
          <w:sz w:val="28"/>
          <w:szCs w:val="28"/>
          <w:lang w:val="uk-UA"/>
        </w:rPr>
      </w:pPr>
      <w:r w:rsidRPr="00195DB6">
        <w:rPr>
          <w:sz w:val="28"/>
          <w:szCs w:val="28"/>
          <w:lang w:val="uk-UA"/>
        </w:rPr>
        <w:t xml:space="preserve">Відповідно до пункту 16 частини 1 статті 43 Закону України «Про місцеве самоврядування в Україні», Законів України «Про бібліотеки і бібліотечну справу», «Про музеї та музейну справу», «Про охорону культурної спадщини», Постанови Верховної Ради України «Про деякі невідкладні заходи щодо підтримки закладів культури в період економічної кризи» від 5 березня 2009 року №1114 – </w:t>
      </w:r>
      <w:r>
        <w:rPr>
          <w:sz w:val="28"/>
          <w:szCs w:val="28"/>
          <w:lang w:val="en-US"/>
        </w:rPr>
        <w:t>V</w:t>
      </w:r>
      <w:r w:rsidRPr="00195DB6">
        <w:rPr>
          <w:sz w:val="28"/>
          <w:szCs w:val="28"/>
          <w:lang w:val="uk-UA"/>
        </w:rPr>
        <w:t xml:space="preserve">І, враховуючи висновки постійних комісій </w:t>
      </w:r>
      <w:r>
        <w:rPr>
          <w:sz w:val="28"/>
          <w:szCs w:val="28"/>
          <w:lang w:val="uk-UA"/>
        </w:rPr>
        <w:t xml:space="preserve">районної ради </w:t>
      </w:r>
      <w:r w:rsidRPr="00195DB6">
        <w:rPr>
          <w:sz w:val="28"/>
          <w:szCs w:val="28"/>
          <w:lang w:val="uk-UA"/>
        </w:rPr>
        <w:t xml:space="preserve">з питань бюджету, роботи промисловості, транспорту, зв’язку, енергозбереження, розвитку малого і середнього підприємництва, регуляторної політики, 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районна рада </w:t>
      </w:r>
      <w:r w:rsidRPr="00195DB6">
        <w:rPr>
          <w:b/>
          <w:sz w:val="28"/>
          <w:szCs w:val="28"/>
          <w:lang w:val="uk-UA"/>
        </w:rPr>
        <w:t>ВИРІШИЛА:</w:t>
      </w:r>
      <w:r w:rsidRPr="00195DB6">
        <w:rPr>
          <w:sz w:val="28"/>
          <w:szCs w:val="28"/>
          <w:lang w:val="uk-UA"/>
        </w:rPr>
        <w:t xml:space="preserve"> </w:t>
      </w:r>
    </w:p>
    <w:p w:rsidR="0077714D" w:rsidRPr="00195DB6" w:rsidRDefault="0077714D" w:rsidP="00195DB6">
      <w:pPr>
        <w:numPr>
          <w:ilvl w:val="3"/>
          <w:numId w:val="18"/>
        </w:numPr>
        <w:tabs>
          <w:tab w:val="clear" w:pos="3600"/>
        </w:tabs>
        <w:ind w:left="0" w:firstLine="720"/>
        <w:jc w:val="both"/>
        <w:rPr>
          <w:sz w:val="28"/>
          <w:szCs w:val="28"/>
          <w:lang w:val="uk-UA"/>
        </w:rPr>
      </w:pPr>
      <w:r w:rsidRPr="00195DB6">
        <w:rPr>
          <w:sz w:val="28"/>
          <w:szCs w:val="28"/>
          <w:lang w:val="uk-UA"/>
        </w:rPr>
        <w:t xml:space="preserve">Затвердити </w:t>
      </w:r>
      <w:r w:rsidRPr="00195DB6">
        <w:rPr>
          <w:sz w:val="28"/>
          <w:szCs w:val="26"/>
          <w:lang w:val="uk-UA"/>
        </w:rPr>
        <w:t xml:space="preserve">Єдину комплексну програму </w:t>
      </w:r>
      <w:r w:rsidRPr="00195DB6">
        <w:rPr>
          <w:sz w:val="28"/>
          <w:szCs w:val="28"/>
          <w:lang w:val="uk-UA"/>
        </w:rPr>
        <w:t>розвитку галузі культури та духовного відродження у Томашпільському районі на 2016</w:t>
      </w:r>
      <w:r>
        <w:rPr>
          <w:sz w:val="28"/>
          <w:szCs w:val="28"/>
          <w:lang w:val="uk-UA"/>
        </w:rPr>
        <w:t>-</w:t>
      </w:r>
      <w:r w:rsidRPr="00195DB6">
        <w:rPr>
          <w:sz w:val="28"/>
          <w:szCs w:val="28"/>
          <w:lang w:val="uk-UA"/>
        </w:rPr>
        <w:t>2017 роки (далі Програма), що додається.</w:t>
      </w:r>
    </w:p>
    <w:p w:rsidR="0077714D" w:rsidRPr="00195DB6" w:rsidRDefault="0077714D" w:rsidP="00195DB6">
      <w:pPr>
        <w:numPr>
          <w:ilvl w:val="3"/>
          <w:numId w:val="18"/>
        </w:numPr>
        <w:tabs>
          <w:tab w:val="clear" w:pos="3600"/>
        </w:tabs>
        <w:ind w:left="0" w:firstLine="720"/>
        <w:jc w:val="both"/>
        <w:rPr>
          <w:sz w:val="28"/>
          <w:szCs w:val="28"/>
          <w:lang w:val="uk-UA"/>
        </w:rPr>
      </w:pPr>
      <w:r w:rsidRPr="00195DB6">
        <w:rPr>
          <w:sz w:val="28"/>
          <w:szCs w:val="28"/>
          <w:lang w:val="uk-UA"/>
        </w:rPr>
        <w:t xml:space="preserve">Фінансування </w:t>
      </w:r>
      <w:r w:rsidRPr="00195DB6">
        <w:rPr>
          <w:sz w:val="28"/>
          <w:szCs w:val="26"/>
          <w:lang w:val="uk-UA"/>
        </w:rPr>
        <w:t>Єдин</w:t>
      </w:r>
      <w:r>
        <w:rPr>
          <w:sz w:val="28"/>
          <w:szCs w:val="26"/>
          <w:lang w:val="uk-UA"/>
        </w:rPr>
        <w:t>ої</w:t>
      </w:r>
      <w:r w:rsidRPr="00195DB6">
        <w:rPr>
          <w:sz w:val="28"/>
          <w:szCs w:val="26"/>
          <w:lang w:val="uk-UA"/>
        </w:rPr>
        <w:t xml:space="preserve"> комплексн</w:t>
      </w:r>
      <w:r>
        <w:rPr>
          <w:sz w:val="28"/>
          <w:szCs w:val="26"/>
          <w:lang w:val="uk-UA"/>
        </w:rPr>
        <w:t>ої</w:t>
      </w:r>
      <w:r w:rsidRPr="00195DB6">
        <w:rPr>
          <w:sz w:val="28"/>
          <w:szCs w:val="26"/>
          <w:lang w:val="uk-UA"/>
        </w:rPr>
        <w:t xml:space="preserve"> програм</w:t>
      </w:r>
      <w:r>
        <w:rPr>
          <w:sz w:val="28"/>
          <w:szCs w:val="26"/>
          <w:lang w:val="uk-UA"/>
        </w:rPr>
        <w:t>и</w:t>
      </w:r>
      <w:r w:rsidRPr="00195DB6">
        <w:rPr>
          <w:sz w:val="28"/>
          <w:szCs w:val="26"/>
          <w:lang w:val="uk-UA"/>
        </w:rPr>
        <w:t xml:space="preserve"> </w:t>
      </w:r>
      <w:r w:rsidRPr="00195DB6">
        <w:rPr>
          <w:sz w:val="28"/>
          <w:szCs w:val="28"/>
          <w:lang w:val="uk-UA"/>
        </w:rPr>
        <w:t>розвитку галузі культури та духовного відродження у Томашпільському районі на 2016</w:t>
      </w:r>
      <w:r>
        <w:rPr>
          <w:sz w:val="28"/>
          <w:szCs w:val="28"/>
          <w:lang w:val="uk-UA"/>
        </w:rPr>
        <w:t>-</w:t>
      </w:r>
      <w:r w:rsidRPr="00195DB6">
        <w:rPr>
          <w:sz w:val="28"/>
          <w:szCs w:val="28"/>
          <w:lang w:val="uk-UA"/>
        </w:rPr>
        <w:t>2017 роки проводити в межах коштів районного бюджету, передбачених на галузь культури.</w:t>
      </w:r>
    </w:p>
    <w:p w:rsidR="0077714D" w:rsidRPr="00195DB6" w:rsidRDefault="0077714D" w:rsidP="00195DB6">
      <w:pPr>
        <w:numPr>
          <w:ilvl w:val="3"/>
          <w:numId w:val="18"/>
        </w:numPr>
        <w:tabs>
          <w:tab w:val="clear" w:pos="3600"/>
        </w:tabs>
        <w:ind w:left="0" w:firstLine="720"/>
        <w:jc w:val="both"/>
        <w:rPr>
          <w:sz w:val="28"/>
          <w:szCs w:val="28"/>
          <w:lang w:val="uk-UA"/>
        </w:rPr>
      </w:pPr>
      <w:r w:rsidRPr="00195DB6">
        <w:rPr>
          <w:sz w:val="28"/>
          <w:szCs w:val="28"/>
          <w:lang w:val="uk-UA"/>
        </w:rPr>
        <w:t>Рекомендувати райдержадміністрації, виконавчим комітетам сільських та селищн</w:t>
      </w:r>
      <w:r>
        <w:rPr>
          <w:sz w:val="28"/>
          <w:szCs w:val="28"/>
          <w:lang w:val="uk-UA"/>
        </w:rPr>
        <w:t>их</w:t>
      </w:r>
      <w:r w:rsidRPr="00195DB6">
        <w:rPr>
          <w:sz w:val="28"/>
          <w:szCs w:val="28"/>
          <w:lang w:val="uk-UA"/>
        </w:rPr>
        <w:t xml:space="preserve"> рад забезпечити виконання </w:t>
      </w:r>
      <w:r w:rsidRPr="00195DB6">
        <w:rPr>
          <w:sz w:val="28"/>
          <w:szCs w:val="26"/>
          <w:lang w:val="uk-UA"/>
        </w:rPr>
        <w:t>Єдин</w:t>
      </w:r>
      <w:r>
        <w:rPr>
          <w:sz w:val="28"/>
          <w:szCs w:val="26"/>
          <w:lang w:val="uk-UA"/>
        </w:rPr>
        <w:t>ої комплексної</w:t>
      </w:r>
      <w:r w:rsidRPr="00195DB6">
        <w:rPr>
          <w:sz w:val="28"/>
          <w:szCs w:val="26"/>
          <w:lang w:val="uk-UA"/>
        </w:rPr>
        <w:t xml:space="preserve"> програм</w:t>
      </w:r>
      <w:r>
        <w:rPr>
          <w:sz w:val="28"/>
          <w:szCs w:val="26"/>
          <w:lang w:val="uk-UA"/>
        </w:rPr>
        <w:t>и</w:t>
      </w:r>
      <w:r w:rsidRPr="00195DB6">
        <w:rPr>
          <w:sz w:val="28"/>
          <w:szCs w:val="26"/>
          <w:lang w:val="uk-UA"/>
        </w:rPr>
        <w:t xml:space="preserve"> </w:t>
      </w:r>
      <w:r w:rsidRPr="00195DB6">
        <w:rPr>
          <w:sz w:val="28"/>
          <w:szCs w:val="28"/>
          <w:lang w:val="uk-UA"/>
        </w:rPr>
        <w:t>розвитку галузі культури та духовного відродження у</w:t>
      </w:r>
      <w:r>
        <w:rPr>
          <w:sz w:val="28"/>
          <w:szCs w:val="28"/>
          <w:lang w:val="uk-UA"/>
        </w:rPr>
        <w:t xml:space="preserve"> Томашпільському районі на 2016-</w:t>
      </w:r>
      <w:r w:rsidRPr="00195DB6">
        <w:rPr>
          <w:sz w:val="28"/>
          <w:szCs w:val="28"/>
          <w:lang w:val="uk-UA"/>
        </w:rPr>
        <w:t>2017 роки.</w:t>
      </w:r>
    </w:p>
    <w:p w:rsidR="0077714D" w:rsidRPr="00195DB6" w:rsidRDefault="0077714D" w:rsidP="00195DB6">
      <w:pPr>
        <w:numPr>
          <w:ilvl w:val="3"/>
          <w:numId w:val="18"/>
        </w:numPr>
        <w:tabs>
          <w:tab w:val="clear" w:pos="3600"/>
          <w:tab w:val="num" w:pos="0"/>
        </w:tabs>
        <w:ind w:left="0" w:firstLine="709"/>
        <w:jc w:val="both"/>
        <w:rPr>
          <w:sz w:val="28"/>
          <w:szCs w:val="28"/>
          <w:lang w:val="uk-UA"/>
        </w:rPr>
      </w:pPr>
      <w:r w:rsidRPr="00195DB6">
        <w:rPr>
          <w:sz w:val="28"/>
          <w:szCs w:val="28"/>
          <w:lang w:val="uk-UA"/>
        </w:rPr>
        <w:t>Контроль за виконанням рішення покласти на постійні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w:t>
      </w:r>
      <w:r>
        <w:rPr>
          <w:sz w:val="28"/>
          <w:szCs w:val="28"/>
          <w:lang w:val="uk-UA"/>
        </w:rPr>
        <w:t xml:space="preserve"> (Кісь С.М.) та</w:t>
      </w:r>
      <w:r w:rsidRPr="00195DB6">
        <w:rPr>
          <w:sz w:val="28"/>
          <w:szCs w:val="28"/>
          <w:lang w:val="uk-UA"/>
        </w:rPr>
        <w:t xml:space="preserve"> з соціально</w:t>
      </w:r>
      <w:r>
        <w:rPr>
          <w:sz w:val="28"/>
          <w:szCs w:val="28"/>
          <w:lang w:val="uk-UA"/>
        </w:rPr>
        <w:t>-</w:t>
      </w:r>
      <w:r w:rsidRPr="00195DB6">
        <w:rPr>
          <w:sz w:val="28"/>
          <w:szCs w:val="28"/>
          <w:lang w:val="uk-UA"/>
        </w:rPr>
        <w:t>гуманітарних питань, питань охорони здоров’я, розвитку молодіжної політики та спорту, роботи з ветеранами, учасниками антитерористичної операції</w:t>
      </w:r>
      <w:r>
        <w:rPr>
          <w:sz w:val="28"/>
          <w:szCs w:val="28"/>
          <w:lang w:val="uk-UA"/>
        </w:rPr>
        <w:t xml:space="preserve"> (Затирка В.І.)</w:t>
      </w:r>
      <w:r w:rsidRPr="00195DB6">
        <w:rPr>
          <w:sz w:val="28"/>
          <w:szCs w:val="28"/>
          <w:lang w:val="uk-UA"/>
        </w:rPr>
        <w:t>.</w:t>
      </w:r>
    </w:p>
    <w:p w:rsidR="0077714D" w:rsidRPr="00195DB6" w:rsidRDefault="0077714D" w:rsidP="00195DB6">
      <w:pPr>
        <w:jc w:val="center"/>
        <w:rPr>
          <w:sz w:val="28"/>
          <w:szCs w:val="28"/>
          <w:lang w:val="uk-UA"/>
        </w:rPr>
      </w:pPr>
    </w:p>
    <w:p w:rsidR="0077714D" w:rsidRPr="00195DB6" w:rsidRDefault="0077714D" w:rsidP="00195DB6">
      <w:pPr>
        <w:ind w:left="720"/>
        <w:rPr>
          <w:sz w:val="32"/>
          <w:szCs w:val="32"/>
          <w:lang w:val="uk-UA"/>
        </w:rPr>
      </w:pPr>
    </w:p>
    <w:p w:rsidR="0077714D" w:rsidRPr="00195DB6" w:rsidRDefault="0077714D" w:rsidP="00344EE6">
      <w:pPr>
        <w:rPr>
          <w:b/>
          <w:sz w:val="28"/>
          <w:szCs w:val="28"/>
          <w:lang w:val="uk-UA"/>
        </w:rPr>
      </w:pPr>
      <w:r w:rsidRPr="00195DB6">
        <w:rPr>
          <w:b/>
          <w:sz w:val="28"/>
          <w:szCs w:val="28"/>
          <w:lang w:val="uk-UA"/>
        </w:rPr>
        <w:t xml:space="preserve">Голова районної ради </w:t>
      </w:r>
      <w:r w:rsidRPr="00195DB6">
        <w:rPr>
          <w:b/>
          <w:sz w:val="28"/>
          <w:szCs w:val="28"/>
          <w:lang w:val="uk-UA"/>
        </w:rPr>
        <w:tab/>
      </w:r>
      <w:r w:rsidRPr="00195DB6">
        <w:rPr>
          <w:b/>
          <w:sz w:val="28"/>
          <w:szCs w:val="28"/>
          <w:lang w:val="uk-UA"/>
        </w:rPr>
        <w:tab/>
        <w:t xml:space="preserve">                        Д.Коритчук</w:t>
      </w:r>
    </w:p>
    <w:p w:rsidR="0077714D" w:rsidRPr="00195DB6" w:rsidRDefault="0077714D" w:rsidP="00195DB6">
      <w:pPr>
        <w:shd w:val="clear" w:color="auto" w:fill="FFFFFF"/>
        <w:autoSpaceDE w:val="0"/>
        <w:autoSpaceDN w:val="0"/>
        <w:adjustRightInd w:val="0"/>
        <w:rPr>
          <w:b/>
          <w:sz w:val="28"/>
          <w:szCs w:val="28"/>
          <w:lang w:val="uk-UA"/>
        </w:rPr>
      </w:pPr>
    </w:p>
    <w:p w:rsidR="0077714D" w:rsidRPr="00195DB6" w:rsidRDefault="0077714D" w:rsidP="00195DB6">
      <w:pPr>
        <w:shd w:val="clear" w:color="auto" w:fill="FFFFFF"/>
        <w:autoSpaceDE w:val="0"/>
        <w:autoSpaceDN w:val="0"/>
        <w:adjustRightInd w:val="0"/>
        <w:rPr>
          <w:b/>
          <w:sz w:val="28"/>
          <w:szCs w:val="28"/>
          <w:lang w:val="uk-UA"/>
        </w:rPr>
      </w:pPr>
    </w:p>
    <w:p w:rsidR="0077714D" w:rsidRPr="00195DB6" w:rsidRDefault="0077714D" w:rsidP="00195DB6">
      <w:pPr>
        <w:shd w:val="clear" w:color="auto" w:fill="FFFFFF"/>
        <w:autoSpaceDE w:val="0"/>
        <w:autoSpaceDN w:val="0"/>
        <w:adjustRightInd w:val="0"/>
        <w:rPr>
          <w:b/>
          <w:sz w:val="28"/>
          <w:szCs w:val="28"/>
          <w:lang w:val="uk-UA"/>
        </w:rPr>
      </w:pPr>
    </w:p>
    <w:p w:rsidR="0077714D" w:rsidRPr="000F6DED" w:rsidRDefault="0077714D" w:rsidP="00CB6076">
      <w:pPr>
        <w:shd w:val="clear" w:color="auto" w:fill="FFFFFF"/>
        <w:ind w:left="6480"/>
        <w:rPr>
          <w:i/>
          <w:sz w:val="20"/>
          <w:szCs w:val="20"/>
        </w:rPr>
      </w:pPr>
      <w:r w:rsidRPr="000F6DED">
        <w:rPr>
          <w:i/>
          <w:color w:val="000000"/>
          <w:spacing w:val="3"/>
          <w:sz w:val="20"/>
          <w:szCs w:val="20"/>
          <w:lang w:val="uk-UA"/>
        </w:rPr>
        <w:t>З</w:t>
      </w:r>
      <w:r>
        <w:rPr>
          <w:i/>
          <w:color w:val="000000"/>
          <w:spacing w:val="3"/>
          <w:sz w:val="20"/>
          <w:szCs w:val="20"/>
          <w:lang w:val="uk-UA"/>
        </w:rPr>
        <w:t>АТВЕРДЖЕНО</w:t>
      </w:r>
    </w:p>
    <w:p w:rsidR="0077714D" w:rsidRDefault="0077714D" w:rsidP="00CB6076">
      <w:pPr>
        <w:shd w:val="clear" w:color="auto" w:fill="FFFFFF"/>
        <w:tabs>
          <w:tab w:val="left" w:pos="5813"/>
        </w:tabs>
        <w:ind w:left="6480"/>
        <w:rPr>
          <w:i/>
          <w:color w:val="000000"/>
          <w:spacing w:val="2"/>
          <w:sz w:val="20"/>
          <w:szCs w:val="20"/>
          <w:lang w:val="uk-UA"/>
        </w:rPr>
      </w:pPr>
      <w:r w:rsidRPr="000F6DED">
        <w:rPr>
          <w:i/>
          <w:color w:val="000000"/>
          <w:spacing w:val="2"/>
          <w:sz w:val="20"/>
          <w:szCs w:val="20"/>
          <w:lang w:val="uk-UA"/>
        </w:rPr>
        <w:t xml:space="preserve">рішення </w:t>
      </w:r>
      <w:r>
        <w:rPr>
          <w:i/>
          <w:color w:val="000000"/>
          <w:spacing w:val="2"/>
          <w:sz w:val="20"/>
          <w:szCs w:val="20"/>
          <w:lang w:val="uk-UA"/>
        </w:rPr>
        <w:t>3</w:t>
      </w:r>
      <w:r w:rsidRPr="000F6DED">
        <w:rPr>
          <w:i/>
          <w:color w:val="000000"/>
          <w:spacing w:val="2"/>
          <w:sz w:val="20"/>
          <w:szCs w:val="20"/>
          <w:lang w:val="uk-UA"/>
        </w:rPr>
        <w:t xml:space="preserve"> сесії районної ради </w:t>
      </w:r>
    </w:p>
    <w:p w:rsidR="0077714D" w:rsidRPr="000F6DED" w:rsidRDefault="0077714D" w:rsidP="00CB6076">
      <w:pPr>
        <w:shd w:val="clear" w:color="auto" w:fill="FFFFFF"/>
        <w:tabs>
          <w:tab w:val="left" w:pos="5813"/>
        </w:tabs>
        <w:ind w:left="6480"/>
        <w:rPr>
          <w:i/>
          <w:color w:val="000000"/>
          <w:spacing w:val="-3"/>
          <w:sz w:val="20"/>
          <w:szCs w:val="20"/>
          <w:lang w:val="uk-UA"/>
        </w:rPr>
      </w:pPr>
      <w:r w:rsidRPr="000F6DED">
        <w:rPr>
          <w:i/>
          <w:color w:val="000000"/>
          <w:spacing w:val="2"/>
          <w:sz w:val="20"/>
          <w:szCs w:val="20"/>
          <w:lang w:val="uk-UA"/>
        </w:rPr>
        <w:t xml:space="preserve">7 </w:t>
      </w:r>
      <w:r w:rsidRPr="000F6DED">
        <w:rPr>
          <w:i/>
          <w:color w:val="000000"/>
          <w:spacing w:val="-3"/>
          <w:sz w:val="20"/>
          <w:szCs w:val="20"/>
          <w:lang w:val="uk-UA"/>
        </w:rPr>
        <w:t>скликання</w:t>
      </w:r>
      <w:r w:rsidRPr="000F6DED">
        <w:rPr>
          <w:i/>
          <w:color w:val="000000"/>
          <w:spacing w:val="-3"/>
          <w:sz w:val="20"/>
          <w:szCs w:val="20"/>
        </w:rPr>
        <w:t xml:space="preserve"> </w:t>
      </w:r>
      <w:r>
        <w:rPr>
          <w:i/>
          <w:color w:val="000000"/>
          <w:spacing w:val="-3"/>
          <w:sz w:val="20"/>
          <w:szCs w:val="20"/>
          <w:lang w:val="uk-UA"/>
        </w:rPr>
        <w:t>№ 42</w:t>
      </w:r>
    </w:p>
    <w:p w:rsidR="0077714D" w:rsidRPr="000F6DED" w:rsidRDefault="0077714D" w:rsidP="00CB6076">
      <w:pPr>
        <w:shd w:val="clear" w:color="auto" w:fill="FFFFFF"/>
        <w:tabs>
          <w:tab w:val="left" w:pos="5813"/>
        </w:tabs>
        <w:ind w:left="6480"/>
        <w:rPr>
          <w:i/>
          <w:color w:val="000000"/>
          <w:spacing w:val="-15"/>
          <w:sz w:val="20"/>
          <w:szCs w:val="20"/>
          <w:lang w:val="uk-UA"/>
        </w:rPr>
      </w:pPr>
      <w:r>
        <w:rPr>
          <w:i/>
          <w:color w:val="000000"/>
          <w:spacing w:val="-3"/>
          <w:sz w:val="20"/>
          <w:szCs w:val="20"/>
          <w:lang w:val="uk-UA"/>
        </w:rPr>
        <w:t>від 19 лютого</w:t>
      </w:r>
      <w:r w:rsidRPr="000F6DED">
        <w:rPr>
          <w:i/>
          <w:color w:val="000000"/>
          <w:spacing w:val="-3"/>
          <w:sz w:val="20"/>
          <w:szCs w:val="20"/>
          <w:lang w:val="uk-UA"/>
        </w:rPr>
        <w:t xml:space="preserve"> 2</w:t>
      </w:r>
      <w:r w:rsidRPr="000F6DED">
        <w:rPr>
          <w:i/>
          <w:color w:val="000000"/>
          <w:spacing w:val="-15"/>
          <w:sz w:val="20"/>
          <w:szCs w:val="20"/>
          <w:lang w:val="uk-UA"/>
        </w:rPr>
        <w:t>01</w:t>
      </w:r>
      <w:r w:rsidRPr="000F6DED">
        <w:rPr>
          <w:i/>
          <w:color w:val="000000"/>
          <w:spacing w:val="-15"/>
          <w:sz w:val="20"/>
          <w:szCs w:val="20"/>
        </w:rPr>
        <w:t>6</w:t>
      </w:r>
      <w:r>
        <w:rPr>
          <w:i/>
          <w:color w:val="000000"/>
          <w:spacing w:val="-15"/>
          <w:sz w:val="20"/>
          <w:szCs w:val="20"/>
          <w:lang w:val="uk-UA"/>
        </w:rPr>
        <w:t xml:space="preserve"> </w:t>
      </w:r>
      <w:r w:rsidRPr="000F6DED">
        <w:rPr>
          <w:i/>
          <w:color w:val="000000"/>
          <w:spacing w:val="-15"/>
          <w:sz w:val="20"/>
          <w:szCs w:val="20"/>
          <w:lang w:val="uk-UA"/>
        </w:rPr>
        <w:t xml:space="preserve"> року</w:t>
      </w:r>
    </w:p>
    <w:p w:rsidR="0077714D" w:rsidRPr="00195DB6" w:rsidRDefault="0077714D" w:rsidP="00195DB6">
      <w:pPr>
        <w:jc w:val="center"/>
        <w:rPr>
          <w:b/>
          <w:sz w:val="28"/>
          <w:szCs w:val="28"/>
          <w:lang w:val="uk-UA"/>
        </w:rPr>
      </w:pPr>
    </w:p>
    <w:p w:rsidR="0077714D" w:rsidRPr="00CB6076" w:rsidRDefault="0077714D" w:rsidP="00195DB6">
      <w:pPr>
        <w:jc w:val="center"/>
        <w:rPr>
          <w:color w:val="000000"/>
          <w:sz w:val="28"/>
          <w:szCs w:val="28"/>
          <w:lang w:val="uk-UA"/>
        </w:rPr>
      </w:pPr>
      <w:r w:rsidRPr="00CB6076">
        <w:rPr>
          <w:b/>
          <w:bCs/>
          <w:color w:val="000000"/>
          <w:sz w:val="28"/>
          <w:szCs w:val="28"/>
          <w:lang w:val="uk-UA"/>
        </w:rPr>
        <w:t>ПАСПОРТ</w:t>
      </w:r>
      <w:r w:rsidRPr="00CB6076">
        <w:rPr>
          <w:color w:val="000000"/>
          <w:sz w:val="28"/>
          <w:szCs w:val="28"/>
          <w:lang w:val="uk-UA"/>
        </w:rPr>
        <w:t> </w:t>
      </w:r>
    </w:p>
    <w:p w:rsidR="0077714D" w:rsidRPr="00CB6076" w:rsidRDefault="0077714D" w:rsidP="00195DB6">
      <w:pPr>
        <w:pStyle w:val="Header"/>
        <w:jc w:val="center"/>
        <w:rPr>
          <w:b/>
          <w:bCs/>
          <w:iCs/>
          <w:color w:val="000000"/>
          <w:sz w:val="28"/>
          <w:szCs w:val="28"/>
        </w:rPr>
      </w:pPr>
      <w:r w:rsidRPr="00CB6076">
        <w:rPr>
          <w:b/>
          <w:sz w:val="28"/>
          <w:szCs w:val="28"/>
        </w:rPr>
        <w:t>Єдиної комплексної програми</w:t>
      </w:r>
      <w:r w:rsidRPr="00CB6076">
        <w:rPr>
          <w:sz w:val="28"/>
          <w:szCs w:val="28"/>
        </w:rPr>
        <w:t xml:space="preserve"> </w:t>
      </w:r>
      <w:r w:rsidRPr="00CB6076">
        <w:rPr>
          <w:b/>
          <w:bCs/>
          <w:iCs/>
          <w:color w:val="000000"/>
          <w:sz w:val="28"/>
          <w:szCs w:val="28"/>
        </w:rPr>
        <w:t xml:space="preserve">розвитку галузі культури та духовного </w:t>
      </w:r>
    </w:p>
    <w:p w:rsidR="0077714D" w:rsidRPr="00CB6076" w:rsidRDefault="0077714D" w:rsidP="00195DB6">
      <w:pPr>
        <w:pStyle w:val="Header"/>
        <w:tabs>
          <w:tab w:val="center" w:pos="4819"/>
          <w:tab w:val="right" w:pos="9638"/>
        </w:tabs>
        <w:rPr>
          <w:b/>
          <w:bCs/>
          <w:sz w:val="28"/>
          <w:szCs w:val="28"/>
        </w:rPr>
      </w:pPr>
      <w:r w:rsidRPr="00CB6076">
        <w:rPr>
          <w:b/>
          <w:bCs/>
          <w:iCs/>
          <w:color w:val="000000"/>
          <w:sz w:val="28"/>
          <w:szCs w:val="28"/>
        </w:rPr>
        <w:tab/>
        <w:t>відродження у Томашпільському районі на 2016 - 2017 роки</w:t>
      </w:r>
      <w:r w:rsidRPr="00CB6076">
        <w:rPr>
          <w:b/>
          <w:bCs/>
          <w:iCs/>
          <w:color w:val="000000"/>
          <w:sz w:val="28"/>
          <w:szCs w:val="28"/>
        </w:rPr>
        <w:tab/>
      </w:r>
      <w:r w:rsidRPr="00CB6076">
        <w:rPr>
          <w:b/>
          <w:bCs/>
          <w:iCs/>
          <w:color w:val="000000"/>
          <w:sz w:val="28"/>
          <w:szCs w:val="28"/>
        </w:rPr>
        <w:tab/>
      </w:r>
    </w:p>
    <w:p w:rsidR="0077714D" w:rsidRPr="00CB6076" w:rsidRDefault="0077714D" w:rsidP="00195DB6">
      <w:pPr>
        <w:pStyle w:val="Header"/>
        <w:ind w:firstLine="567"/>
        <w:jc w:val="both"/>
        <w:rPr>
          <w:b/>
          <w:bCs/>
          <w:color w:val="000000"/>
          <w:sz w:val="28"/>
          <w:szCs w:val="28"/>
        </w:rPr>
      </w:pPr>
    </w:p>
    <w:p w:rsidR="0077714D" w:rsidRPr="00195DB6" w:rsidRDefault="0077714D" w:rsidP="00195DB6">
      <w:pPr>
        <w:pStyle w:val="Header"/>
        <w:ind w:firstLine="567"/>
        <w:jc w:val="both"/>
        <w:rPr>
          <w:b/>
          <w:bCs/>
          <w:color w:val="000000"/>
          <w:sz w:val="28"/>
        </w:rPr>
      </w:pPr>
    </w:p>
    <w:tbl>
      <w:tblPr>
        <w:tblW w:w="10171" w:type="dxa"/>
        <w:jc w:val="righ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1"/>
        <w:gridCol w:w="4883"/>
        <w:gridCol w:w="4847"/>
      </w:tblGrid>
      <w:tr w:rsidR="0077714D" w:rsidRPr="00B95B6D" w:rsidTr="003F2A2A">
        <w:trPr>
          <w:jc w:val="right"/>
        </w:trPr>
        <w:tc>
          <w:tcPr>
            <w:tcW w:w="367" w:type="dxa"/>
            <w:tcMar>
              <w:top w:w="0" w:type="dxa"/>
              <w:left w:w="108" w:type="dxa"/>
              <w:bottom w:w="0" w:type="dxa"/>
              <w:right w:w="108" w:type="dxa"/>
            </w:tcMar>
          </w:tcPr>
          <w:p w:rsidR="0077714D" w:rsidRPr="007B400B" w:rsidRDefault="0077714D" w:rsidP="00051A26">
            <w:pPr>
              <w:jc w:val="center"/>
              <w:rPr>
                <w:color w:val="000000"/>
                <w:sz w:val="18"/>
                <w:szCs w:val="18"/>
                <w:lang w:val="uk-UA"/>
              </w:rPr>
            </w:pPr>
            <w:r w:rsidRPr="007B400B">
              <w:rPr>
                <w:color w:val="000000"/>
                <w:sz w:val="18"/>
                <w:szCs w:val="18"/>
                <w:lang w:val="uk-UA"/>
              </w:rPr>
              <w:t>1</w:t>
            </w:r>
            <w:r>
              <w:rPr>
                <w:color w:val="000000"/>
                <w:sz w:val="18"/>
                <w:szCs w:val="18"/>
                <w:lang w:val="uk-UA"/>
              </w:rPr>
              <w:t>.</w:t>
            </w:r>
          </w:p>
        </w:tc>
        <w:tc>
          <w:tcPr>
            <w:tcW w:w="4925" w:type="dxa"/>
            <w:tcMar>
              <w:top w:w="0" w:type="dxa"/>
              <w:left w:w="108" w:type="dxa"/>
              <w:bottom w:w="0" w:type="dxa"/>
              <w:right w:w="108" w:type="dxa"/>
            </w:tcMar>
          </w:tcPr>
          <w:p w:rsidR="0077714D" w:rsidRPr="007B400B" w:rsidRDefault="0077714D" w:rsidP="007B400B">
            <w:pPr>
              <w:spacing w:before="100" w:beforeAutospacing="1" w:after="100" w:afterAutospacing="1"/>
              <w:jc w:val="both"/>
              <w:rPr>
                <w:color w:val="000000"/>
                <w:lang w:val="uk-UA"/>
              </w:rPr>
            </w:pPr>
            <w:r w:rsidRPr="007B400B">
              <w:rPr>
                <w:color w:val="000000"/>
                <w:lang w:val="uk-UA"/>
              </w:rPr>
              <w:t>Ініціатор розроблення Програми</w:t>
            </w:r>
          </w:p>
        </w:tc>
        <w:tc>
          <w:tcPr>
            <w:tcW w:w="4879" w:type="dxa"/>
            <w:tcMar>
              <w:top w:w="0" w:type="dxa"/>
              <w:left w:w="108" w:type="dxa"/>
              <w:bottom w:w="0" w:type="dxa"/>
              <w:right w:w="108" w:type="dxa"/>
            </w:tcMar>
          </w:tcPr>
          <w:p w:rsidR="0077714D" w:rsidRPr="007B400B" w:rsidRDefault="0077714D" w:rsidP="007B400B">
            <w:pPr>
              <w:spacing w:before="100" w:beforeAutospacing="1" w:after="100" w:afterAutospacing="1"/>
              <w:jc w:val="both"/>
              <w:rPr>
                <w:color w:val="000000"/>
                <w:lang w:val="uk-UA"/>
              </w:rPr>
            </w:pPr>
            <w:r w:rsidRPr="007B400B">
              <w:rPr>
                <w:color w:val="000000"/>
                <w:lang w:val="uk-UA"/>
              </w:rPr>
              <w:t>Відділ культури і туризму Томашпільської райдержадміністрації</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2.</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lang w:val="uk-UA"/>
              </w:rPr>
              <w:t>Дата, номер і назва розпорядчого документу органу виконавчої влади про розроблення програми</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lang w:val="uk-UA"/>
              </w:rPr>
            </w:pPr>
          </w:p>
        </w:tc>
      </w:tr>
      <w:tr w:rsidR="0077714D" w:rsidRPr="00195DB6" w:rsidTr="003F2A2A">
        <w:trPr>
          <w:trHeight w:val="333"/>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3.</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Співрозробники</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uk-UA"/>
              </w:rPr>
            </w:pPr>
            <w:r w:rsidRPr="00934539">
              <w:rPr>
                <w:color w:val="000000"/>
                <w:lang w:val="uk-UA"/>
              </w:rPr>
              <w:t>-</w:t>
            </w:r>
          </w:p>
        </w:tc>
      </w:tr>
      <w:tr w:rsidR="0077714D" w:rsidRPr="00B95B6D"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4.</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szCs w:val="20"/>
                <w:lang w:val="uk-UA"/>
              </w:rPr>
              <w:t>Відповідальний виконавець програми</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uk-UA"/>
              </w:rPr>
            </w:pPr>
            <w:r w:rsidRPr="00934539">
              <w:rPr>
                <w:lang w:val="uk-UA"/>
              </w:rPr>
              <w:t xml:space="preserve">Відділ культури і туризму Томашпільської райдержадміністрації  </w:t>
            </w:r>
          </w:p>
        </w:tc>
      </w:tr>
      <w:tr w:rsidR="0077714D" w:rsidRPr="00B95B6D"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5.</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Учасники Програми</w:t>
            </w:r>
          </w:p>
        </w:tc>
        <w:tc>
          <w:tcPr>
            <w:tcW w:w="4879" w:type="dxa"/>
            <w:tcMar>
              <w:top w:w="0" w:type="dxa"/>
              <w:left w:w="108" w:type="dxa"/>
              <w:bottom w:w="0" w:type="dxa"/>
              <w:right w:w="108" w:type="dxa"/>
            </w:tcMar>
          </w:tcPr>
          <w:p w:rsidR="0077714D" w:rsidRPr="00934539" w:rsidRDefault="0077714D" w:rsidP="003F2A2A">
            <w:pPr>
              <w:shd w:val="clear" w:color="auto" w:fill="FFFFFF"/>
              <w:ind w:left="-15" w:right="36" w:firstLine="15"/>
              <w:jc w:val="both"/>
              <w:rPr>
                <w:color w:val="000000"/>
                <w:lang w:val="uk-UA"/>
              </w:rPr>
            </w:pPr>
            <w:r w:rsidRPr="00934539">
              <w:rPr>
                <w:lang w:val="uk-UA"/>
              </w:rPr>
              <w:t xml:space="preserve">Відділ культури і туризму Томашпільсько райдержадміністрації, виконавчі комітети сільських рад, спонсори   </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6.</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Термін реалізації Програми</w:t>
            </w:r>
          </w:p>
        </w:tc>
        <w:tc>
          <w:tcPr>
            <w:tcW w:w="4879" w:type="dxa"/>
            <w:tcMar>
              <w:top w:w="0" w:type="dxa"/>
              <w:left w:w="108" w:type="dxa"/>
              <w:bottom w:w="0" w:type="dxa"/>
              <w:right w:w="108" w:type="dxa"/>
            </w:tcMar>
          </w:tcPr>
          <w:p w:rsidR="0077714D" w:rsidRPr="00934539" w:rsidRDefault="0077714D" w:rsidP="00AA44CC">
            <w:pPr>
              <w:pStyle w:val="ListParagraph"/>
              <w:spacing w:before="100" w:beforeAutospacing="1" w:after="100" w:afterAutospacing="1"/>
              <w:ind w:left="62" w:hanging="62"/>
              <w:rPr>
                <w:color w:val="000000"/>
              </w:rPr>
            </w:pPr>
            <w:r>
              <w:rPr>
                <w:color w:val="000000"/>
              </w:rPr>
              <w:t>2016 - 2017</w:t>
            </w:r>
            <w:r w:rsidRPr="00934539">
              <w:rPr>
                <w:color w:val="000000"/>
              </w:rPr>
              <w:t xml:space="preserve"> роки</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7.</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Перелік місцевих бюджетів, які беруть участь у виконанні Програми (для комплексних програм)</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uk-UA"/>
              </w:rPr>
            </w:pPr>
            <w:r>
              <w:rPr>
                <w:color w:val="000000"/>
                <w:lang w:val="uk-UA"/>
              </w:rPr>
              <w:t>р</w:t>
            </w:r>
            <w:r w:rsidRPr="00934539">
              <w:rPr>
                <w:color w:val="000000"/>
                <w:lang w:val="uk-UA"/>
              </w:rPr>
              <w:t xml:space="preserve">айонний бюджет, бюджети сільських рад  </w:t>
            </w:r>
          </w:p>
        </w:tc>
      </w:tr>
      <w:tr w:rsidR="0077714D" w:rsidRPr="00195DB6" w:rsidTr="003F2A2A">
        <w:trPr>
          <w:trHeight w:val="561"/>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8.</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Загальний обсяг фінансових ресурсів, необхідних для реалізації  Програми, всього:</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uk-UA"/>
              </w:rPr>
            </w:pPr>
            <w:r w:rsidRPr="00934539">
              <w:rPr>
                <w:lang w:val="uk-UA"/>
              </w:rPr>
              <w:t>9489,0 тис грн.</w:t>
            </w:r>
            <w:r w:rsidRPr="00934539">
              <w:rPr>
                <w:color w:val="000000"/>
                <w:lang w:val="uk-UA"/>
              </w:rPr>
              <w:t xml:space="preserve"> </w:t>
            </w:r>
          </w:p>
        </w:tc>
      </w:tr>
      <w:tr w:rsidR="0077714D" w:rsidRPr="00195DB6" w:rsidTr="003F2A2A">
        <w:trPr>
          <w:trHeight w:val="257"/>
          <w:jc w:val="right"/>
        </w:trPr>
        <w:tc>
          <w:tcPr>
            <w:tcW w:w="367" w:type="dxa"/>
            <w:tcMar>
              <w:top w:w="0" w:type="dxa"/>
              <w:left w:w="108" w:type="dxa"/>
              <w:bottom w:w="0" w:type="dxa"/>
              <w:right w:w="108" w:type="dxa"/>
            </w:tcMar>
            <w:vAlign w:val="center"/>
          </w:tcPr>
          <w:p w:rsidR="0077714D" w:rsidRPr="00934539" w:rsidRDefault="0077714D" w:rsidP="00934539">
            <w:pPr>
              <w:rPr>
                <w:sz w:val="18"/>
                <w:szCs w:val="18"/>
                <w:lang w:val="uk-UA"/>
              </w:rPr>
            </w:pPr>
            <w:r>
              <w:rPr>
                <w:sz w:val="18"/>
                <w:szCs w:val="18"/>
                <w:lang w:val="uk-UA"/>
              </w:rPr>
              <w:t>9.</w:t>
            </w:r>
          </w:p>
        </w:tc>
        <w:tc>
          <w:tcPr>
            <w:tcW w:w="4925" w:type="dxa"/>
            <w:tcMar>
              <w:top w:w="0" w:type="dxa"/>
              <w:left w:w="108" w:type="dxa"/>
              <w:bottom w:w="0" w:type="dxa"/>
              <w:right w:w="108" w:type="dxa"/>
            </w:tcMar>
            <w:vAlign w:val="center"/>
          </w:tcPr>
          <w:p w:rsidR="0077714D" w:rsidRPr="00195DB6" w:rsidRDefault="0077714D" w:rsidP="003F2A2A">
            <w:pPr>
              <w:spacing w:line="360" w:lineRule="auto"/>
              <w:rPr>
                <w:szCs w:val="20"/>
                <w:lang w:val="uk-UA"/>
              </w:rPr>
            </w:pPr>
            <w:r w:rsidRPr="00195DB6">
              <w:rPr>
                <w:szCs w:val="20"/>
                <w:lang w:val="uk-UA"/>
              </w:rPr>
              <w:t>в тому числі бюджетних коштів</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lang w:val="uk-UA"/>
              </w:rPr>
            </w:pPr>
            <w:r w:rsidRPr="00934539">
              <w:rPr>
                <w:lang w:val="uk-UA"/>
              </w:rPr>
              <w:t>7463,0 тис.грн</w:t>
            </w:r>
            <w:r w:rsidRPr="00934539">
              <w:rPr>
                <w:lang w:val="en-US"/>
              </w:rPr>
              <w:t>.</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9</w:t>
            </w:r>
            <w:r w:rsidRPr="00934539">
              <w:rPr>
                <w:color w:val="000000"/>
                <w:sz w:val="18"/>
                <w:szCs w:val="18"/>
                <w:lang w:val="uk-UA"/>
              </w:rPr>
              <w:t>.1</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 з них коштів районного бюджету</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en-US"/>
              </w:rPr>
            </w:pPr>
            <w:r w:rsidRPr="00934539">
              <w:rPr>
                <w:lang w:val="uk-UA"/>
              </w:rPr>
              <w:t>7463,0 тис.грн</w:t>
            </w:r>
            <w:r w:rsidRPr="00934539">
              <w:rPr>
                <w:lang w:val="en-US"/>
              </w:rPr>
              <w:t>.</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9</w:t>
            </w:r>
            <w:r w:rsidRPr="00934539">
              <w:rPr>
                <w:color w:val="000000"/>
                <w:sz w:val="18"/>
                <w:szCs w:val="18"/>
                <w:lang w:val="uk-UA"/>
              </w:rPr>
              <w:t>.2</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color w:val="000000"/>
                <w:lang w:val="uk-UA"/>
              </w:rPr>
              <w:t>коштів інших джерел</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color w:val="000000"/>
                <w:lang w:val="uk-UA"/>
              </w:rPr>
            </w:pPr>
            <w:r w:rsidRPr="00934539">
              <w:rPr>
                <w:lang w:val="uk-UA"/>
              </w:rPr>
              <w:t>2026,0 тис. грн.</w:t>
            </w:r>
          </w:p>
        </w:tc>
      </w:tr>
      <w:tr w:rsidR="0077714D" w:rsidRPr="00195DB6" w:rsidTr="003F2A2A">
        <w:trPr>
          <w:jc w:val="right"/>
        </w:trPr>
        <w:tc>
          <w:tcPr>
            <w:tcW w:w="367" w:type="dxa"/>
            <w:tcMar>
              <w:top w:w="0" w:type="dxa"/>
              <w:left w:w="108" w:type="dxa"/>
              <w:bottom w:w="0" w:type="dxa"/>
              <w:right w:w="108" w:type="dxa"/>
            </w:tcMar>
          </w:tcPr>
          <w:p w:rsidR="0077714D" w:rsidRPr="00934539" w:rsidRDefault="0077714D" w:rsidP="00934539">
            <w:pPr>
              <w:rPr>
                <w:color w:val="000000"/>
                <w:sz w:val="18"/>
                <w:szCs w:val="18"/>
                <w:lang w:val="uk-UA"/>
              </w:rPr>
            </w:pPr>
            <w:r>
              <w:rPr>
                <w:color w:val="000000"/>
                <w:sz w:val="18"/>
                <w:szCs w:val="18"/>
                <w:lang w:val="uk-UA"/>
              </w:rPr>
              <w:t>10</w:t>
            </w:r>
            <w:r w:rsidRPr="00934539">
              <w:rPr>
                <w:color w:val="000000"/>
                <w:sz w:val="18"/>
                <w:szCs w:val="18"/>
                <w:lang w:val="uk-UA"/>
              </w:rPr>
              <w:t>.</w:t>
            </w:r>
          </w:p>
        </w:tc>
        <w:tc>
          <w:tcPr>
            <w:tcW w:w="4925" w:type="dxa"/>
            <w:tcMar>
              <w:top w:w="0" w:type="dxa"/>
              <w:left w:w="108" w:type="dxa"/>
              <w:bottom w:w="0" w:type="dxa"/>
              <w:right w:w="108" w:type="dxa"/>
            </w:tcMar>
          </w:tcPr>
          <w:p w:rsidR="0077714D" w:rsidRPr="00195DB6" w:rsidRDefault="0077714D" w:rsidP="003F2A2A">
            <w:pPr>
              <w:spacing w:before="100" w:beforeAutospacing="1" w:after="100" w:afterAutospacing="1"/>
              <w:rPr>
                <w:color w:val="000000"/>
                <w:lang w:val="uk-UA"/>
              </w:rPr>
            </w:pPr>
            <w:r w:rsidRPr="00195DB6">
              <w:rPr>
                <w:szCs w:val="20"/>
                <w:lang w:val="uk-UA"/>
              </w:rPr>
              <w:t>Основні джерела фінансування програми</w:t>
            </w:r>
          </w:p>
        </w:tc>
        <w:tc>
          <w:tcPr>
            <w:tcW w:w="4879" w:type="dxa"/>
            <w:tcMar>
              <w:top w:w="0" w:type="dxa"/>
              <w:left w:w="108" w:type="dxa"/>
              <w:bottom w:w="0" w:type="dxa"/>
              <w:right w:w="108" w:type="dxa"/>
            </w:tcMar>
          </w:tcPr>
          <w:p w:rsidR="0077714D" w:rsidRPr="00934539" w:rsidRDefault="0077714D" w:rsidP="003F2A2A">
            <w:pPr>
              <w:spacing w:before="100" w:beforeAutospacing="1" w:after="100" w:afterAutospacing="1"/>
              <w:rPr>
                <w:lang w:val="uk-UA"/>
              </w:rPr>
            </w:pPr>
            <w:r>
              <w:rPr>
                <w:lang w:val="uk-UA"/>
              </w:rPr>
              <w:t>м</w:t>
            </w:r>
            <w:r w:rsidRPr="00934539">
              <w:rPr>
                <w:lang w:val="uk-UA"/>
              </w:rPr>
              <w:t>ісцеві бюджети</w:t>
            </w:r>
          </w:p>
        </w:tc>
      </w:tr>
    </w:tbl>
    <w:p w:rsidR="0077714D" w:rsidRPr="00195DB6" w:rsidRDefault="0077714D" w:rsidP="00195DB6">
      <w:pPr>
        <w:pStyle w:val="Heading2"/>
        <w:rPr>
          <w:lang w:val="uk-UA"/>
        </w:rPr>
      </w:pPr>
    </w:p>
    <w:p w:rsidR="0077714D" w:rsidRPr="00195DB6" w:rsidRDefault="0077714D" w:rsidP="00195DB6">
      <w:pPr>
        <w:numPr>
          <w:ilvl w:val="0"/>
          <w:numId w:val="21"/>
        </w:numPr>
        <w:rPr>
          <w:b/>
          <w:sz w:val="28"/>
          <w:szCs w:val="28"/>
          <w:lang w:val="uk-UA"/>
        </w:rPr>
      </w:pPr>
      <w:r w:rsidRPr="00195DB6">
        <w:rPr>
          <w:b/>
          <w:sz w:val="28"/>
          <w:szCs w:val="28"/>
          <w:lang w:val="uk-UA"/>
        </w:rPr>
        <w:t>Загальна характеристика Програми</w:t>
      </w:r>
    </w:p>
    <w:p w:rsidR="0077714D" w:rsidRPr="00195DB6" w:rsidRDefault="0077714D" w:rsidP="00AA44CC">
      <w:pPr>
        <w:ind w:firstLine="567"/>
        <w:jc w:val="both"/>
        <w:rPr>
          <w:sz w:val="28"/>
          <w:szCs w:val="28"/>
          <w:lang w:val="uk-UA"/>
        </w:rPr>
      </w:pPr>
      <w:r w:rsidRPr="00195DB6">
        <w:rPr>
          <w:sz w:val="28"/>
          <w:szCs w:val="28"/>
          <w:lang w:val="uk-UA"/>
        </w:rPr>
        <w:t>Районну програму розвитку галузі культури та духовного відродження у Томашпільському районі  на 2016 – 2017 роки (далі Програма) розроблена згідно із Законами України «Про бібліотеки і бібліотечну справу» (із змінами і доповненнями, внесеними від 21 травня 2009 року № 1388 – І</w:t>
      </w:r>
      <w:r>
        <w:rPr>
          <w:sz w:val="28"/>
          <w:szCs w:val="28"/>
          <w:lang w:val="en-US"/>
        </w:rPr>
        <w:t>V</w:t>
      </w:r>
      <w:r w:rsidRPr="00195DB6">
        <w:rPr>
          <w:sz w:val="28"/>
          <w:szCs w:val="28"/>
          <w:lang w:val="uk-UA"/>
        </w:rPr>
        <w:t>), «Про музеї і музейну справу» (із змінами і доповненнями від 05 листопада 2009 року  № 1709 – І</w:t>
      </w:r>
      <w:r>
        <w:rPr>
          <w:sz w:val="28"/>
          <w:szCs w:val="28"/>
          <w:lang w:val="en-US"/>
        </w:rPr>
        <w:t>V</w:t>
      </w:r>
      <w:r w:rsidRPr="00195DB6">
        <w:rPr>
          <w:sz w:val="28"/>
          <w:szCs w:val="28"/>
          <w:lang w:val="uk-UA"/>
        </w:rPr>
        <w:t>), «Про охорону культурної спадщини» (із змінами і доповненнями, внесеними від 09 вересня 2010 року №2518 – І</w:t>
      </w:r>
      <w:r>
        <w:rPr>
          <w:sz w:val="28"/>
          <w:szCs w:val="28"/>
          <w:lang w:val="en-US"/>
        </w:rPr>
        <w:t>V</w:t>
      </w:r>
      <w:r w:rsidRPr="00195DB6">
        <w:rPr>
          <w:sz w:val="28"/>
          <w:szCs w:val="28"/>
          <w:lang w:val="uk-UA"/>
        </w:rPr>
        <w:t>), Постанови Верховної Ради України «Про деякі невідкладні заходи щодо підтримки закладів культури в період економічної кризи» від 5 березня 2009 року №1114 – І</w:t>
      </w:r>
      <w:r>
        <w:rPr>
          <w:sz w:val="28"/>
          <w:szCs w:val="28"/>
          <w:lang w:val="en-US"/>
        </w:rPr>
        <w:t>V</w:t>
      </w:r>
      <w:r w:rsidRPr="00195DB6">
        <w:rPr>
          <w:sz w:val="28"/>
          <w:szCs w:val="28"/>
          <w:lang w:val="uk-UA"/>
        </w:rPr>
        <w:t xml:space="preserve"> та у зв’язку із завершенням терміну дії Районної програми розвитку культури та духовного відродження на  період до  2015 року. </w:t>
      </w:r>
    </w:p>
    <w:p w:rsidR="0077714D" w:rsidRPr="00195DB6" w:rsidRDefault="0077714D" w:rsidP="00AA44CC">
      <w:pPr>
        <w:ind w:firstLine="567"/>
        <w:jc w:val="both"/>
        <w:rPr>
          <w:sz w:val="28"/>
          <w:szCs w:val="28"/>
          <w:lang w:val="uk-UA"/>
        </w:rPr>
      </w:pPr>
      <w:r w:rsidRPr="00195DB6">
        <w:rPr>
          <w:sz w:val="28"/>
          <w:szCs w:val="28"/>
          <w:lang w:val="uk-UA"/>
        </w:rPr>
        <w:t>В основному робота галузі культури стабілізувалась, мережа закладів культури і мистецтв району нараховує 60 установ (в т.ч. 28 закладів культури клубного типу, 29 бібліотек, 2 дитячих музичних школи, 1 музей).</w:t>
      </w:r>
    </w:p>
    <w:p w:rsidR="0077714D" w:rsidRPr="00195DB6" w:rsidRDefault="0077714D" w:rsidP="00AA44CC">
      <w:pPr>
        <w:ind w:firstLine="567"/>
        <w:jc w:val="both"/>
        <w:rPr>
          <w:sz w:val="28"/>
          <w:szCs w:val="28"/>
          <w:lang w:val="uk-UA"/>
        </w:rPr>
      </w:pPr>
      <w:r w:rsidRPr="00195DB6">
        <w:rPr>
          <w:sz w:val="28"/>
          <w:szCs w:val="28"/>
          <w:lang w:val="uk-UA"/>
        </w:rPr>
        <w:t>Діяльність галузі забезпечують 125 працівників, з яких 61 - працівники сільських закладів культури.</w:t>
      </w:r>
    </w:p>
    <w:p w:rsidR="0077714D" w:rsidRPr="00195DB6" w:rsidRDefault="0077714D" w:rsidP="00AA44CC">
      <w:pPr>
        <w:ind w:firstLine="567"/>
        <w:jc w:val="both"/>
        <w:rPr>
          <w:sz w:val="28"/>
          <w:szCs w:val="28"/>
          <w:lang w:val="uk-UA"/>
        </w:rPr>
      </w:pPr>
      <w:r w:rsidRPr="00195DB6">
        <w:rPr>
          <w:sz w:val="28"/>
          <w:szCs w:val="28"/>
          <w:lang w:val="uk-UA"/>
        </w:rPr>
        <w:t>Заклади культури району вирішують інформаційні, мистецькі та виховні завдання, свідченням чого є проведення різноманітних творчих акцій, організація фестивалів, свят та конкурсів, реалізація самобутніх культурологічних проектів.</w:t>
      </w:r>
    </w:p>
    <w:p w:rsidR="0077714D" w:rsidRPr="00195DB6" w:rsidRDefault="0077714D" w:rsidP="00AA44CC">
      <w:pPr>
        <w:ind w:firstLine="567"/>
        <w:jc w:val="both"/>
        <w:rPr>
          <w:sz w:val="28"/>
          <w:szCs w:val="28"/>
          <w:lang w:val="uk-UA"/>
        </w:rPr>
      </w:pPr>
      <w:r w:rsidRPr="00195DB6">
        <w:rPr>
          <w:sz w:val="28"/>
          <w:szCs w:val="28"/>
          <w:lang w:val="uk-UA"/>
        </w:rPr>
        <w:t>Створені сприятливі умови для розвитку професійного мистецтва і народної творчості, поповненню бібліотечних фондів, збереженню культурної спадщини. Здійснено невідкладні заходи щодо зміцнення матеріально-технічного забезпечення. В закладах культури району розпочато впровадження нових інформаційних технологій.</w:t>
      </w:r>
    </w:p>
    <w:p w:rsidR="0077714D" w:rsidRPr="00195DB6" w:rsidRDefault="0077714D" w:rsidP="00AA44CC">
      <w:pPr>
        <w:ind w:firstLine="567"/>
        <w:jc w:val="both"/>
        <w:rPr>
          <w:sz w:val="28"/>
          <w:szCs w:val="28"/>
          <w:lang w:val="uk-UA"/>
        </w:rPr>
      </w:pPr>
      <w:r w:rsidRPr="00195DB6">
        <w:rPr>
          <w:sz w:val="28"/>
          <w:szCs w:val="28"/>
          <w:lang w:val="uk-UA"/>
        </w:rPr>
        <w:t>Зростає роль закладів культури у задоволені духовних потреб населення.</w:t>
      </w:r>
    </w:p>
    <w:p w:rsidR="0077714D" w:rsidRPr="00195DB6" w:rsidRDefault="0077714D" w:rsidP="00AA44CC">
      <w:pPr>
        <w:ind w:firstLine="567"/>
        <w:jc w:val="both"/>
        <w:rPr>
          <w:sz w:val="28"/>
          <w:szCs w:val="28"/>
          <w:lang w:val="uk-UA"/>
        </w:rPr>
      </w:pPr>
      <w:r w:rsidRPr="00195DB6">
        <w:rPr>
          <w:sz w:val="28"/>
          <w:szCs w:val="28"/>
          <w:lang w:val="uk-UA"/>
        </w:rPr>
        <w:t>Розширюються інформаційні функції бібліотек, що сприяє підвищенню поінформованості населення.</w:t>
      </w:r>
    </w:p>
    <w:p w:rsidR="0077714D" w:rsidRPr="00195DB6" w:rsidRDefault="0077714D" w:rsidP="00AA44CC">
      <w:pPr>
        <w:ind w:firstLine="567"/>
        <w:jc w:val="both"/>
        <w:rPr>
          <w:sz w:val="28"/>
          <w:szCs w:val="28"/>
          <w:lang w:val="uk-UA"/>
        </w:rPr>
      </w:pPr>
      <w:r w:rsidRPr="00195DB6">
        <w:rPr>
          <w:sz w:val="28"/>
          <w:szCs w:val="28"/>
          <w:lang w:val="uk-UA"/>
        </w:rPr>
        <w:t>Посилилась увага до збереження національної культурної спадщини.</w:t>
      </w:r>
    </w:p>
    <w:p w:rsidR="0077714D" w:rsidRPr="00195DB6" w:rsidRDefault="0077714D" w:rsidP="00AA44CC">
      <w:pPr>
        <w:ind w:firstLine="567"/>
        <w:jc w:val="both"/>
        <w:rPr>
          <w:sz w:val="28"/>
          <w:szCs w:val="28"/>
          <w:lang w:val="uk-UA"/>
        </w:rPr>
      </w:pPr>
      <w:r w:rsidRPr="00195DB6">
        <w:rPr>
          <w:sz w:val="28"/>
          <w:szCs w:val="28"/>
          <w:lang w:val="uk-UA"/>
        </w:rPr>
        <w:t>Значна увага приділяється вдосконаленню реалізації державної культурної політики з розвитку самобутності національних меншин, збереження та відродження нематеріальної культурної спадщини краю, традицій та ремесел.</w:t>
      </w:r>
    </w:p>
    <w:p w:rsidR="0077714D" w:rsidRPr="00051A26" w:rsidRDefault="0077714D" w:rsidP="00AA44CC">
      <w:pPr>
        <w:ind w:firstLine="567"/>
        <w:jc w:val="both"/>
        <w:rPr>
          <w:b/>
          <w:sz w:val="28"/>
          <w:szCs w:val="28"/>
          <w:lang w:val="uk-UA"/>
        </w:rPr>
      </w:pPr>
    </w:p>
    <w:p w:rsidR="0077714D" w:rsidRPr="00195DB6" w:rsidRDefault="0077714D" w:rsidP="003F2A2A">
      <w:pPr>
        <w:jc w:val="center"/>
        <w:rPr>
          <w:b/>
          <w:sz w:val="28"/>
          <w:szCs w:val="28"/>
          <w:lang w:val="uk-UA"/>
        </w:rPr>
      </w:pPr>
      <w:r w:rsidRPr="00195DB6">
        <w:rPr>
          <w:b/>
          <w:sz w:val="28"/>
          <w:szCs w:val="28"/>
          <w:lang w:val="uk-UA"/>
        </w:rPr>
        <w:t>2. Визначення проблеми, на розв’язання  якої спрямована Програма</w:t>
      </w:r>
    </w:p>
    <w:p w:rsidR="0077714D" w:rsidRPr="00195DB6" w:rsidRDefault="0077714D" w:rsidP="003F2A2A">
      <w:pPr>
        <w:ind w:firstLine="708"/>
        <w:jc w:val="both"/>
        <w:rPr>
          <w:sz w:val="28"/>
          <w:szCs w:val="28"/>
          <w:lang w:val="uk-UA"/>
        </w:rPr>
      </w:pPr>
      <w:r w:rsidRPr="00195DB6">
        <w:rPr>
          <w:sz w:val="28"/>
          <w:szCs w:val="28"/>
          <w:lang w:val="uk-UA"/>
        </w:rPr>
        <w:t>Програма розроблена для забезпечення діяльності закладів культури, вирішення першочергових завдань, пов’язаних  із охороною та збереженням культурної спадщини, соціальним захистом працівників культури.</w:t>
      </w:r>
    </w:p>
    <w:p w:rsidR="0077714D" w:rsidRPr="00195DB6" w:rsidRDefault="0077714D" w:rsidP="003F2A2A">
      <w:pPr>
        <w:ind w:firstLine="708"/>
        <w:jc w:val="both"/>
        <w:rPr>
          <w:sz w:val="28"/>
          <w:szCs w:val="28"/>
          <w:lang w:val="uk-UA"/>
        </w:rPr>
      </w:pPr>
      <w:r w:rsidRPr="00195DB6">
        <w:rPr>
          <w:sz w:val="28"/>
          <w:szCs w:val="28"/>
          <w:lang w:val="uk-UA"/>
        </w:rPr>
        <w:t xml:space="preserve">Необхідне суттєве покращення матеріально – технічного забезпечення  закладів культури, особливо у сільській місцевості. В районі 30 відсотків об’єктів галузі потребують капітальних і поточних ремонтів, коефіцієнт зносу основних фондів (музичні інструменти, технічна апаратура, сценічні костюми тощо) складає 75 відсотків.  </w:t>
      </w:r>
    </w:p>
    <w:p w:rsidR="0077714D" w:rsidRPr="00195DB6" w:rsidRDefault="0077714D" w:rsidP="00195DB6">
      <w:pPr>
        <w:ind w:firstLine="720"/>
        <w:jc w:val="both"/>
        <w:rPr>
          <w:sz w:val="28"/>
          <w:szCs w:val="28"/>
          <w:lang w:val="uk-UA"/>
        </w:rPr>
      </w:pPr>
      <w:r>
        <w:rPr>
          <w:sz w:val="28"/>
          <w:szCs w:val="28"/>
          <w:lang w:val="uk-UA"/>
        </w:rPr>
        <w:t xml:space="preserve">Потребує </w:t>
      </w:r>
      <w:r w:rsidRPr="00195DB6">
        <w:rPr>
          <w:sz w:val="28"/>
          <w:szCs w:val="28"/>
          <w:lang w:val="uk-UA"/>
        </w:rPr>
        <w:t>відновлення та р</w:t>
      </w:r>
      <w:r>
        <w:rPr>
          <w:sz w:val="28"/>
          <w:szCs w:val="28"/>
          <w:lang w:val="uk-UA"/>
        </w:rPr>
        <w:t>еставрації історичний музей ім.</w:t>
      </w:r>
      <w:r w:rsidRPr="00195DB6">
        <w:rPr>
          <w:sz w:val="28"/>
          <w:szCs w:val="28"/>
          <w:lang w:val="uk-UA"/>
        </w:rPr>
        <w:t>Черняховського села Вербова.</w:t>
      </w:r>
    </w:p>
    <w:p w:rsidR="0077714D" w:rsidRPr="00195DB6" w:rsidRDefault="0077714D" w:rsidP="003F2A2A">
      <w:pPr>
        <w:ind w:firstLine="708"/>
        <w:jc w:val="both"/>
        <w:rPr>
          <w:sz w:val="28"/>
          <w:szCs w:val="28"/>
          <w:lang w:val="uk-UA"/>
        </w:rPr>
      </w:pPr>
      <w:r w:rsidRPr="00195DB6">
        <w:rPr>
          <w:sz w:val="28"/>
          <w:szCs w:val="28"/>
          <w:lang w:val="uk-UA"/>
        </w:rPr>
        <w:t>Клубні, бібліотечні та музейні установи, не обладнані сучасними засобами охоронно-пожежної сигналізації.</w:t>
      </w:r>
    </w:p>
    <w:p w:rsidR="0077714D" w:rsidRPr="00195DB6" w:rsidRDefault="0077714D" w:rsidP="00195DB6">
      <w:pPr>
        <w:ind w:firstLine="720"/>
        <w:jc w:val="both"/>
        <w:rPr>
          <w:sz w:val="28"/>
          <w:szCs w:val="28"/>
          <w:lang w:val="uk-UA"/>
        </w:rPr>
      </w:pPr>
      <w:r w:rsidRPr="00195DB6">
        <w:rPr>
          <w:sz w:val="28"/>
          <w:szCs w:val="28"/>
          <w:lang w:val="uk-UA"/>
        </w:rPr>
        <w:t xml:space="preserve">Потрібне регулярне комплектування бібліотек новою літературою та періодичними виданнями. Відсутність вчасного комплектування новою літературою, періодичними виданнями призводять до зниження поінформованості населення. Необхідні кошти для вирішення питання щодо інформатизації бібліотек та придбання комп’ютерної техніки для сільських філій.            </w:t>
      </w:r>
    </w:p>
    <w:p w:rsidR="0077714D" w:rsidRPr="00195DB6" w:rsidRDefault="0077714D" w:rsidP="00195DB6">
      <w:pPr>
        <w:ind w:firstLine="720"/>
        <w:jc w:val="both"/>
        <w:rPr>
          <w:sz w:val="28"/>
          <w:szCs w:val="28"/>
          <w:lang w:val="uk-UA"/>
        </w:rPr>
      </w:pPr>
      <w:r w:rsidRPr="00195DB6">
        <w:rPr>
          <w:sz w:val="28"/>
          <w:szCs w:val="28"/>
          <w:lang w:val="uk-UA"/>
        </w:rPr>
        <w:t>Низький рівень кінообслуговування населення району через відсутність необхідного технічного оснащення: кіно-, відеоапаратури, стаціонарних кіноустановок, поновлення фільмофонду, впровадження нових технологій кінопоказу. Приміщення кінотеатру потребує внутрішнього ремонту, придбання нових меблів.</w:t>
      </w:r>
    </w:p>
    <w:p w:rsidR="0077714D" w:rsidRPr="00195DB6" w:rsidRDefault="0077714D" w:rsidP="00195DB6">
      <w:pPr>
        <w:ind w:firstLine="720"/>
        <w:jc w:val="both"/>
        <w:rPr>
          <w:sz w:val="28"/>
          <w:szCs w:val="28"/>
          <w:lang w:val="uk-UA"/>
        </w:rPr>
      </w:pPr>
      <w:r w:rsidRPr="00195DB6">
        <w:rPr>
          <w:sz w:val="28"/>
          <w:szCs w:val="28"/>
          <w:lang w:val="uk-UA"/>
        </w:rPr>
        <w:t>Шкільні заклади потребують поновлення інструментів, меблів, нотної літератури. Клубні установи – сценічного обладнання, сучасних світлових ефектів, сценічних костюмів для самодіяльних колективів та солістів.</w:t>
      </w:r>
    </w:p>
    <w:p w:rsidR="0077714D" w:rsidRPr="00195DB6" w:rsidRDefault="0077714D" w:rsidP="00195DB6">
      <w:pPr>
        <w:ind w:firstLine="720"/>
        <w:jc w:val="both"/>
        <w:rPr>
          <w:sz w:val="28"/>
          <w:szCs w:val="28"/>
          <w:lang w:val="uk-UA"/>
        </w:rPr>
      </w:pPr>
      <w:r w:rsidRPr="00195DB6">
        <w:rPr>
          <w:sz w:val="28"/>
          <w:szCs w:val="28"/>
          <w:lang w:val="uk-UA"/>
        </w:rPr>
        <w:t>Установи і заклади культури потребують подальшої сучасної модернізації.</w:t>
      </w:r>
    </w:p>
    <w:p w:rsidR="0077714D" w:rsidRPr="00195DB6" w:rsidRDefault="0077714D" w:rsidP="00195DB6">
      <w:pPr>
        <w:ind w:firstLine="720"/>
        <w:jc w:val="both"/>
        <w:rPr>
          <w:sz w:val="28"/>
          <w:szCs w:val="28"/>
          <w:lang w:val="uk-UA"/>
        </w:rPr>
      </w:pPr>
      <w:r w:rsidRPr="00195DB6">
        <w:rPr>
          <w:sz w:val="28"/>
          <w:szCs w:val="28"/>
          <w:lang w:val="uk-UA"/>
        </w:rPr>
        <w:t>Обмежене фінансування не дає змоги повністю обстежити територію району на виявлення пам’яток археології і надання цим землям статусу земель історико-культурного призначення, не проводиться на належному рівні паспортизація об’єктів культурної спадщини.</w:t>
      </w:r>
    </w:p>
    <w:p w:rsidR="0077714D" w:rsidRPr="00195DB6" w:rsidRDefault="0077714D" w:rsidP="00195DB6">
      <w:pPr>
        <w:ind w:firstLine="720"/>
        <w:jc w:val="both"/>
        <w:rPr>
          <w:sz w:val="28"/>
          <w:szCs w:val="28"/>
          <w:lang w:val="uk-UA"/>
        </w:rPr>
      </w:pPr>
      <w:r w:rsidRPr="00195DB6">
        <w:rPr>
          <w:sz w:val="28"/>
          <w:szCs w:val="28"/>
          <w:lang w:val="uk-UA"/>
        </w:rPr>
        <w:t>Необхідні кошти для впровадження нових цікавих проектів районних масових свят, фестивалів та конкурсів, для спроможності виїздити з концертами та для участі в різноманітних масових заходах області та за її межами.</w:t>
      </w:r>
    </w:p>
    <w:p w:rsidR="0077714D" w:rsidRPr="00195DB6" w:rsidRDefault="0077714D" w:rsidP="00195DB6">
      <w:pPr>
        <w:ind w:firstLine="720"/>
        <w:jc w:val="both"/>
        <w:rPr>
          <w:sz w:val="28"/>
          <w:szCs w:val="28"/>
          <w:lang w:val="uk-UA"/>
        </w:rPr>
      </w:pPr>
      <w:r w:rsidRPr="00195DB6">
        <w:rPr>
          <w:sz w:val="28"/>
          <w:szCs w:val="28"/>
          <w:lang w:val="uk-UA"/>
        </w:rPr>
        <w:t>Все це призводить до того, що не повною мірою задовольняються духовні потреби населення та зумовлює необхідність прийняття районної Програми.</w:t>
      </w:r>
    </w:p>
    <w:p w:rsidR="0077714D" w:rsidRPr="00195DB6" w:rsidRDefault="0077714D" w:rsidP="00195DB6">
      <w:pPr>
        <w:ind w:firstLine="720"/>
        <w:jc w:val="both"/>
        <w:rPr>
          <w:sz w:val="28"/>
          <w:szCs w:val="28"/>
          <w:lang w:val="uk-UA"/>
        </w:rPr>
      </w:pPr>
    </w:p>
    <w:p w:rsidR="0077714D" w:rsidRPr="00195DB6" w:rsidRDefault="0077714D" w:rsidP="003F2A2A">
      <w:pPr>
        <w:ind w:firstLine="720"/>
        <w:jc w:val="center"/>
        <w:rPr>
          <w:sz w:val="28"/>
          <w:szCs w:val="28"/>
          <w:lang w:val="uk-UA"/>
        </w:rPr>
      </w:pPr>
      <w:r w:rsidRPr="00195DB6">
        <w:rPr>
          <w:b/>
          <w:sz w:val="28"/>
          <w:szCs w:val="28"/>
          <w:lang w:val="uk-UA"/>
        </w:rPr>
        <w:t>3. Мета Програми</w:t>
      </w:r>
    </w:p>
    <w:p w:rsidR="0077714D" w:rsidRPr="00195DB6" w:rsidRDefault="0077714D" w:rsidP="003F2A2A">
      <w:pPr>
        <w:ind w:firstLine="708"/>
        <w:jc w:val="both"/>
        <w:rPr>
          <w:sz w:val="28"/>
          <w:szCs w:val="28"/>
          <w:lang w:val="uk-UA"/>
        </w:rPr>
      </w:pPr>
      <w:r w:rsidRPr="00195DB6">
        <w:rPr>
          <w:sz w:val="28"/>
          <w:szCs w:val="28"/>
          <w:lang w:val="uk-UA"/>
        </w:rPr>
        <w:t>Метою Програми є об’єднання творчих, інтелектуальних, матеріально – технічних ресурсів для вирішення актуальних проблем галузі, поліпшення умов зберігання національного культурного надбання, організації культурно – мистецького обслуговування населення, активної участі громад у реалізації завдань, спрямованих на створення умов для розвитку культури та дозвілля.</w:t>
      </w:r>
    </w:p>
    <w:p w:rsidR="0077714D" w:rsidRPr="00195DB6" w:rsidRDefault="0077714D" w:rsidP="00195DB6">
      <w:pPr>
        <w:jc w:val="both"/>
        <w:rPr>
          <w:sz w:val="26"/>
          <w:szCs w:val="26"/>
          <w:lang w:val="uk-UA"/>
        </w:rPr>
      </w:pPr>
    </w:p>
    <w:p w:rsidR="0077714D" w:rsidRPr="00195DB6" w:rsidRDefault="0077714D" w:rsidP="003F2A2A">
      <w:pPr>
        <w:jc w:val="center"/>
        <w:rPr>
          <w:b/>
          <w:sz w:val="28"/>
          <w:szCs w:val="28"/>
          <w:lang w:val="uk-UA"/>
        </w:rPr>
      </w:pPr>
      <w:r w:rsidRPr="00195DB6">
        <w:rPr>
          <w:b/>
          <w:sz w:val="28"/>
          <w:szCs w:val="28"/>
          <w:lang w:val="uk-UA"/>
        </w:rPr>
        <w:t xml:space="preserve">4. Шляхи і засоби розв’язання проблем, строки та етапи виконання </w:t>
      </w:r>
      <w:r>
        <w:rPr>
          <w:b/>
          <w:sz w:val="28"/>
          <w:szCs w:val="28"/>
          <w:lang w:val="uk-UA"/>
        </w:rPr>
        <w:t>про</w:t>
      </w:r>
      <w:r w:rsidRPr="00195DB6">
        <w:rPr>
          <w:b/>
          <w:sz w:val="28"/>
          <w:szCs w:val="28"/>
          <w:lang w:val="uk-UA"/>
        </w:rPr>
        <w:t>грами:</w:t>
      </w:r>
    </w:p>
    <w:p w:rsidR="0077714D" w:rsidRPr="00195DB6" w:rsidRDefault="0077714D" w:rsidP="003F2A2A">
      <w:pPr>
        <w:numPr>
          <w:ilvl w:val="0"/>
          <w:numId w:val="19"/>
        </w:numPr>
        <w:tabs>
          <w:tab w:val="clear" w:pos="720"/>
          <w:tab w:val="num" w:pos="0"/>
        </w:tabs>
        <w:ind w:left="0" w:firstLine="360"/>
        <w:jc w:val="both"/>
        <w:rPr>
          <w:sz w:val="28"/>
          <w:szCs w:val="28"/>
          <w:lang w:val="uk-UA"/>
        </w:rPr>
      </w:pPr>
      <w:r w:rsidRPr="00195DB6">
        <w:rPr>
          <w:sz w:val="28"/>
          <w:szCs w:val="28"/>
          <w:lang w:val="uk-UA"/>
        </w:rPr>
        <w:t>вирішити питання із збереження і розвитку мережі закладів культури і мистецтва, організації матеріально</w:t>
      </w:r>
      <w:r>
        <w:rPr>
          <w:sz w:val="28"/>
          <w:szCs w:val="28"/>
          <w:lang w:val="uk-UA"/>
        </w:rPr>
        <w:t>-</w:t>
      </w:r>
      <w:r w:rsidRPr="00195DB6">
        <w:rPr>
          <w:sz w:val="28"/>
          <w:szCs w:val="28"/>
          <w:lang w:val="uk-UA"/>
        </w:rPr>
        <w:t>технічного забезпечення, капітального ремонту і реконструкції приміщень закладів культури;</w:t>
      </w:r>
    </w:p>
    <w:p w:rsidR="0077714D" w:rsidRPr="00195DB6" w:rsidRDefault="0077714D" w:rsidP="003F2A2A">
      <w:pPr>
        <w:numPr>
          <w:ilvl w:val="0"/>
          <w:numId w:val="19"/>
        </w:numPr>
        <w:tabs>
          <w:tab w:val="clear" w:pos="720"/>
          <w:tab w:val="num" w:pos="0"/>
        </w:tabs>
        <w:ind w:left="0" w:firstLine="360"/>
        <w:jc w:val="both"/>
        <w:rPr>
          <w:b/>
          <w:sz w:val="28"/>
          <w:szCs w:val="28"/>
          <w:lang w:val="uk-UA"/>
        </w:rPr>
      </w:pPr>
      <w:r w:rsidRPr="00195DB6">
        <w:rPr>
          <w:sz w:val="28"/>
          <w:szCs w:val="28"/>
          <w:lang w:val="uk-UA"/>
        </w:rPr>
        <w:t>здійснити заходи із модернізації і технічного переоснащення установ, організацій і закладів культури;</w:t>
      </w:r>
    </w:p>
    <w:p w:rsidR="0077714D" w:rsidRPr="00195DB6" w:rsidRDefault="0077714D" w:rsidP="003F2A2A">
      <w:pPr>
        <w:numPr>
          <w:ilvl w:val="0"/>
          <w:numId w:val="19"/>
        </w:numPr>
        <w:tabs>
          <w:tab w:val="clear" w:pos="720"/>
          <w:tab w:val="num" w:pos="0"/>
        </w:tabs>
        <w:ind w:left="0" w:firstLine="360"/>
        <w:jc w:val="both"/>
        <w:rPr>
          <w:b/>
          <w:sz w:val="28"/>
          <w:szCs w:val="28"/>
          <w:lang w:val="uk-UA"/>
        </w:rPr>
      </w:pPr>
      <w:r w:rsidRPr="00195DB6">
        <w:rPr>
          <w:sz w:val="28"/>
          <w:szCs w:val="28"/>
          <w:lang w:val="uk-UA"/>
        </w:rPr>
        <w:t>провести відповідну роботу з охорони об’єктів культурної спадщини, їх реставрації, відновлення та паспортизації;</w:t>
      </w:r>
    </w:p>
    <w:p w:rsidR="0077714D" w:rsidRPr="00195DB6" w:rsidRDefault="0077714D" w:rsidP="00195DB6">
      <w:pPr>
        <w:numPr>
          <w:ilvl w:val="0"/>
          <w:numId w:val="19"/>
        </w:numPr>
        <w:jc w:val="both"/>
        <w:rPr>
          <w:b/>
          <w:sz w:val="28"/>
          <w:szCs w:val="28"/>
          <w:lang w:val="uk-UA"/>
        </w:rPr>
      </w:pPr>
      <w:r w:rsidRPr="00195DB6">
        <w:rPr>
          <w:sz w:val="28"/>
          <w:szCs w:val="28"/>
          <w:lang w:val="uk-UA"/>
        </w:rPr>
        <w:t>забезпечити реалізацію державної музейної політики;</w:t>
      </w:r>
    </w:p>
    <w:p w:rsidR="0077714D" w:rsidRPr="00195DB6" w:rsidRDefault="0077714D" w:rsidP="003F2A2A">
      <w:pPr>
        <w:numPr>
          <w:ilvl w:val="0"/>
          <w:numId w:val="19"/>
        </w:numPr>
        <w:tabs>
          <w:tab w:val="clear" w:pos="720"/>
          <w:tab w:val="num" w:pos="0"/>
        </w:tabs>
        <w:ind w:left="0" w:firstLine="360"/>
        <w:jc w:val="both"/>
        <w:rPr>
          <w:b/>
          <w:sz w:val="28"/>
          <w:szCs w:val="28"/>
          <w:lang w:val="uk-UA"/>
        </w:rPr>
      </w:pPr>
      <w:r>
        <w:rPr>
          <w:sz w:val="28"/>
          <w:szCs w:val="28"/>
          <w:lang w:val="uk-UA"/>
        </w:rPr>
        <w:t xml:space="preserve">створити умови, </w:t>
      </w:r>
      <w:r w:rsidRPr="00195DB6">
        <w:rPr>
          <w:sz w:val="28"/>
          <w:szCs w:val="28"/>
          <w:lang w:val="uk-UA"/>
        </w:rPr>
        <w:t>які значно посилять роль бібліотек як інформаційних центрів, суттєво поліпшать поінформованість населення області;</w:t>
      </w:r>
    </w:p>
    <w:p w:rsidR="0077714D" w:rsidRPr="00195DB6" w:rsidRDefault="0077714D" w:rsidP="003F2A2A">
      <w:pPr>
        <w:numPr>
          <w:ilvl w:val="0"/>
          <w:numId w:val="19"/>
        </w:numPr>
        <w:tabs>
          <w:tab w:val="clear" w:pos="720"/>
          <w:tab w:val="num" w:pos="0"/>
        </w:tabs>
        <w:ind w:left="0" w:firstLine="360"/>
        <w:jc w:val="both"/>
        <w:rPr>
          <w:sz w:val="28"/>
          <w:szCs w:val="28"/>
          <w:lang w:val="uk-UA"/>
        </w:rPr>
      </w:pPr>
      <w:r w:rsidRPr="00195DB6">
        <w:rPr>
          <w:sz w:val="28"/>
          <w:szCs w:val="28"/>
          <w:lang w:val="uk-UA"/>
        </w:rPr>
        <w:t>вирішити питання ремонтів приміщень закладів культури для подальшого їх належного функціонування;</w:t>
      </w:r>
    </w:p>
    <w:p w:rsidR="0077714D" w:rsidRPr="00195DB6" w:rsidRDefault="0077714D" w:rsidP="00D337B6">
      <w:pPr>
        <w:numPr>
          <w:ilvl w:val="0"/>
          <w:numId w:val="19"/>
        </w:numPr>
        <w:tabs>
          <w:tab w:val="clear" w:pos="720"/>
          <w:tab w:val="num" w:pos="0"/>
        </w:tabs>
        <w:ind w:left="0" w:firstLine="360"/>
        <w:jc w:val="both"/>
        <w:rPr>
          <w:sz w:val="28"/>
          <w:szCs w:val="28"/>
          <w:lang w:val="uk-UA"/>
        </w:rPr>
      </w:pPr>
      <w:r w:rsidRPr="00195DB6">
        <w:rPr>
          <w:sz w:val="28"/>
          <w:szCs w:val="28"/>
          <w:lang w:val="uk-UA"/>
        </w:rPr>
        <w:t>створити належні умови для розвитку професійного та аматорського мистецтва, збереження нематеріальної культурної спадщини, самореалізації творчої молоді та обдарованих дітей, поліпшення кінообслуговування населення району;</w:t>
      </w:r>
    </w:p>
    <w:p w:rsidR="0077714D" w:rsidRPr="00195DB6" w:rsidRDefault="0077714D" w:rsidP="00D337B6">
      <w:pPr>
        <w:numPr>
          <w:ilvl w:val="0"/>
          <w:numId w:val="19"/>
        </w:numPr>
        <w:tabs>
          <w:tab w:val="clear" w:pos="720"/>
          <w:tab w:val="num" w:pos="0"/>
        </w:tabs>
        <w:ind w:left="0" w:firstLine="360"/>
        <w:jc w:val="both"/>
        <w:rPr>
          <w:sz w:val="28"/>
          <w:szCs w:val="28"/>
          <w:lang w:val="uk-UA"/>
        </w:rPr>
      </w:pPr>
      <w:r w:rsidRPr="00195DB6">
        <w:rPr>
          <w:sz w:val="28"/>
          <w:szCs w:val="28"/>
          <w:lang w:val="uk-UA"/>
        </w:rPr>
        <w:t>продовжити роботу з підготовки спеціалістів для галузі, підвищення їхньої кваліфікації та соціального захисту працівників культури, зокрема, у сільській місцевості.</w:t>
      </w:r>
    </w:p>
    <w:p w:rsidR="0077714D" w:rsidRPr="00195DB6" w:rsidRDefault="0077714D" w:rsidP="00D337B6">
      <w:pPr>
        <w:ind w:left="567"/>
        <w:jc w:val="both"/>
        <w:rPr>
          <w:sz w:val="28"/>
          <w:szCs w:val="28"/>
          <w:lang w:val="uk-UA"/>
        </w:rPr>
      </w:pPr>
      <w:r w:rsidRPr="00195DB6">
        <w:rPr>
          <w:sz w:val="28"/>
          <w:szCs w:val="28"/>
          <w:lang w:val="uk-UA"/>
        </w:rPr>
        <w:t>Програма розрахована на 2016 – 2017 роки.</w:t>
      </w:r>
    </w:p>
    <w:p w:rsidR="0077714D" w:rsidRPr="00195DB6" w:rsidRDefault="0077714D" w:rsidP="00195DB6">
      <w:pPr>
        <w:ind w:left="360"/>
        <w:jc w:val="both"/>
        <w:rPr>
          <w:sz w:val="28"/>
          <w:szCs w:val="28"/>
          <w:lang w:val="uk-UA"/>
        </w:rPr>
      </w:pPr>
    </w:p>
    <w:p w:rsidR="0077714D" w:rsidRPr="00195DB6" w:rsidRDefault="0077714D" w:rsidP="00195DB6">
      <w:pPr>
        <w:numPr>
          <w:ilvl w:val="0"/>
          <w:numId w:val="24"/>
        </w:numPr>
        <w:jc w:val="both"/>
        <w:rPr>
          <w:b/>
          <w:sz w:val="28"/>
          <w:szCs w:val="28"/>
          <w:lang w:val="uk-UA"/>
        </w:rPr>
      </w:pPr>
      <w:r w:rsidRPr="00195DB6">
        <w:rPr>
          <w:b/>
          <w:sz w:val="28"/>
          <w:szCs w:val="28"/>
          <w:lang w:val="uk-UA"/>
        </w:rPr>
        <w:t>Завдання Програми та результативні показники</w:t>
      </w:r>
    </w:p>
    <w:p w:rsidR="0077714D" w:rsidRPr="00195DB6" w:rsidRDefault="0077714D" w:rsidP="00195DB6">
      <w:pPr>
        <w:jc w:val="both"/>
        <w:rPr>
          <w:sz w:val="28"/>
          <w:szCs w:val="28"/>
          <w:lang w:val="uk-UA"/>
        </w:rPr>
      </w:pPr>
      <w:r w:rsidRPr="00195DB6">
        <w:rPr>
          <w:sz w:val="28"/>
          <w:szCs w:val="28"/>
          <w:lang w:val="uk-UA"/>
        </w:rPr>
        <w:t>Завданням Програми є:</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упорядкування та якісний розвиток мережі культурно – освітніх закладів;</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сприяння діяльності творчих колективів;</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розвиток і популяризація професійного та аматорського мистецтва, народної творчості;</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комплектування бібліотек новою літературою та комп’ютерною технікою;</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забезпечення збереження музейних фондів;</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зміцнення матеріально</w:t>
      </w:r>
      <w:r>
        <w:rPr>
          <w:sz w:val="28"/>
          <w:szCs w:val="28"/>
          <w:lang w:val="uk-UA"/>
        </w:rPr>
        <w:t>-</w:t>
      </w:r>
      <w:r w:rsidRPr="00195DB6">
        <w:rPr>
          <w:sz w:val="28"/>
          <w:szCs w:val="28"/>
          <w:lang w:val="uk-UA"/>
        </w:rPr>
        <w:t>технічної бази закладів культури, проведення капітальних, поточних ремонтів та здійснення технічного переоснащення закладів культури;</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інформатизація культурно</w:t>
      </w:r>
      <w:r>
        <w:rPr>
          <w:sz w:val="28"/>
          <w:szCs w:val="28"/>
          <w:lang w:val="uk-UA"/>
        </w:rPr>
        <w:t>-</w:t>
      </w:r>
      <w:r w:rsidRPr="00195DB6">
        <w:rPr>
          <w:sz w:val="28"/>
          <w:szCs w:val="28"/>
          <w:lang w:val="uk-UA"/>
        </w:rPr>
        <w:t>мистецької сфери, створення сучасних інформаційних ресурсів;</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здійснення комплексу заходів щодо збереження  пам’яток історико – культурної спадщини;</w:t>
      </w:r>
    </w:p>
    <w:p w:rsidR="0077714D" w:rsidRPr="00195DB6" w:rsidRDefault="0077714D" w:rsidP="00D337B6">
      <w:pPr>
        <w:ind w:firstLine="360"/>
        <w:jc w:val="both"/>
        <w:rPr>
          <w:sz w:val="28"/>
          <w:szCs w:val="28"/>
          <w:lang w:val="uk-UA"/>
        </w:rPr>
      </w:pPr>
      <w:r>
        <w:rPr>
          <w:sz w:val="28"/>
          <w:szCs w:val="28"/>
          <w:lang w:val="uk-UA"/>
        </w:rPr>
        <w:t xml:space="preserve">- </w:t>
      </w:r>
      <w:r w:rsidRPr="00195DB6">
        <w:rPr>
          <w:sz w:val="28"/>
          <w:szCs w:val="28"/>
          <w:lang w:val="uk-UA"/>
        </w:rPr>
        <w:t xml:space="preserve">проведення структурної перебудови системи кінематографії з урахуванням умов ринкової економіки. </w:t>
      </w:r>
    </w:p>
    <w:p w:rsidR="0077714D" w:rsidRPr="00195DB6" w:rsidRDefault="0077714D" w:rsidP="00195DB6">
      <w:pPr>
        <w:ind w:left="360"/>
        <w:jc w:val="both"/>
        <w:rPr>
          <w:sz w:val="28"/>
          <w:szCs w:val="28"/>
          <w:lang w:val="uk-UA"/>
        </w:rPr>
      </w:pPr>
    </w:p>
    <w:p w:rsidR="0077714D" w:rsidRPr="00195DB6" w:rsidRDefault="0077714D" w:rsidP="00195DB6">
      <w:pPr>
        <w:rPr>
          <w:b/>
          <w:sz w:val="28"/>
          <w:szCs w:val="28"/>
          <w:lang w:val="uk-UA"/>
        </w:rPr>
      </w:pPr>
      <w:r w:rsidRPr="00195DB6">
        <w:rPr>
          <w:b/>
          <w:sz w:val="28"/>
          <w:szCs w:val="28"/>
          <w:lang w:val="uk-UA"/>
        </w:rPr>
        <w:t xml:space="preserve">                                           6. Фінансування Програми</w:t>
      </w:r>
    </w:p>
    <w:p w:rsidR="0077714D" w:rsidRPr="00195DB6" w:rsidRDefault="0077714D" w:rsidP="00195DB6">
      <w:pPr>
        <w:ind w:firstLine="720"/>
        <w:jc w:val="both"/>
        <w:rPr>
          <w:sz w:val="28"/>
          <w:szCs w:val="28"/>
          <w:lang w:val="uk-UA"/>
        </w:rPr>
      </w:pPr>
      <w:r w:rsidRPr="00195DB6">
        <w:rPr>
          <w:sz w:val="28"/>
          <w:szCs w:val="28"/>
          <w:lang w:val="uk-UA"/>
        </w:rPr>
        <w:t>Фінансування заходів, визначених Програмою, здійснюватиметься відповідно до законодавства за рахунок коштів нормативних та додаткових асигнувань на галузь на відповідний рік, спонсорських та благодійних надходжень, надходжень від платних послуг, наданих закладами культури, інших джерел, не заборонених чинним законодавством.</w:t>
      </w:r>
    </w:p>
    <w:p w:rsidR="0077714D" w:rsidRPr="00D337B6" w:rsidRDefault="0077714D" w:rsidP="00195DB6">
      <w:pPr>
        <w:ind w:firstLine="720"/>
        <w:jc w:val="both"/>
        <w:rPr>
          <w:sz w:val="28"/>
          <w:szCs w:val="28"/>
          <w:lang w:val="uk-UA"/>
        </w:rPr>
      </w:pPr>
      <w:r w:rsidRPr="00D337B6">
        <w:rPr>
          <w:sz w:val="28"/>
          <w:szCs w:val="28"/>
          <w:lang w:val="uk-UA"/>
        </w:rPr>
        <w:t>Загальний обсяг фінансування становить 9489,0 тис грн, у тому числі за рахунок місцевого бюджету 7463,0 тис.грн, інших джерел 2026,0 тис. грн.</w:t>
      </w:r>
    </w:p>
    <w:p w:rsidR="0077714D" w:rsidRPr="00195DB6" w:rsidRDefault="0077714D" w:rsidP="00195DB6">
      <w:pPr>
        <w:ind w:firstLine="720"/>
        <w:jc w:val="both"/>
        <w:rPr>
          <w:sz w:val="28"/>
          <w:szCs w:val="28"/>
          <w:lang w:val="uk-UA"/>
        </w:rPr>
      </w:pPr>
    </w:p>
    <w:p w:rsidR="0077714D" w:rsidRPr="00195DB6" w:rsidRDefault="0077714D" w:rsidP="00195DB6">
      <w:pPr>
        <w:rPr>
          <w:b/>
          <w:sz w:val="28"/>
          <w:szCs w:val="28"/>
          <w:lang w:val="uk-UA"/>
        </w:rPr>
      </w:pPr>
      <w:r w:rsidRPr="00195DB6">
        <w:rPr>
          <w:b/>
          <w:sz w:val="28"/>
          <w:szCs w:val="28"/>
          <w:lang w:val="uk-UA"/>
        </w:rPr>
        <w:t xml:space="preserve">                                           7. Очікуваний результат</w:t>
      </w:r>
    </w:p>
    <w:p w:rsidR="0077714D" w:rsidRPr="00195DB6" w:rsidRDefault="0077714D" w:rsidP="00195DB6">
      <w:pPr>
        <w:ind w:firstLine="720"/>
        <w:jc w:val="both"/>
        <w:rPr>
          <w:sz w:val="28"/>
          <w:szCs w:val="28"/>
          <w:lang w:val="uk-UA"/>
        </w:rPr>
      </w:pPr>
      <w:r w:rsidRPr="00195DB6">
        <w:rPr>
          <w:sz w:val="28"/>
          <w:szCs w:val="28"/>
          <w:lang w:val="uk-UA"/>
        </w:rPr>
        <w:t>Виконання заходів Програми дасть можливість вирішити першочергові питання щодо:</w:t>
      </w:r>
    </w:p>
    <w:p w:rsidR="0077714D" w:rsidRPr="00195DB6" w:rsidRDefault="0077714D" w:rsidP="00195DB6">
      <w:pPr>
        <w:ind w:firstLine="720"/>
        <w:jc w:val="both"/>
        <w:rPr>
          <w:sz w:val="28"/>
          <w:szCs w:val="28"/>
          <w:lang w:val="uk-UA"/>
        </w:rPr>
      </w:pPr>
      <w:r w:rsidRPr="00195DB6">
        <w:rPr>
          <w:sz w:val="28"/>
          <w:szCs w:val="28"/>
          <w:lang w:val="uk-UA"/>
        </w:rPr>
        <w:t>- підвищення рівня розвитку мережі закладів культури і мистецтв та забезпечення креативного дозвілля для населення;</w:t>
      </w:r>
    </w:p>
    <w:p w:rsidR="0077714D" w:rsidRPr="00195DB6" w:rsidRDefault="0077714D" w:rsidP="00195DB6">
      <w:pPr>
        <w:ind w:firstLine="720"/>
        <w:jc w:val="both"/>
        <w:rPr>
          <w:sz w:val="28"/>
          <w:szCs w:val="28"/>
          <w:lang w:val="uk-UA"/>
        </w:rPr>
      </w:pPr>
      <w:r w:rsidRPr="00195DB6">
        <w:rPr>
          <w:sz w:val="28"/>
          <w:szCs w:val="28"/>
          <w:lang w:val="uk-UA"/>
        </w:rPr>
        <w:t>- зростання рівня поінформованості населення;</w:t>
      </w:r>
    </w:p>
    <w:p w:rsidR="0077714D" w:rsidRPr="00195DB6" w:rsidRDefault="0077714D" w:rsidP="00195DB6">
      <w:pPr>
        <w:ind w:firstLine="720"/>
        <w:jc w:val="both"/>
        <w:rPr>
          <w:sz w:val="28"/>
          <w:szCs w:val="28"/>
          <w:lang w:val="uk-UA"/>
        </w:rPr>
      </w:pPr>
      <w:r w:rsidRPr="00195DB6">
        <w:rPr>
          <w:sz w:val="28"/>
          <w:szCs w:val="28"/>
          <w:lang w:val="uk-UA"/>
        </w:rPr>
        <w:t>- залучення населення до активної участі у культурному житті району;</w:t>
      </w:r>
    </w:p>
    <w:p w:rsidR="0077714D" w:rsidRPr="00195DB6" w:rsidRDefault="0077714D" w:rsidP="00195DB6">
      <w:pPr>
        <w:ind w:firstLine="720"/>
        <w:jc w:val="both"/>
        <w:rPr>
          <w:sz w:val="28"/>
          <w:szCs w:val="28"/>
          <w:lang w:val="uk-UA"/>
        </w:rPr>
      </w:pPr>
      <w:r w:rsidRPr="00195DB6">
        <w:rPr>
          <w:sz w:val="28"/>
          <w:szCs w:val="28"/>
          <w:lang w:val="uk-UA"/>
        </w:rPr>
        <w:t>- доступу до культурних цінностей;</w:t>
      </w:r>
    </w:p>
    <w:p w:rsidR="0077714D" w:rsidRPr="00195DB6" w:rsidRDefault="0077714D" w:rsidP="00195DB6">
      <w:pPr>
        <w:ind w:firstLine="720"/>
        <w:jc w:val="both"/>
        <w:rPr>
          <w:sz w:val="28"/>
          <w:szCs w:val="28"/>
          <w:lang w:val="uk-UA"/>
        </w:rPr>
      </w:pPr>
      <w:r w:rsidRPr="00195DB6">
        <w:rPr>
          <w:sz w:val="28"/>
          <w:szCs w:val="28"/>
          <w:lang w:val="uk-UA"/>
        </w:rPr>
        <w:t>- збереження пам’яток культурної спадщини;</w:t>
      </w:r>
    </w:p>
    <w:p w:rsidR="0077714D" w:rsidRPr="00195DB6" w:rsidRDefault="0077714D" w:rsidP="00195DB6">
      <w:pPr>
        <w:ind w:firstLine="720"/>
        <w:jc w:val="both"/>
        <w:rPr>
          <w:sz w:val="28"/>
          <w:szCs w:val="28"/>
          <w:lang w:val="uk-UA"/>
        </w:rPr>
      </w:pPr>
      <w:r w:rsidRPr="00195DB6">
        <w:rPr>
          <w:sz w:val="28"/>
          <w:szCs w:val="28"/>
          <w:lang w:val="uk-UA"/>
        </w:rPr>
        <w:t>- підготовки фахівців для галузі та підвищення їхньої кваліфікації;</w:t>
      </w:r>
    </w:p>
    <w:p w:rsidR="0077714D" w:rsidRPr="00195DB6" w:rsidRDefault="0077714D" w:rsidP="00195DB6">
      <w:pPr>
        <w:ind w:firstLine="720"/>
        <w:jc w:val="both"/>
        <w:rPr>
          <w:sz w:val="28"/>
          <w:szCs w:val="28"/>
          <w:lang w:val="uk-UA"/>
        </w:rPr>
      </w:pPr>
      <w:r w:rsidRPr="00195DB6">
        <w:rPr>
          <w:sz w:val="28"/>
          <w:szCs w:val="28"/>
          <w:lang w:val="uk-UA"/>
        </w:rPr>
        <w:t>- проведення ремонтно</w:t>
      </w:r>
      <w:r>
        <w:rPr>
          <w:sz w:val="28"/>
          <w:szCs w:val="28"/>
          <w:lang w:val="uk-UA"/>
        </w:rPr>
        <w:t>-</w:t>
      </w:r>
      <w:r w:rsidRPr="00195DB6">
        <w:rPr>
          <w:sz w:val="28"/>
          <w:szCs w:val="28"/>
          <w:lang w:val="uk-UA"/>
        </w:rPr>
        <w:t>реставраційних робіт, поліпшення умов зберігання музейних колекцій;</w:t>
      </w:r>
    </w:p>
    <w:p w:rsidR="0077714D" w:rsidRPr="00195DB6" w:rsidRDefault="0077714D" w:rsidP="00D337B6">
      <w:pPr>
        <w:ind w:firstLine="708"/>
        <w:jc w:val="both"/>
        <w:rPr>
          <w:sz w:val="28"/>
          <w:szCs w:val="28"/>
          <w:lang w:val="uk-UA"/>
        </w:rPr>
      </w:pPr>
      <w:r w:rsidRPr="00195DB6">
        <w:rPr>
          <w:sz w:val="28"/>
          <w:szCs w:val="28"/>
          <w:lang w:val="uk-UA"/>
        </w:rPr>
        <w:t>- забезпечення умов для творчого розвитку особистості, підвищення культурного рівня та рівня естетичного виховання громадян, охоплення населення культурно</w:t>
      </w:r>
      <w:r>
        <w:rPr>
          <w:sz w:val="28"/>
          <w:szCs w:val="28"/>
          <w:lang w:val="uk-UA"/>
        </w:rPr>
        <w:t>-</w:t>
      </w:r>
      <w:r w:rsidRPr="00195DB6">
        <w:rPr>
          <w:sz w:val="28"/>
          <w:szCs w:val="28"/>
          <w:lang w:val="uk-UA"/>
        </w:rPr>
        <w:t>мистецьким, спортивно</w:t>
      </w:r>
      <w:r>
        <w:rPr>
          <w:sz w:val="28"/>
          <w:szCs w:val="28"/>
          <w:lang w:val="uk-UA"/>
        </w:rPr>
        <w:t>-</w:t>
      </w:r>
      <w:r w:rsidRPr="00195DB6">
        <w:rPr>
          <w:sz w:val="28"/>
          <w:szCs w:val="28"/>
          <w:lang w:val="uk-UA"/>
        </w:rPr>
        <w:t>мистецьким обслуговуванням у сільських поселеннях, додаткове залучення їх до колективів народної творчості, студій, гуртків тощо;</w:t>
      </w:r>
    </w:p>
    <w:p w:rsidR="0077714D" w:rsidRPr="00195DB6" w:rsidRDefault="0077714D" w:rsidP="00D337B6">
      <w:pPr>
        <w:ind w:firstLine="708"/>
        <w:jc w:val="both"/>
        <w:rPr>
          <w:sz w:val="28"/>
          <w:szCs w:val="28"/>
          <w:lang w:val="uk-UA"/>
        </w:rPr>
      </w:pPr>
      <w:r w:rsidRPr="00195DB6">
        <w:rPr>
          <w:sz w:val="28"/>
          <w:szCs w:val="28"/>
          <w:lang w:val="uk-UA"/>
        </w:rPr>
        <w:t>- підтримки місцевих авторів;</w:t>
      </w:r>
    </w:p>
    <w:p w:rsidR="0077714D" w:rsidRPr="00195DB6" w:rsidRDefault="0077714D" w:rsidP="00195DB6">
      <w:pPr>
        <w:ind w:firstLine="720"/>
        <w:jc w:val="both"/>
        <w:rPr>
          <w:sz w:val="28"/>
          <w:szCs w:val="28"/>
          <w:lang w:val="uk-UA"/>
        </w:rPr>
      </w:pPr>
      <w:r w:rsidRPr="00195DB6">
        <w:rPr>
          <w:sz w:val="28"/>
          <w:szCs w:val="28"/>
          <w:lang w:val="uk-UA"/>
        </w:rPr>
        <w:t xml:space="preserve">- подальше охоплення дітей шкільного віку з сільської місцевості естетичним вихованням, з наданням якісної мистецької освіти, у позашкільних спеціалізованих мистецьких навчальних  закладах. </w:t>
      </w:r>
    </w:p>
    <w:p w:rsidR="0077714D" w:rsidRPr="00195DB6" w:rsidRDefault="0077714D" w:rsidP="00195DB6">
      <w:pPr>
        <w:ind w:firstLine="720"/>
        <w:jc w:val="both"/>
        <w:rPr>
          <w:sz w:val="28"/>
          <w:szCs w:val="28"/>
          <w:lang w:val="uk-UA"/>
        </w:rPr>
      </w:pPr>
      <w:r w:rsidRPr="00195DB6">
        <w:rPr>
          <w:sz w:val="28"/>
          <w:szCs w:val="28"/>
          <w:lang w:val="uk-UA"/>
        </w:rPr>
        <w:t>З метою розв’язання першочергових завдань, визначених Програмою, передбачається здійснити  заходи, що додаються.</w:t>
      </w:r>
    </w:p>
    <w:p w:rsidR="0077714D" w:rsidRPr="00195DB6" w:rsidRDefault="0077714D" w:rsidP="00195DB6">
      <w:pPr>
        <w:ind w:firstLine="720"/>
        <w:jc w:val="both"/>
        <w:rPr>
          <w:sz w:val="28"/>
          <w:szCs w:val="28"/>
          <w:lang w:val="uk-UA"/>
        </w:rPr>
      </w:pPr>
    </w:p>
    <w:p w:rsidR="0077714D" w:rsidRPr="00D337B6" w:rsidRDefault="0077714D" w:rsidP="00195DB6">
      <w:pPr>
        <w:shd w:val="clear" w:color="auto" w:fill="FFFFFF"/>
        <w:jc w:val="center"/>
        <w:textAlignment w:val="baseline"/>
        <w:rPr>
          <w:b/>
          <w:bCs/>
          <w:color w:val="000000"/>
          <w:sz w:val="28"/>
          <w:szCs w:val="28"/>
          <w:bdr w:val="none" w:sz="0" w:space="0" w:color="auto" w:frame="1"/>
          <w:lang w:val="uk-UA"/>
        </w:rPr>
      </w:pPr>
      <w:r w:rsidRPr="00D337B6">
        <w:rPr>
          <w:b/>
          <w:bCs/>
          <w:color w:val="000000"/>
          <w:sz w:val="28"/>
          <w:szCs w:val="28"/>
          <w:bdr w:val="none" w:sz="0" w:space="0" w:color="auto" w:frame="1"/>
          <w:lang w:val="uk-UA"/>
        </w:rPr>
        <w:t xml:space="preserve">8. Контроль за виконанням Програми  </w:t>
      </w:r>
    </w:p>
    <w:p w:rsidR="0077714D" w:rsidRPr="00195DB6" w:rsidRDefault="0077714D" w:rsidP="00B95B6D">
      <w:pPr>
        <w:ind w:firstLineChars="202" w:firstLine="31680"/>
        <w:jc w:val="both"/>
        <w:rPr>
          <w:sz w:val="28"/>
          <w:szCs w:val="28"/>
          <w:lang w:val="uk-UA"/>
        </w:rPr>
      </w:pPr>
      <w:bookmarkStart w:id="0" w:name="o122"/>
      <w:bookmarkEnd w:id="0"/>
      <w:r w:rsidRPr="00195DB6">
        <w:rPr>
          <w:sz w:val="28"/>
          <w:szCs w:val="28"/>
          <w:lang w:val="uk-UA"/>
        </w:rPr>
        <w:t>Контроль за виконанням П</w:t>
      </w:r>
      <w:r>
        <w:rPr>
          <w:sz w:val="28"/>
          <w:szCs w:val="28"/>
          <w:lang w:val="uk-UA"/>
        </w:rPr>
        <w:t>р</w:t>
      </w:r>
      <w:r w:rsidRPr="00195DB6">
        <w:rPr>
          <w:sz w:val="28"/>
          <w:szCs w:val="28"/>
          <w:lang w:val="uk-UA"/>
        </w:rPr>
        <w:t>ограми здійснюють постійні комісії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з 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 управління економіки райдержадміністрації.</w:t>
      </w:r>
    </w:p>
    <w:p w:rsidR="0077714D" w:rsidRPr="00195DB6" w:rsidRDefault="0077714D" w:rsidP="00B95B6D">
      <w:pPr>
        <w:ind w:firstLineChars="202" w:firstLine="31680"/>
        <w:jc w:val="both"/>
        <w:rPr>
          <w:sz w:val="28"/>
          <w:szCs w:val="28"/>
          <w:lang w:val="uk-UA"/>
        </w:rPr>
      </w:pPr>
      <w:r w:rsidRPr="00195DB6">
        <w:rPr>
          <w:sz w:val="28"/>
          <w:szCs w:val="28"/>
          <w:lang w:val="uk-UA"/>
        </w:rPr>
        <w:t>Терміни подання інформації:</w:t>
      </w:r>
    </w:p>
    <w:p w:rsidR="0077714D" w:rsidRPr="00195DB6" w:rsidRDefault="0077714D" w:rsidP="00B95B6D">
      <w:pPr>
        <w:ind w:firstLineChars="202" w:firstLine="31680"/>
        <w:jc w:val="both"/>
        <w:rPr>
          <w:sz w:val="28"/>
          <w:szCs w:val="28"/>
          <w:lang w:val="uk-UA"/>
        </w:rPr>
      </w:pPr>
      <w:r>
        <w:rPr>
          <w:sz w:val="28"/>
          <w:szCs w:val="28"/>
          <w:lang w:val="uk-UA"/>
        </w:rPr>
        <w:t xml:space="preserve">- </w:t>
      </w:r>
      <w:r w:rsidRPr="00195DB6">
        <w:rPr>
          <w:sz w:val="28"/>
          <w:szCs w:val="28"/>
          <w:lang w:val="uk-UA"/>
        </w:rPr>
        <w:t>до 10 числа першого місяця щоквартально наступного кварталу оперативну інформацію про стан та результати її виконання до виконавчого апарату районної ради;</w:t>
      </w:r>
    </w:p>
    <w:p w:rsidR="0077714D" w:rsidRPr="00195DB6" w:rsidRDefault="0077714D" w:rsidP="00B95B6D">
      <w:pPr>
        <w:ind w:firstLineChars="202" w:firstLine="31680"/>
        <w:jc w:val="both"/>
        <w:rPr>
          <w:sz w:val="28"/>
          <w:szCs w:val="28"/>
          <w:lang w:val="uk-UA"/>
        </w:rPr>
      </w:pPr>
      <w:r>
        <w:rPr>
          <w:sz w:val="28"/>
          <w:szCs w:val="28"/>
          <w:lang w:val="uk-UA"/>
        </w:rPr>
        <w:t xml:space="preserve">- </w:t>
      </w:r>
      <w:r w:rsidRPr="00195DB6">
        <w:rPr>
          <w:sz w:val="28"/>
          <w:szCs w:val="28"/>
          <w:lang w:val="uk-UA"/>
        </w:rPr>
        <w:t>до 1 березня раз на рік управлінню економіки райдержадміністрації та виконавчому апарату районної ради узагальнену інформацію про стан та результати її виконання;</w:t>
      </w:r>
    </w:p>
    <w:p w:rsidR="0077714D" w:rsidRPr="00195DB6" w:rsidRDefault="0077714D" w:rsidP="00B95B6D">
      <w:pPr>
        <w:ind w:firstLineChars="202" w:firstLine="31680"/>
        <w:jc w:val="both"/>
        <w:rPr>
          <w:sz w:val="28"/>
          <w:szCs w:val="28"/>
          <w:lang w:val="uk-UA"/>
        </w:rPr>
      </w:pPr>
      <w:r w:rsidRPr="00195DB6">
        <w:rPr>
          <w:sz w:val="28"/>
          <w:szCs w:val="28"/>
          <w:lang w:val="uk-UA"/>
        </w:rPr>
        <w:t xml:space="preserve">Щорічно в терміни визначені рішенням районної ради про затвердження Програми інформація про хід виконання програми та ефективність реалізації заходів заслуховується на сесіях районної ради або на засіданнях постійних комісій районної ради. </w:t>
      </w:r>
    </w:p>
    <w:p w:rsidR="0077714D" w:rsidRPr="00195DB6" w:rsidRDefault="0077714D" w:rsidP="00B95B6D">
      <w:pPr>
        <w:autoSpaceDE w:val="0"/>
        <w:autoSpaceDN w:val="0"/>
        <w:adjustRightInd w:val="0"/>
        <w:ind w:firstLineChars="202" w:firstLine="31680"/>
        <w:jc w:val="both"/>
        <w:rPr>
          <w:sz w:val="26"/>
          <w:szCs w:val="26"/>
          <w:lang w:val="uk-UA"/>
        </w:rPr>
      </w:pPr>
    </w:p>
    <w:p w:rsidR="0077714D" w:rsidRDefault="0077714D" w:rsidP="00195DB6">
      <w:pPr>
        <w:jc w:val="center"/>
        <w:rPr>
          <w:b/>
          <w:sz w:val="28"/>
          <w:szCs w:val="28"/>
          <w:lang w:val="uk-UA"/>
        </w:rPr>
      </w:pPr>
      <w:r>
        <w:rPr>
          <w:b/>
          <w:sz w:val="28"/>
          <w:szCs w:val="20"/>
          <w:lang w:val="uk-UA"/>
        </w:rPr>
        <w:t xml:space="preserve">9. </w:t>
      </w:r>
      <w:r w:rsidRPr="00195DB6">
        <w:rPr>
          <w:b/>
          <w:sz w:val="28"/>
          <w:szCs w:val="20"/>
          <w:lang w:val="uk-UA"/>
        </w:rPr>
        <w:t xml:space="preserve">Ресурсне забезпечення </w:t>
      </w:r>
      <w:r w:rsidRPr="00195DB6">
        <w:rPr>
          <w:b/>
          <w:sz w:val="28"/>
          <w:szCs w:val="26"/>
          <w:lang w:val="uk-UA"/>
        </w:rPr>
        <w:t>Єдиної комплексної програми</w:t>
      </w:r>
      <w:r w:rsidRPr="00195DB6">
        <w:rPr>
          <w:sz w:val="28"/>
          <w:szCs w:val="26"/>
          <w:lang w:val="uk-UA"/>
        </w:rPr>
        <w:t xml:space="preserve"> </w:t>
      </w:r>
      <w:r w:rsidRPr="00195DB6">
        <w:rPr>
          <w:b/>
          <w:sz w:val="28"/>
          <w:szCs w:val="28"/>
          <w:lang w:val="uk-UA"/>
        </w:rPr>
        <w:t>розвитку галузі культури та духовного відрод</w:t>
      </w:r>
      <w:r>
        <w:rPr>
          <w:b/>
          <w:sz w:val="28"/>
          <w:szCs w:val="28"/>
          <w:lang w:val="uk-UA"/>
        </w:rPr>
        <w:t xml:space="preserve">ження у Томашпільському районі </w:t>
      </w:r>
    </w:p>
    <w:p w:rsidR="0077714D" w:rsidRPr="00195DB6" w:rsidRDefault="0077714D" w:rsidP="00195DB6">
      <w:pPr>
        <w:jc w:val="center"/>
        <w:rPr>
          <w:b/>
          <w:sz w:val="28"/>
          <w:szCs w:val="28"/>
          <w:lang w:val="uk-UA"/>
        </w:rPr>
      </w:pPr>
      <w:r w:rsidRPr="00195DB6">
        <w:rPr>
          <w:b/>
          <w:sz w:val="28"/>
          <w:szCs w:val="28"/>
          <w:lang w:val="uk-UA"/>
        </w:rPr>
        <w:t>на 2016 – 2017 роки</w:t>
      </w:r>
    </w:p>
    <w:p w:rsidR="0077714D" w:rsidRPr="00195DB6" w:rsidRDefault="0077714D" w:rsidP="004E3B37">
      <w:pPr>
        <w:jc w:val="right"/>
        <w:rPr>
          <w:b/>
          <w:sz w:val="22"/>
          <w:szCs w:val="20"/>
          <w:lang w:val="uk-UA"/>
        </w:rPr>
      </w:pPr>
      <w:r w:rsidRPr="00195DB6">
        <w:rPr>
          <w:b/>
          <w:sz w:val="22"/>
          <w:szCs w:val="20"/>
          <w:lang w:val="uk-UA"/>
        </w:rPr>
        <w:t>тис.грн.</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843"/>
        <w:gridCol w:w="2126"/>
        <w:gridCol w:w="2693"/>
      </w:tblGrid>
      <w:tr w:rsidR="0077714D" w:rsidRPr="000255DD" w:rsidTr="000255DD">
        <w:trPr>
          <w:trHeight w:val="454"/>
        </w:trPr>
        <w:tc>
          <w:tcPr>
            <w:tcW w:w="3686" w:type="dxa"/>
            <w:vMerge w:val="restart"/>
          </w:tcPr>
          <w:p w:rsidR="0077714D" w:rsidRPr="000255D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Обсяг коштів, які пропонується залучити на виконання програми</w:t>
            </w:r>
          </w:p>
        </w:tc>
        <w:tc>
          <w:tcPr>
            <w:tcW w:w="1843" w:type="dxa"/>
            <w:vMerge w:val="restart"/>
          </w:tcPr>
          <w:p w:rsidR="0077714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2016</w:t>
            </w:r>
          </w:p>
          <w:p w:rsidR="0077714D" w:rsidRPr="000255D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рік</w:t>
            </w:r>
          </w:p>
        </w:tc>
        <w:tc>
          <w:tcPr>
            <w:tcW w:w="2126" w:type="dxa"/>
            <w:vMerge w:val="restart"/>
          </w:tcPr>
          <w:p w:rsidR="0077714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2017</w:t>
            </w:r>
          </w:p>
          <w:p w:rsidR="0077714D" w:rsidRPr="000255D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рік</w:t>
            </w:r>
          </w:p>
        </w:tc>
        <w:tc>
          <w:tcPr>
            <w:tcW w:w="2693" w:type="dxa"/>
            <w:vMerge w:val="restart"/>
          </w:tcPr>
          <w:p w:rsidR="0077714D" w:rsidRPr="000255DD" w:rsidRDefault="0077714D" w:rsidP="000255DD">
            <w:pPr>
              <w:pStyle w:val="HTMLPreformatted"/>
              <w:jc w:val="center"/>
              <w:rPr>
                <w:rFonts w:ascii="Times New Roman" w:hAnsi="Times New Roman" w:cs="Times New Roman"/>
                <w:b/>
                <w:sz w:val="22"/>
              </w:rPr>
            </w:pPr>
            <w:r w:rsidRPr="000255DD">
              <w:rPr>
                <w:rFonts w:ascii="Times New Roman" w:hAnsi="Times New Roman" w:cs="Times New Roman"/>
                <w:b/>
                <w:sz w:val="22"/>
              </w:rPr>
              <w:t>Всього витрат на виконання програми</w:t>
            </w:r>
          </w:p>
        </w:tc>
      </w:tr>
      <w:tr w:rsidR="0077714D" w:rsidRPr="000255DD" w:rsidTr="000255DD">
        <w:trPr>
          <w:trHeight w:val="1032"/>
        </w:trPr>
        <w:tc>
          <w:tcPr>
            <w:tcW w:w="3686" w:type="dxa"/>
            <w:vMerge/>
          </w:tcPr>
          <w:p w:rsidR="0077714D" w:rsidRPr="000255DD" w:rsidRDefault="0077714D" w:rsidP="000255DD">
            <w:pPr>
              <w:pStyle w:val="HTMLPreformatted"/>
              <w:jc w:val="center"/>
              <w:rPr>
                <w:rFonts w:ascii="Times New Roman" w:hAnsi="Times New Roman" w:cs="Times New Roman"/>
                <w:b/>
                <w:i/>
                <w:sz w:val="22"/>
              </w:rPr>
            </w:pPr>
          </w:p>
        </w:tc>
        <w:tc>
          <w:tcPr>
            <w:tcW w:w="1843" w:type="dxa"/>
            <w:vMerge/>
          </w:tcPr>
          <w:p w:rsidR="0077714D" w:rsidRPr="000255DD" w:rsidRDefault="0077714D" w:rsidP="000255DD">
            <w:pPr>
              <w:pStyle w:val="HTMLPreformatted"/>
              <w:jc w:val="center"/>
              <w:rPr>
                <w:rFonts w:ascii="Times New Roman" w:hAnsi="Times New Roman" w:cs="Times New Roman"/>
                <w:b/>
                <w:i/>
                <w:sz w:val="22"/>
              </w:rPr>
            </w:pPr>
          </w:p>
        </w:tc>
        <w:tc>
          <w:tcPr>
            <w:tcW w:w="2126" w:type="dxa"/>
            <w:vMerge/>
          </w:tcPr>
          <w:p w:rsidR="0077714D" w:rsidRPr="000255DD" w:rsidRDefault="0077714D" w:rsidP="000255DD">
            <w:pPr>
              <w:pStyle w:val="HTMLPreformatted"/>
              <w:jc w:val="center"/>
              <w:rPr>
                <w:rFonts w:ascii="Times New Roman" w:hAnsi="Times New Roman" w:cs="Times New Roman"/>
                <w:b/>
                <w:i/>
                <w:sz w:val="22"/>
              </w:rPr>
            </w:pPr>
          </w:p>
        </w:tc>
        <w:tc>
          <w:tcPr>
            <w:tcW w:w="2693" w:type="dxa"/>
            <w:vMerge/>
          </w:tcPr>
          <w:p w:rsidR="0077714D" w:rsidRPr="000255DD" w:rsidRDefault="0077714D" w:rsidP="000255DD">
            <w:pPr>
              <w:pStyle w:val="HTMLPreformatted"/>
              <w:jc w:val="center"/>
              <w:rPr>
                <w:rFonts w:ascii="Times New Roman" w:hAnsi="Times New Roman" w:cs="Times New Roman"/>
                <w:b/>
                <w:i/>
                <w:sz w:val="22"/>
              </w:rPr>
            </w:pPr>
          </w:p>
        </w:tc>
      </w:tr>
      <w:tr w:rsidR="0077714D" w:rsidRPr="00195DB6" w:rsidTr="000255DD">
        <w:trPr>
          <w:trHeight w:val="178"/>
        </w:trPr>
        <w:tc>
          <w:tcPr>
            <w:tcW w:w="3686" w:type="dxa"/>
          </w:tcPr>
          <w:p w:rsidR="0077714D" w:rsidRPr="000255DD" w:rsidRDefault="0077714D" w:rsidP="003F2A2A">
            <w:pPr>
              <w:pStyle w:val="HTMLPreformatted"/>
              <w:jc w:val="center"/>
              <w:rPr>
                <w:rFonts w:ascii="Times New Roman" w:hAnsi="Times New Roman" w:cs="Times New Roman"/>
                <w:b/>
                <w:i/>
                <w:sz w:val="22"/>
              </w:rPr>
            </w:pPr>
            <w:r w:rsidRPr="000255DD">
              <w:rPr>
                <w:rFonts w:ascii="Times New Roman" w:hAnsi="Times New Roman" w:cs="Times New Roman"/>
                <w:b/>
                <w:i/>
                <w:sz w:val="22"/>
              </w:rPr>
              <w:t>1</w:t>
            </w:r>
          </w:p>
        </w:tc>
        <w:tc>
          <w:tcPr>
            <w:tcW w:w="1843" w:type="dxa"/>
          </w:tcPr>
          <w:p w:rsidR="0077714D" w:rsidRPr="000255DD" w:rsidRDefault="0077714D" w:rsidP="003F2A2A">
            <w:pPr>
              <w:pStyle w:val="HTMLPreformatted"/>
              <w:jc w:val="center"/>
              <w:rPr>
                <w:rFonts w:ascii="Times New Roman" w:hAnsi="Times New Roman" w:cs="Times New Roman"/>
                <w:b/>
                <w:i/>
                <w:sz w:val="22"/>
              </w:rPr>
            </w:pPr>
            <w:r w:rsidRPr="000255DD">
              <w:rPr>
                <w:rFonts w:ascii="Times New Roman" w:hAnsi="Times New Roman" w:cs="Times New Roman"/>
                <w:b/>
                <w:i/>
                <w:sz w:val="22"/>
              </w:rPr>
              <w:t>2</w:t>
            </w:r>
          </w:p>
        </w:tc>
        <w:tc>
          <w:tcPr>
            <w:tcW w:w="2126" w:type="dxa"/>
          </w:tcPr>
          <w:p w:rsidR="0077714D" w:rsidRPr="000255DD" w:rsidRDefault="0077714D" w:rsidP="003F2A2A">
            <w:pPr>
              <w:pStyle w:val="HTMLPreformatted"/>
              <w:jc w:val="center"/>
              <w:rPr>
                <w:rFonts w:ascii="Times New Roman" w:hAnsi="Times New Roman" w:cs="Times New Roman"/>
                <w:b/>
                <w:i/>
                <w:sz w:val="22"/>
              </w:rPr>
            </w:pPr>
            <w:r w:rsidRPr="000255DD">
              <w:rPr>
                <w:rFonts w:ascii="Times New Roman" w:hAnsi="Times New Roman" w:cs="Times New Roman"/>
                <w:b/>
                <w:i/>
                <w:sz w:val="22"/>
              </w:rPr>
              <w:t>3</w:t>
            </w:r>
          </w:p>
        </w:tc>
        <w:tc>
          <w:tcPr>
            <w:tcW w:w="2693" w:type="dxa"/>
          </w:tcPr>
          <w:p w:rsidR="0077714D" w:rsidRPr="000255DD" w:rsidRDefault="0077714D" w:rsidP="003F2A2A">
            <w:pPr>
              <w:pStyle w:val="HTMLPreformatted"/>
              <w:jc w:val="center"/>
              <w:rPr>
                <w:rFonts w:ascii="Times New Roman" w:hAnsi="Times New Roman" w:cs="Times New Roman"/>
                <w:b/>
                <w:i/>
                <w:sz w:val="22"/>
              </w:rPr>
            </w:pPr>
            <w:r w:rsidRPr="000255DD">
              <w:rPr>
                <w:rFonts w:ascii="Times New Roman" w:hAnsi="Times New Roman" w:cs="Times New Roman"/>
                <w:b/>
                <w:i/>
                <w:sz w:val="22"/>
              </w:rPr>
              <w:t>4</w:t>
            </w:r>
          </w:p>
        </w:tc>
      </w:tr>
      <w:tr w:rsidR="0077714D" w:rsidRPr="00195DB6" w:rsidTr="000255DD">
        <w:trPr>
          <w:trHeight w:val="681"/>
        </w:trPr>
        <w:tc>
          <w:tcPr>
            <w:tcW w:w="3686" w:type="dxa"/>
          </w:tcPr>
          <w:p w:rsidR="0077714D" w:rsidRPr="00195DB6" w:rsidRDefault="0077714D" w:rsidP="004E3B37">
            <w:pPr>
              <w:pStyle w:val="HTMLPreformatted"/>
              <w:jc w:val="both"/>
              <w:rPr>
                <w:rFonts w:ascii="Times New Roman" w:hAnsi="Times New Roman" w:cs="Times New Roman"/>
                <w:sz w:val="22"/>
              </w:rPr>
            </w:pPr>
            <w:r w:rsidRPr="00195DB6">
              <w:rPr>
                <w:rFonts w:ascii="Times New Roman" w:hAnsi="Times New Roman" w:cs="Times New Roman"/>
                <w:sz w:val="22"/>
              </w:rPr>
              <w:t>Обсяг ресурсів всього, в тому числі:</w:t>
            </w:r>
          </w:p>
        </w:tc>
        <w:tc>
          <w:tcPr>
            <w:tcW w:w="1843" w:type="dxa"/>
          </w:tcPr>
          <w:p w:rsidR="0077714D" w:rsidRPr="004E3B37" w:rsidRDefault="0077714D" w:rsidP="000255DD">
            <w:pPr>
              <w:pStyle w:val="HTMLPreformatted"/>
              <w:jc w:val="center"/>
              <w:rPr>
                <w:rFonts w:ascii="Times New Roman" w:hAnsi="Times New Roman" w:cs="Times New Roman"/>
                <w:sz w:val="22"/>
              </w:rPr>
            </w:pPr>
            <w:r w:rsidRPr="004E3B37">
              <w:rPr>
                <w:rFonts w:ascii="Times New Roman" w:hAnsi="Times New Roman" w:cs="Times New Roman"/>
                <w:sz w:val="22"/>
              </w:rPr>
              <w:t>3560,0</w:t>
            </w:r>
          </w:p>
        </w:tc>
        <w:tc>
          <w:tcPr>
            <w:tcW w:w="2126" w:type="dxa"/>
          </w:tcPr>
          <w:p w:rsidR="0077714D" w:rsidRPr="004E3B37" w:rsidRDefault="0077714D" w:rsidP="000255DD">
            <w:pPr>
              <w:pStyle w:val="HTMLPreformatted"/>
              <w:jc w:val="center"/>
              <w:rPr>
                <w:rFonts w:ascii="Times New Roman" w:hAnsi="Times New Roman" w:cs="Times New Roman"/>
                <w:sz w:val="22"/>
              </w:rPr>
            </w:pPr>
            <w:r w:rsidRPr="004E3B37">
              <w:rPr>
                <w:rFonts w:ascii="Times New Roman" w:hAnsi="Times New Roman" w:cs="Times New Roman"/>
                <w:sz w:val="22"/>
              </w:rPr>
              <w:t>3903,0</w:t>
            </w:r>
          </w:p>
        </w:tc>
        <w:tc>
          <w:tcPr>
            <w:tcW w:w="2693" w:type="dxa"/>
          </w:tcPr>
          <w:p w:rsidR="0077714D" w:rsidRPr="004E3B37" w:rsidRDefault="0077714D" w:rsidP="000255DD">
            <w:pPr>
              <w:pStyle w:val="HTMLPreformatted"/>
              <w:jc w:val="center"/>
              <w:rPr>
                <w:rFonts w:ascii="Times New Roman" w:hAnsi="Times New Roman" w:cs="Times New Roman"/>
                <w:sz w:val="22"/>
              </w:rPr>
            </w:pPr>
            <w:r w:rsidRPr="004E3B37">
              <w:rPr>
                <w:rFonts w:ascii="Times New Roman" w:hAnsi="Times New Roman" w:cs="Times New Roman"/>
                <w:sz w:val="22"/>
              </w:rPr>
              <w:t>7463,0</w:t>
            </w:r>
          </w:p>
        </w:tc>
      </w:tr>
      <w:tr w:rsidR="0077714D" w:rsidRPr="00195DB6" w:rsidTr="000255DD">
        <w:trPr>
          <w:trHeight w:val="454"/>
        </w:trPr>
        <w:tc>
          <w:tcPr>
            <w:tcW w:w="3686" w:type="dxa"/>
          </w:tcPr>
          <w:p w:rsidR="0077714D" w:rsidRPr="00195DB6" w:rsidRDefault="0077714D" w:rsidP="004E3B37">
            <w:pPr>
              <w:pStyle w:val="HTMLPreformatted"/>
              <w:jc w:val="both"/>
              <w:rPr>
                <w:rFonts w:ascii="Times New Roman" w:hAnsi="Times New Roman" w:cs="Times New Roman"/>
                <w:sz w:val="22"/>
              </w:rPr>
            </w:pPr>
            <w:r w:rsidRPr="00195DB6">
              <w:rPr>
                <w:rFonts w:ascii="Times New Roman" w:hAnsi="Times New Roman" w:cs="Times New Roman"/>
                <w:sz w:val="22"/>
              </w:rPr>
              <w:t>державний бюджет</w:t>
            </w:r>
          </w:p>
        </w:tc>
        <w:tc>
          <w:tcPr>
            <w:tcW w:w="1843"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c>
          <w:tcPr>
            <w:tcW w:w="2126"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c>
          <w:tcPr>
            <w:tcW w:w="2693"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r>
      <w:tr w:rsidR="0077714D" w:rsidRPr="00195DB6" w:rsidTr="000255DD">
        <w:trPr>
          <w:trHeight w:val="454"/>
        </w:trPr>
        <w:tc>
          <w:tcPr>
            <w:tcW w:w="3686" w:type="dxa"/>
          </w:tcPr>
          <w:p w:rsidR="0077714D" w:rsidRPr="00195DB6" w:rsidRDefault="0077714D" w:rsidP="004E3B37">
            <w:pPr>
              <w:pStyle w:val="HTMLPreformatted"/>
              <w:jc w:val="both"/>
              <w:rPr>
                <w:rFonts w:ascii="Times New Roman" w:hAnsi="Times New Roman" w:cs="Times New Roman"/>
                <w:sz w:val="22"/>
              </w:rPr>
            </w:pPr>
            <w:r w:rsidRPr="00195DB6">
              <w:rPr>
                <w:rFonts w:ascii="Times New Roman" w:hAnsi="Times New Roman" w:cs="Times New Roman"/>
                <w:sz w:val="22"/>
              </w:rPr>
              <w:t>обласний бюджет</w:t>
            </w:r>
          </w:p>
        </w:tc>
        <w:tc>
          <w:tcPr>
            <w:tcW w:w="1843"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c>
          <w:tcPr>
            <w:tcW w:w="2126"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c>
          <w:tcPr>
            <w:tcW w:w="2693" w:type="dxa"/>
          </w:tcPr>
          <w:p w:rsidR="0077714D" w:rsidRPr="004E3B37" w:rsidRDefault="0077714D" w:rsidP="003F2A2A">
            <w:pPr>
              <w:pStyle w:val="HTMLPreformatted"/>
              <w:jc w:val="center"/>
              <w:rPr>
                <w:rFonts w:ascii="Times New Roman" w:hAnsi="Times New Roman" w:cs="Times New Roman"/>
                <w:b/>
                <w:sz w:val="22"/>
              </w:rPr>
            </w:pPr>
            <w:r>
              <w:rPr>
                <w:rFonts w:ascii="Times New Roman" w:hAnsi="Times New Roman" w:cs="Times New Roman"/>
                <w:b/>
                <w:sz w:val="22"/>
              </w:rPr>
              <w:t>-</w:t>
            </w:r>
          </w:p>
        </w:tc>
      </w:tr>
      <w:tr w:rsidR="0077714D" w:rsidRPr="00195DB6" w:rsidTr="000255DD">
        <w:trPr>
          <w:trHeight w:val="454"/>
        </w:trPr>
        <w:tc>
          <w:tcPr>
            <w:tcW w:w="3686" w:type="dxa"/>
          </w:tcPr>
          <w:p w:rsidR="0077714D" w:rsidRPr="00195DB6" w:rsidRDefault="0077714D" w:rsidP="004E3B37">
            <w:pPr>
              <w:pStyle w:val="HTMLPreformatted"/>
              <w:jc w:val="both"/>
              <w:rPr>
                <w:rFonts w:ascii="Times New Roman" w:hAnsi="Times New Roman" w:cs="Times New Roman"/>
                <w:sz w:val="22"/>
              </w:rPr>
            </w:pPr>
            <w:r w:rsidRPr="00195DB6">
              <w:rPr>
                <w:rFonts w:ascii="Times New Roman" w:hAnsi="Times New Roman" w:cs="Times New Roman"/>
                <w:sz w:val="22"/>
              </w:rPr>
              <w:t>районний бюджет</w:t>
            </w:r>
          </w:p>
        </w:tc>
        <w:tc>
          <w:tcPr>
            <w:tcW w:w="1843" w:type="dxa"/>
          </w:tcPr>
          <w:p w:rsidR="0077714D" w:rsidRPr="004E3B37" w:rsidRDefault="0077714D" w:rsidP="002D7D61">
            <w:pPr>
              <w:pStyle w:val="HTMLPreformatted"/>
              <w:jc w:val="center"/>
              <w:rPr>
                <w:rFonts w:ascii="Times New Roman" w:hAnsi="Times New Roman" w:cs="Times New Roman"/>
                <w:b/>
                <w:sz w:val="22"/>
              </w:rPr>
            </w:pPr>
            <w:r w:rsidRPr="004E3B37">
              <w:rPr>
                <w:rFonts w:ascii="Times New Roman" w:hAnsi="Times New Roman" w:cs="Times New Roman"/>
                <w:sz w:val="22"/>
              </w:rPr>
              <w:t>3560,0</w:t>
            </w:r>
          </w:p>
        </w:tc>
        <w:tc>
          <w:tcPr>
            <w:tcW w:w="2126" w:type="dxa"/>
          </w:tcPr>
          <w:p w:rsidR="0077714D" w:rsidRPr="004E3B37" w:rsidRDefault="0077714D" w:rsidP="002D7D61">
            <w:pPr>
              <w:pStyle w:val="HTMLPreformatted"/>
              <w:jc w:val="center"/>
              <w:rPr>
                <w:rFonts w:ascii="Times New Roman" w:hAnsi="Times New Roman" w:cs="Times New Roman"/>
                <w:sz w:val="22"/>
              </w:rPr>
            </w:pPr>
            <w:r w:rsidRPr="004E3B37">
              <w:rPr>
                <w:rFonts w:ascii="Times New Roman" w:hAnsi="Times New Roman" w:cs="Times New Roman"/>
                <w:sz w:val="22"/>
              </w:rPr>
              <w:t>3903,0</w:t>
            </w:r>
          </w:p>
        </w:tc>
        <w:tc>
          <w:tcPr>
            <w:tcW w:w="2693" w:type="dxa"/>
          </w:tcPr>
          <w:p w:rsidR="0077714D" w:rsidRPr="004E3B37" w:rsidRDefault="0077714D" w:rsidP="003F2A2A">
            <w:pPr>
              <w:pStyle w:val="HTMLPreformatted"/>
              <w:jc w:val="center"/>
              <w:rPr>
                <w:rFonts w:ascii="Times New Roman" w:hAnsi="Times New Roman" w:cs="Times New Roman"/>
                <w:sz w:val="22"/>
              </w:rPr>
            </w:pPr>
            <w:r w:rsidRPr="004E3B37">
              <w:rPr>
                <w:rFonts w:ascii="Times New Roman" w:hAnsi="Times New Roman" w:cs="Times New Roman"/>
                <w:sz w:val="22"/>
              </w:rPr>
              <w:t>7463,0</w:t>
            </w:r>
          </w:p>
        </w:tc>
      </w:tr>
      <w:tr w:rsidR="0077714D" w:rsidRPr="00195DB6" w:rsidTr="000255DD">
        <w:trPr>
          <w:trHeight w:val="454"/>
        </w:trPr>
        <w:tc>
          <w:tcPr>
            <w:tcW w:w="3686" w:type="dxa"/>
          </w:tcPr>
          <w:p w:rsidR="0077714D" w:rsidRPr="00195DB6" w:rsidRDefault="0077714D" w:rsidP="004E3B37">
            <w:pPr>
              <w:pStyle w:val="HTMLPreformatted"/>
              <w:jc w:val="both"/>
              <w:rPr>
                <w:rFonts w:ascii="Times New Roman" w:hAnsi="Times New Roman" w:cs="Times New Roman"/>
                <w:sz w:val="22"/>
              </w:rPr>
            </w:pPr>
            <w:r w:rsidRPr="00195DB6">
              <w:rPr>
                <w:rFonts w:ascii="Times New Roman" w:hAnsi="Times New Roman" w:cs="Times New Roman"/>
                <w:sz w:val="22"/>
              </w:rPr>
              <w:t>кошти небюджетних джерел</w:t>
            </w:r>
          </w:p>
        </w:tc>
        <w:tc>
          <w:tcPr>
            <w:tcW w:w="1843" w:type="dxa"/>
          </w:tcPr>
          <w:p w:rsidR="0077714D" w:rsidRPr="004E3B37" w:rsidRDefault="0077714D" w:rsidP="002D7D61">
            <w:pPr>
              <w:pStyle w:val="HTMLPreformatted"/>
              <w:jc w:val="center"/>
              <w:rPr>
                <w:rFonts w:ascii="Times New Roman" w:hAnsi="Times New Roman" w:cs="Times New Roman"/>
                <w:sz w:val="22"/>
              </w:rPr>
            </w:pPr>
            <w:r w:rsidRPr="004E3B37">
              <w:rPr>
                <w:rFonts w:ascii="Times New Roman" w:hAnsi="Times New Roman" w:cs="Times New Roman"/>
                <w:sz w:val="22"/>
              </w:rPr>
              <w:t>999,0</w:t>
            </w:r>
          </w:p>
        </w:tc>
        <w:tc>
          <w:tcPr>
            <w:tcW w:w="2126" w:type="dxa"/>
          </w:tcPr>
          <w:p w:rsidR="0077714D" w:rsidRPr="004E3B37" w:rsidRDefault="0077714D" w:rsidP="002D7D61">
            <w:pPr>
              <w:pStyle w:val="HTMLPreformatted"/>
              <w:jc w:val="center"/>
              <w:rPr>
                <w:rFonts w:ascii="Times New Roman" w:hAnsi="Times New Roman" w:cs="Times New Roman"/>
                <w:sz w:val="22"/>
              </w:rPr>
            </w:pPr>
            <w:r w:rsidRPr="004E3B37">
              <w:rPr>
                <w:rFonts w:ascii="Times New Roman" w:hAnsi="Times New Roman" w:cs="Times New Roman"/>
                <w:sz w:val="22"/>
              </w:rPr>
              <w:t>1027,0</w:t>
            </w:r>
          </w:p>
        </w:tc>
        <w:tc>
          <w:tcPr>
            <w:tcW w:w="2693" w:type="dxa"/>
          </w:tcPr>
          <w:p w:rsidR="0077714D" w:rsidRPr="004E3B37" w:rsidRDefault="0077714D" w:rsidP="003F2A2A">
            <w:pPr>
              <w:pStyle w:val="HTMLPreformatted"/>
              <w:jc w:val="center"/>
              <w:rPr>
                <w:rFonts w:ascii="Times New Roman" w:hAnsi="Times New Roman" w:cs="Times New Roman"/>
                <w:sz w:val="22"/>
              </w:rPr>
            </w:pPr>
            <w:r w:rsidRPr="004E3B37">
              <w:rPr>
                <w:rFonts w:ascii="Times New Roman" w:hAnsi="Times New Roman" w:cs="Times New Roman"/>
                <w:sz w:val="22"/>
              </w:rPr>
              <w:t>2026,0</w:t>
            </w:r>
          </w:p>
        </w:tc>
      </w:tr>
    </w:tbl>
    <w:p w:rsidR="0077714D" w:rsidRPr="00195DB6" w:rsidRDefault="0077714D" w:rsidP="00195DB6">
      <w:pPr>
        <w:ind w:firstLine="720"/>
        <w:jc w:val="both"/>
        <w:rPr>
          <w:b/>
          <w:sz w:val="28"/>
          <w:szCs w:val="28"/>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ind w:firstLine="720"/>
        <w:jc w:val="both"/>
        <w:rPr>
          <w:sz w:val="26"/>
          <w:szCs w:val="26"/>
          <w:lang w:val="uk-UA"/>
        </w:rPr>
      </w:pPr>
    </w:p>
    <w:p w:rsidR="0077714D" w:rsidRPr="00195DB6" w:rsidRDefault="0077714D" w:rsidP="00195DB6">
      <w:pPr>
        <w:jc w:val="both"/>
        <w:rPr>
          <w:sz w:val="26"/>
          <w:szCs w:val="26"/>
          <w:lang w:val="uk-UA"/>
        </w:rPr>
      </w:pPr>
    </w:p>
    <w:p w:rsidR="0077714D" w:rsidRPr="00195DB6" w:rsidRDefault="0077714D" w:rsidP="00195DB6">
      <w:pPr>
        <w:jc w:val="both"/>
        <w:rPr>
          <w:sz w:val="26"/>
          <w:szCs w:val="26"/>
          <w:lang w:val="uk-UA"/>
        </w:rPr>
      </w:pPr>
    </w:p>
    <w:p w:rsidR="0077714D" w:rsidRPr="00195DB6" w:rsidRDefault="0077714D" w:rsidP="00195DB6">
      <w:pPr>
        <w:jc w:val="both"/>
        <w:rPr>
          <w:sz w:val="26"/>
          <w:szCs w:val="26"/>
          <w:lang w:val="uk-UA"/>
        </w:rPr>
      </w:pPr>
    </w:p>
    <w:p w:rsidR="0077714D" w:rsidRPr="00195DB6" w:rsidRDefault="0077714D" w:rsidP="004E3B37">
      <w:pPr>
        <w:rPr>
          <w:sz w:val="26"/>
          <w:szCs w:val="26"/>
          <w:lang w:val="uk-UA"/>
        </w:rPr>
        <w:sectPr w:rsidR="0077714D" w:rsidRPr="00195DB6" w:rsidSect="003F2A2A">
          <w:pgSz w:w="11906" w:h="16838"/>
          <w:pgMar w:top="567" w:right="567" w:bottom="567" w:left="1560" w:header="709" w:footer="709" w:gutter="0"/>
          <w:cols w:space="708"/>
          <w:docGrid w:linePitch="360"/>
        </w:sectPr>
      </w:pPr>
    </w:p>
    <w:p w:rsidR="0077714D" w:rsidRPr="00C73E7E" w:rsidRDefault="0077714D" w:rsidP="00C73E7E">
      <w:pPr>
        <w:ind w:left="7788"/>
        <w:rPr>
          <w:i/>
          <w:sz w:val="20"/>
          <w:szCs w:val="20"/>
          <w:lang w:val="uk-UA"/>
        </w:rPr>
      </w:pPr>
      <w:r w:rsidRPr="00C73E7E">
        <w:rPr>
          <w:i/>
          <w:sz w:val="20"/>
          <w:szCs w:val="20"/>
          <w:lang w:val="uk-UA"/>
        </w:rPr>
        <w:t>Додаток</w:t>
      </w:r>
    </w:p>
    <w:p w:rsidR="0077714D" w:rsidRPr="00C73E7E" w:rsidRDefault="0077714D" w:rsidP="00C73E7E">
      <w:pPr>
        <w:ind w:left="7788"/>
        <w:rPr>
          <w:i/>
          <w:sz w:val="20"/>
          <w:szCs w:val="20"/>
          <w:lang w:val="uk-UA"/>
        </w:rPr>
      </w:pPr>
      <w:r w:rsidRPr="00C73E7E">
        <w:rPr>
          <w:i/>
          <w:sz w:val="20"/>
          <w:szCs w:val="20"/>
          <w:lang w:val="uk-UA"/>
        </w:rPr>
        <w:t xml:space="preserve">до Єдиної комплексної програми  розвитку галузі культури та духовного відродження </w:t>
      </w:r>
    </w:p>
    <w:p w:rsidR="0077714D" w:rsidRPr="00C73E7E" w:rsidRDefault="0077714D" w:rsidP="00C73E7E">
      <w:pPr>
        <w:ind w:left="7788"/>
        <w:rPr>
          <w:i/>
          <w:sz w:val="20"/>
          <w:szCs w:val="20"/>
          <w:lang w:val="uk-UA"/>
        </w:rPr>
      </w:pPr>
      <w:r w:rsidRPr="00C73E7E">
        <w:rPr>
          <w:i/>
          <w:sz w:val="20"/>
          <w:szCs w:val="20"/>
          <w:lang w:val="uk-UA"/>
        </w:rPr>
        <w:t>у Томашпільському районі  на 2016 – 2017 роки</w:t>
      </w:r>
    </w:p>
    <w:p w:rsidR="0077714D" w:rsidRDefault="0077714D" w:rsidP="00195DB6">
      <w:pPr>
        <w:jc w:val="center"/>
        <w:rPr>
          <w:sz w:val="28"/>
          <w:szCs w:val="28"/>
          <w:lang w:val="uk-UA"/>
        </w:rPr>
      </w:pPr>
    </w:p>
    <w:p w:rsidR="0077714D" w:rsidRPr="00B51077" w:rsidRDefault="0077714D" w:rsidP="00195DB6">
      <w:pPr>
        <w:jc w:val="center"/>
        <w:rPr>
          <w:b/>
          <w:sz w:val="26"/>
          <w:szCs w:val="26"/>
          <w:lang w:val="uk-UA"/>
        </w:rPr>
      </w:pPr>
      <w:r w:rsidRPr="00B51077">
        <w:rPr>
          <w:b/>
          <w:sz w:val="26"/>
          <w:szCs w:val="26"/>
          <w:lang w:val="uk-UA"/>
        </w:rPr>
        <w:t xml:space="preserve">Заходи з реалізації Єдиної комплексної програми  розвитку галузі культури та духовного відродження </w:t>
      </w:r>
    </w:p>
    <w:p w:rsidR="0077714D" w:rsidRPr="00B51077" w:rsidRDefault="0077714D" w:rsidP="00195DB6">
      <w:pPr>
        <w:jc w:val="center"/>
        <w:rPr>
          <w:b/>
          <w:sz w:val="26"/>
          <w:szCs w:val="26"/>
          <w:lang w:val="uk-UA"/>
        </w:rPr>
      </w:pPr>
      <w:r w:rsidRPr="00B51077">
        <w:rPr>
          <w:b/>
          <w:sz w:val="26"/>
          <w:szCs w:val="26"/>
          <w:lang w:val="uk-UA"/>
        </w:rPr>
        <w:t>у Томашпільському районі  на 2016 – 2017 роки</w:t>
      </w:r>
    </w:p>
    <w:p w:rsidR="0077714D" w:rsidRPr="00195DB6" w:rsidRDefault="0077714D" w:rsidP="00195DB6">
      <w:pPr>
        <w:jc w:val="center"/>
        <w:rPr>
          <w:lang w:val="uk-UA"/>
        </w:rPr>
      </w:pPr>
    </w:p>
    <w:p w:rsidR="0077714D" w:rsidRPr="00C73E7E" w:rsidRDefault="0077714D" w:rsidP="00195DB6">
      <w:pPr>
        <w:ind w:left="360"/>
        <w:jc w:val="center"/>
        <w:rPr>
          <w:lang w:val="uk-UA"/>
        </w:rPr>
      </w:pPr>
      <w:r w:rsidRPr="00C73E7E">
        <w:rPr>
          <w:lang w:val="uk-UA"/>
        </w:rPr>
        <w:t>1. Збереження і розвиток мережі закладів культури і мистецтва, капітальні,  поточні ремонти  та реконструкції приміщень закладів культури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2"/>
        <w:gridCol w:w="1638"/>
        <w:gridCol w:w="3550"/>
        <w:gridCol w:w="1622"/>
        <w:gridCol w:w="1531"/>
        <w:gridCol w:w="1159"/>
      </w:tblGrid>
      <w:tr w:rsidR="0077714D" w:rsidRPr="00C73E7E" w:rsidTr="003F2A2A">
        <w:trPr>
          <w:trHeight w:val="480"/>
        </w:trPr>
        <w:tc>
          <w:tcPr>
            <w:tcW w:w="6312"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Зміст заходу</w:t>
            </w:r>
          </w:p>
        </w:tc>
        <w:tc>
          <w:tcPr>
            <w:tcW w:w="1638"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Термін виконання</w:t>
            </w:r>
          </w:p>
          <w:p w:rsidR="0077714D" w:rsidRPr="00C73E7E" w:rsidRDefault="0077714D" w:rsidP="003F2A2A">
            <w:pPr>
              <w:jc w:val="center"/>
              <w:rPr>
                <w:b/>
                <w:i/>
                <w:sz w:val="20"/>
                <w:szCs w:val="20"/>
                <w:lang w:val="uk-UA"/>
              </w:rPr>
            </w:pPr>
            <w:r w:rsidRPr="00C73E7E">
              <w:rPr>
                <w:b/>
                <w:i/>
                <w:sz w:val="20"/>
                <w:szCs w:val="20"/>
                <w:lang w:val="uk-UA"/>
              </w:rPr>
              <w:t>(роки)</w:t>
            </w:r>
          </w:p>
        </w:tc>
        <w:tc>
          <w:tcPr>
            <w:tcW w:w="3550"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Відповідальні виконавці</w:t>
            </w:r>
          </w:p>
        </w:tc>
        <w:tc>
          <w:tcPr>
            <w:tcW w:w="1622"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Орієнтовний обсяг фінансування (тис. грн)</w:t>
            </w:r>
          </w:p>
        </w:tc>
        <w:tc>
          <w:tcPr>
            <w:tcW w:w="2690" w:type="dxa"/>
            <w:gridSpan w:val="2"/>
            <w:vAlign w:val="center"/>
          </w:tcPr>
          <w:p w:rsidR="0077714D" w:rsidRPr="00C73E7E" w:rsidRDefault="0077714D" w:rsidP="003F2A2A">
            <w:pPr>
              <w:jc w:val="center"/>
              <w:rPr>
                <w:b/>
                <w:i/>
                <w:sz w:val="20"/>
                <w:szCs w:val="20"/>
                <w:lang w:val="uk-UA"/>
              </w:rPr>
            </w:pPr>
            <w:r w:rsidRPr="00C73E7E">
              <w:rPr>
                <w:b/>
                <w:i/>
                <w:sz w:val="20"/>
                <w:szCs w:val="20"/>
                <w:lang w:val="uk-UA"/>
              </w:rPr>
              <w:t>Джерела фінансування</w:t>
            </w:r>
          </w:p>
        </w:tc>
      </w:tr>
      <w:tr w:rsidR="0077714D" w:rsidRPr="00C73E7E" w:rsidTr="003F2A2A">
        <w:trPr>
          <w:trHeight w:val="355"/>
        </w:trPr>
        <w:tc>
          <w:tcPr>
            <w:tcW w:w="0" w:type="auto"/>
            <w:vMerge/>
            <w:vAlign w:val="center"/>
          </w:tcPr>
          <w:p w:rsidR="0077714D" w:rsidRPr="00C73E7E" w:rsidRDefault="0077714D" w:rsidP="003F2A2A">
            <w:pPr>
              <w:rPr>
                <w:b/>
                <w:i/>
                <w:sz w:val="20"/>
                <w:szCs w:val="20"/>
                <w:lang w:val="uk-UA"/>
              </w:rPr>
            </w:pPr>
          </w:p>
        </w:tc>
        <w:tc>
          <w:tcPr>
            <w:tcW w:w="1638" w:type="dxa"/>
            <w:vMerge/>
            <w:vAlign w:val="center"/>
          </w:tcPr>
          <w:p w:rsidR="0077714D" w:rsidRPr="00C73E7E" w:rsidRDefault="0077714D" w:rsidP="003F2A2A">
            <w:pPr>
              <w:rPr>
                <w:b/>
                <w:i/>
                <w:sz w:val="20"/>
                <w:szCs w:val="20"/>
                <w:lang w:val="uk-UA"/>
              </w:rPr>
            </w:pPr>
          </w:p>
        </w:tc>
        <w:tc>
          <w:tcPr>
            <w:tcW w:w="3550" w:type="dxa"/>
            <w:vMerge/>
            <w:vAlign w:val="center"/>
          </w:tcPr>
          <w:p w:rsidR="0077714D" w:rsidRPr="00C73E7E" w:rsidRDefault="0077714D" w:rsidP="003F2A2A">
            <w:pPr>
              <w:rPr>
                <w:b/>
                <w:i/>
                <w:sz w:val="20"/>
                <w:szCs w:val="20"/>
                <w:lang w:val="uk-UA"/>
              </w:rPr>
            </w:pPr>
          </w:p>
        </w:tc>
        <w:tc>
          <w:tcPr>
            <w:tcW w:w="1622" w:type="dxa"/>
            <w:vMerge/>
            <w:vAlign w:val="center"/>
          </w:tcPr>
          <w:p w:rsidR="0077714D" w:rsidRPr="00C73E7E" w:rsidRDefault="0077714D" w:rsidP="003F2A2A">
            <w:pPr>
              <w:rPr>
                <w:b/>
                <w:i/>
                <w:sz w:val="20"/>
                <w:szCs w:val="20"/>
                <w:lang w:val="uk-UA"/>
              </w:rPr>
            </w:pPr>
          </w:p>
        </w:tc>
        <w:tc>
          <w:tcPr>
            <w:tcW w:w="1531" w:type="dxa"/>
            <w:vAlign w:val="center"/>
          </w:tcPr>
          <w:p w:rsidR="0077714D" w:rsidRPr="00C73E7E" w:rsidRDefault="0077714D" w:rsidP="003F2A2A">
            <w:pPr>
              <w:jc w:val="center"/>
              <w:rPr>
                <w:b/>
                <w:i/>
                <w:sz w:val="20"/>
                <w:szCs w:val="20"/>
                <w:lang w:val="uk-UA"/>
              </w:rPr>
            </w:pPr>
            <w:r w:rsidRPr="00C73E7E">
              <w:rPr>
                <w:b/>
                <w:i/>
                <w:sz w:val="20"/>
                <w:szCs w:val="20"/>
                <w:lang w:val="uk-UA"/>
              </w:rPr>
              <w:t>Місцевий бюджет</w:t>
            </w:r>
          </w:p>
        </w:tc>
        <w:tc>
          <w:tcPr>
            <w:tcW w:w="1159" w:type="dxa"/>
            <w:vAlign w:val="center"/>
          </w:tcPr>
          <w:p w:rsidR="0077714D" w:rsidRPr="00C73E7E" w:rsidRDefault="0077714D" w:rsidP="003F2A2A">
            <w:pPr>
              <w:jc w:val="center"/>
              <w:rPr>
                <w:b/>
                <w:i/>
                <w:sz w:val="20"/>
                <w:szCs w:val="20"/>
                <w:lang w:val="uk-UA"/>
              </w:rPr>
            </w:pPr>
            <w:r w:rsidRPr="00C73E7E">
              <w:rPr>
                <w:b/>
                <w:i/>
                <w:sz w:val="20"/>
                <w:szCs w:val="20"/>
                <w:lang w:val="uk-UA"/>
              </w:rPr>
              <w:t>Інші кошти</w:t>
            </w:r>
          </w:p>
        </w:tc>
      </w:tr>
      <w:tr w:rsidR="0077714D" w:rsidRPr="00195DB6" w:rsidTr="003F2A2A">
        <w:trPr>
          <w:trHeight w:val="338"/>
        </w:trPr>
        <w:tc>
          <w:tcPr>
            <w:tcW w:w="6312" w:type="dxa"/>
            <w:vAlign w:val="center"/>
          </w:tcPr>
          <w:p w:rsidR="0077714D" w:rsidRPr="00C73E7E" w:rsidRDefault="0077714D" w:rsidP="003F2A2A">
            <w:pPr>
              <w:jc w:val="center"/>
              <w:rPr>
                <w:i/>
                <w:sz w:val="20"/>
                <w:szCs w:val="20"/>
                <w:lang w:val="uk-UA"/>
              </w:rPr>
            </w:pPr>
            <w:r w:rsidRPr="00C73E7E">
              <w:rPr>
                <w:i/>
                <w:sz w:val="20"/>
                <w:szCs w:val="20"/>
                <w:lang w:val="uk-UA"/>
              </w:rPr>
              <w:t>1</w:t>
            </w:r>
          </w:p>
        </w:tc>
        <w:tc>
          <w:tcPr>
            <w:tcW w:w="1638" w:type="dxa"/>
            <w:vAlign w:val="center"/>
          </w:tcPr>
          <w:p w:rsidR="0077714D" w:rsidRPr="00C73E7E" w:rsidRDefault="0077714D" w:rsidP="003F2A2A">
            <w:pPr>
              <w:jc w:val="center"/>
              <w:rPr>
                <w:i/>
                <w:sz w:val="20"/>
                <w:szCs w:val="20"/>
                <w:lang w:val="uk-UA"/>
              </w:rPr>
            </w:pPr>
            <w:r w:rsidRPr="00C73E7E">
              <w:rPr>
                <w:i/>
                <w:sz w:val="20"/>
                <w:szCs w:val="20"/>
                <w:lang w:val="uk-UA"/>
              </w:rPr>
              <w:t>2</w:t>
            </w:r>
          </w:p>
        </w:tc>
        <w:tc>
          <w:tcPr>
            <w:tcW w:w="3550" w:type="dxa"/>
            <w:vAlign w:val="center"/>
          </w:tcPr>
          <w:p w:rsidR="0077714D" w:rsidRPr="00C73E7E" w:rsidRDefault="0077714D" w:rsidP="003F2A2A">
            <w:pPr>
              <w:jc w:val="center"/>
              <w:rPr>
                <w:i/>
                <w:sz w:val="20"/>
                <w:szCs w:val="20"/>
                <w:lang w:val="uk-UA"/>
              </w:rPr>
            </w:pPr>
            <w:r w:rsidRPr="00C73E7E">
              <w:rPr>
                <w:i/>
                <w:sz w:val="20"/>
                <w:szCs w:val="20"/>
                <w:lang w:val="uk-UA"/>
              </w:rPr>
              <w:t>3</w:t>
            </w:r>
          </w:p>
        </w:tc>
        <w:tc>
          <w:tcPr>
            <w:tcW w:w="1622" w:type="dxa"/>
            <w:vAlign w:val="center"/>
          </w:tcPr>
          <w:p w:rsidR="0077714D" w:rsidRPr="00C73E7E" w:rsidRDefault="0077714D" w:rsidP="003F2A2A">
            <w:pPr>
              <w:jc w:val="center"/>
              <w:rPr>
                <w:i/>
                <w:sz w:val="20"/>
                <w:szCs w:val="20"/>
                <w:lang w:val="uk-UA"/>
              </w:rPr>
            </w:pPr>
            <w:r w:rsidRPr="00C73E7E">
              <w:rPr>
                <w:i/>
                <w:sz w:val="20"/>
                <w:szCs w:val="20"/>
                <w:lang w:val="uk-UA"/>
              </w:rPr>
              <w:t>4</w:t>
            </w:r>
          </w:p>
        </w:tc>
        <w:tc>
          <w:tcPr>
            <w:tcW w:w="1531" w:type="dxa"/>
            <w:vAlign w:val="center"/>
          </w:tcPr>
          <w:p w:rsidR="0077714D" w:rsidRPr="00C73E7E" w:rsidRDefault="0077714D" w:rsidP="003F2A2A">
            <w:pPr>
              <w:jc w:val="center"/>
              <w:rPr>
                <w:i/>
                <w:sz w:val="20"/>
                <w:szCs w:val="20"/>
                <w:lang w:val="uk-UA"/>
              </w:rPr>
            </w:pPr>
            <w:r w:rsidRPr="00C73E7E">
              <w:rPr>
                <w:i/>
                <w:sz w:val="20"/>
                <w:szCs w:val="20"/>
                <w:lang w:val="uk-UA"/>
              </w:rPr>
              <w:t>5</w:t>
            </w:r>
          </w:p>
        </w:tc>
        <w:tc>
          <w:tcPr>
            <w:tcW w:w="1159" w:type="dxa"/>
            <w:vAlign w:val="center"/>
          </w:tcPr>
          <w:p w:rsidR="0077714D" w:rsidRPr="00C73E7E" w:rsidRDefault="0077714D" w:rsidP="003F2A2A">
            <w:pPr>
              <w:jc w:val="center"/>
              <w:rPr>
                <w:i/>
                <w:sz w:val="20"/>
                <w:szCs w:val="20"/>
                <w:lang w:val="uk-UA"/>
              </w:rPr>
            </w:pPr>
            <w:r w:rsidRPr="00C73E7E">
              <w:rPr>
                <w:i/>
                <w:sz w:val="20"/>
                <w:szCs w:val="20"/>
                <w:lang w:val="uk-UA"/>
              </w:rPr>
              <w:t>6</w:t>
            </w:r>
          </w:p>
        </w:tc>
      </w:tr>
      <w:tr w:rsidR="0077714D" w:rsidRPr="00195DB6" w:rsidTr="003F2A2A">
        <w:trPr>
          <w:trHeight w:val="338"/>
        </w:trPr>
        <w:tc>
          <w:tcPr>
            <w:tcW w:w="6312" w:type="dxa"/>
            <w:vAlign w:val="center"/>
          </w:tcPr>
          <w:p w:rsidR="0077714D" w:rsidRPr="00B51077" w:rsidRDefault="0077714D" w:rsidP="00C73E7E">
            <w:pPr>
              <w:rPr>
                <w:lang w:val="uk-UA"/>
              </w:rPr>
            </w:pPr>
            <w:r w:rsidRPr="00B51077">
              <w:rPr>
                <w:sz w:val="22"/>
                <w:szCs w:val="22"/>
                <w:lang w:val="uk-UA"/>
              </w:rPr>
              <w:t>1. Реконструкція РБК</w:t>
            </w:r>
          </w:p>
        </w:tc>
        <w:tc>
          <w:tcPr>
            <w:tcW w:w="1638" w:type="dxa"/>
            <w:vAlign w:val="center"/>
          </w:tcPr>
          <w:p w:rsidR="0077714D" w:rsidRPr="00B51077" w:rsidRDefault="0077714D" w:rsidP="003F2A2A">
            <w:pPr>
              <w:jc w:val="center"/>
              <w:rPr>
                <w:lang w:val="uk-UA"/>
              </w:rPr>
            </w:pPr>
            <w:r w:rsidRPr="00B51077">
              <w:rPr>
                <w:sz w:val="22"/>
                <w:szCs w:val="22"/>
                <w:lang w:val="uk-UA"/>
              </w:rPr>
              <w:t xml:space="preserve">2016 – 2017  </w:t>
            </w:r>
          </w:p>
        </w:tc>
        <w:tc>
          <w:tcPr>
            <w:tcW w:w="3550" w:type="dxa"/>
            <w:vAlign w:val="center"/>
          </w:tcPr>
          <w:p w:rsidR="0077714D" w:rsidRPr="00B51077" w:rsidRDefault="0077714D" w:rsidP="006765DC">
            <w:pPr>
              <w:jc w:val="both"/>
              <w:rPr>
                <w:lang w:val="uk-UA"/>
              </w:rPr>
            </w:pPr>
            <w:r w:rsidRPr="00B51077">
              <w:rPr>
                <w:sz w:val="22"/>
                <w:szCs w:val="22"/>
                <w:lang w:val="uk-UA"/>
              </w:rPr>
              <w:t>Дирекція районного будинку культури</w:t>
            </w:r>
          </w:p>
        </w:tc>
        <w:tc>
          <w:tcPr>
            <w:tcW w:w="1622" w:type="dxa"/>
            <w:vAlign w:val="center"/>
          </w:tcPr>
          <w:p w:rsidR="0077714D" w:rsidRPr="00B51077" w:rsidRDefault="0077714D" w:rsidP="003F2A2A">
            <w:pPr>
              <w:rPr>
                <w:lang w:val="uk-UA"/>
              </w:rPr>
            </w:pPr>
            <w:r w:rsidRPr="00B51077">
              <w:rPr>
                <w:sz w:val="22"/>
                <w:szCs w:val="22"/>
                <w:lang w:val="uk-UA"/>
              </w:rPr>
              <w:t>771,0</w:t>
            </w:r>
          </w:p>
        </w:tc>
        <w:tc>
          <w:tcPr>
            <w:tcW w:w="1531" w:type="dxa"/>
            <w:vAlign w:val="center"/>
          </w:tcPr>
          <w:p w:rsidR="0077714D" w:rsidRPr="00B51077" w:rsidRDefault="0077714D" w:rsidP="003F2A2A">
            <w:pPr>
              <w:rPr>
                <w:lang w:val="uk-UA"/>
              </w:rPr>
            </w:pPr>
            <w:r w:rsidRPr="00B51077">
              <w:rPr>
                <w:sz w:val="22"/>
                <w:szCs w:val="22"/>
                <w:lang w:val="uk-UA"/>
              </w:rPr>
              <w:t>771,0</w:t>
            </w:r>
          </w:p>
        </w:tc>
        <w:tc>
          <w:tcPr>
            <w:tcW w:w="1159" w:type="dxa"/>
            <w:vAlign w:val="center"/>
          </w:tcPr>
          <w:p w:rsidR="0077714D" w:rsidRPr="00B51077" w:rsidRDefault="0077714D" w:rsidP="003F2A2A">
            <w:pPr>
              <w:jc w:val="center"/>
              <w:rPr>
                <w:lang w:val="uk-UA"/>
              </w:rPr>
            </w:pPr>
          </w:p>
        </w:tc>
      </w:tr>
      <w:tr w:rsidR="0077714D" w:rsidRPr="00195DB6" w:rsidTr="003F2A2A">
        <w:trPr>
          <w:trHeight w:val="320"/>
        </w:trPr>
        <w:tc>
          <w:tcPr>
            <w:tcW w:w="6312" w:type="dxa"/>
          </w:tcPr>
          <w:p w:rsidR="0077714D" w:rsidRPr="00B51077" w:rsidRDefault="0077714D" w:rsidP="00C73E7E">
            <w:pPr>
              <w:jc w:val="both"/>
              <w:rPr>
                <w:lang w:val="uk-UA"/>
              </w:rPr>
            </w:pPr>
            <w:r w:rsidRPr="00B51077">
              <w:rPr>
                <w:sz w:val="22"/>
                <w:szCs w:val="22"/>
                <w:lang w:val="uk-UA"/>
              </w:rPr>
              <w:t>2. Заміна вікон та дверей на енергозберігаючі Томашпільської та Вапнярської дитячих музичних шкіл</w:t>
            </w:r>
          </w:p>
        </w:tc>
        <w:tc>
          <w:tcPr>
            <w:tcW w:w="1638" w:type="dxa"/>
          </w:tcPr>
          <w:p w:rsidR="0077714D" w:rsidRPr="00B51077" w:rsidRDefault="0077714D" w:rsidP="003F2A2A">
            <w:pPr>
              <w:jc w:val="both"/>
              <w:rPr>
                <w:lang w:val="uk-UA"/>
              </w:rPr>
            </w:pPr>
            <w:r w:rsidRPr="00B51077">
              <w:rPr>
                <w:sz w:val="22"/>
                <w:szCs w:val="22"/>
                <w:lang w:val="uk-UA"/>
              </w:rPr>
              <w:t xml:space="preserve">2016 – 2017 </w:t>
            </w:r>
          </w:p>
        </w:tc>
        <w:tc>
          <w:tcPr>
            <w:tcW w:w="3550" w:type="dxa"/>
          </w:tcPr>
          <w:p w:rsidR="0077714D" w:rsidRPr="00B51077" w:rsidRDefault="0077714D" w:rsidP="003F2A2A">
            <w:pPr>
              <w:jc w:val="both"/>
              <w:rPr>
                <w:lang w:val="uk-UA"/>
              </w:rPr>
            </w:pPr>
            <w:r w:rsidRPr="00B51077">
              <w:rPr>
                <w:sz w:val="22"/>
                <w:szCs w:val="22"/>
                <w:lang w:val="uk-UA"/>
              </w:rPr>
              <w:t>Дирекції дитячих музичних шкіл</w:t>
            </w:r>
          </w:p>
        </w:tc>
        <w:tc>
          <w:tcPr>
            <w:tcW w:w="1622" w:type="dxa"/>
          </w:tcPr>
          <w:p w:rsidR="0077714D" w:rsidRPr="00B51077" w:rsidRDefault="0077714D" w:rsidP="003F2A2A">
            <w:pPr>
              <w:jc w:val="both"/>
              <w:rPr>
                <w:lang w:val="uk-UA"/>
              </w:rPr>
            </w:pPr>
            <w:r w:rsidRPr="00B51077">
              <w:rPr>
                <w:sz w:val="22"/>
                <w:szCs w:val="22"/>
                <w:lang w:val="uk-UA"/>
              </w:rPr>
              <w:t>90,0</w:t>
            </w:r>
          </w:p>
        </w:tc>
        <w:tc>
          <w:tcPr>
            <w:tcW w:w="1531" w:type="dxa"/>
          </w:tcPr>
          <w:p w:rsidR="0077714D" w:rsidRPr="00B51077" w:rsidRDefault="0077714D" w:rsidP="003F2A2A">
            <w:pPr>
              <w:jc w:val="both"/>
              <w:rPr>
                <w:lang w:val="uk-UA"/>
              </w:rPr>
            </w:pPr>
            <w:r w:rsidRPr="00B51077">
              <w:rPr>
                <w:sz w:val="22"/>
                <w:szCs w:val="22"/>
                <w:lang w:val="uk-UA"/>
              </w:rPr>
              <w:t>90,0</w:t>
            </w:r>
          </w:p>
        </w:tc>
        <w:tc>
          <w:tcPr>
            <w:tcW w:w="1159" w:type="dxa"/>
          </w:tcPr>
          <w:p w:rsidR="0077714D" w:rsidRPr="00B51077" w:rsidRDefault="0077714D" w:rsidP="003F2A2A">
            <w:pPr>
              <w:jc w:val="both"/>
              <w:rPr>
                <w:lang w:val="uk-UA"/>
              </w:rPr>
            </w:pPr>
          </w:p>
        </w:tc>
      </w:tr>
      <w:tr w:rsidR="0077714D" w:rsidRPr="00195DB6" w:rsidTr="003F2A2A">
        <w:trPr>
          <w:trHeight w:val="320"/>
        </w:trPr>
        <w:tc>
          <w:tcPr>
            <w:tcW w:w="6312" w:type="dxa"/>
          </w:tcPr>
          <w:p w:rsidR="0077714D" w:rsidRPr="00B51077" w:rsidRDefault="0077714D" w:rsidP="003F2A2A">
            <w:pPr>
              <w:rPr>
                <w:lang w:val="uk-UA"/>
              </w:rPr>
            </w:pPr>
            <w:r w:rsidRPr="00B51077">
              <w:rPr>
                <w:sz w:val="22"/>
                <w:szCs w:val="22"/>
                <w:lang w:val="uk-UA"/>
              </w:rPr>
              <w:t>3 .Капітальний ремонт приміщення музею ім. І.Д. Черняховського</w:t>
            </w:r>
          </w:p>
        </w:tc>
        <w:tc>
          <w:tcPr>
            <w:tcW w:w="1638" w:type="dxa"/>
          </w:tcPr>
          <w:p w:rsidR="0077714D" w:rsidRPr="00B51077" w:rsidRDefault="0077714D" w:rsidP="003F2A2A">
            <w:pPr>
              <w:jc w:val="center"/>
              <w:rPr>
                <w:lang w:val="uk-UA"/>
              </w:rPr>
            </w:pPr>
            <w:r w:rsidRPr="00B51077">
              <w:rPr>
                <w:sz w:val="22"/>
                <w:szCs w:val="22"/>
                <w:lang w:val="uk-UA"/>
              </w:rPr>
              <w:t xml:space="preserve">2016 – 2017 </w:t>
            </w:r>
          </w:p>
        </w:tc>
        <w:tc>
          <w:tcPr>
            <w:tcW w:w="3550" w:type="dxa"/>
          </w:tcPr>
          <w:p w:rsidR="0077714D" w:rsidRPr="00B51077" w:rsidRDefault="0077714D" w:rsidP="003F2A2A">
            <w:pPr>
              <w:rPr>
                <w:lang w:val="uk-UA"/>
              </w:rPr>
            </w:pPr>
            <w:r w:rsidRPr="00B51077">
              <w:rPr>
                <w:sz w:val="22"/>
                <w:szCs w:val="22"/>
                <w:lang w:val="uk-UA"/>
              </w:rPr>
              <w:t>Відділ культури і туризму райдержадміністрації</w:t>
            </w:r>
          </w:p>
        </w:tc>
        <w:tc>
          <w:tcPr>
            <w:tcW w:w="1622" w:type="dxa"/>
          </w:tcPr>
          <w:p w:rsidR="0077714D" w:rsidRPr="00B51077" w:rsidRDefault="0077714D" w:rsidP="003F2A2A">
            <w:pPr>
              <w:rPr>
                <w:lang w:val="uk-UA"/>
              </w:rPr>
            </w:pPr>
            <w:r w:rsidRPr="00B51077">
              <w:rPr>
                <w:sz w:val="22"/>
                <w:szCs w:val="22"/>
                <w:lang w:val="uk-UA"/>
              </w:rPr>
              <w:t>170,0</w:t>
            </w:r>
          </w:p>
        </w:tc>
        <w:tc>
          <w:tcPr>
            <w:tcW w:w="1531" w:type="dxa"/>
          </w:tcPr>
          <w:p w:rsidR="0077714D" w:rsidRPr="00B51077" w:rsidRDefault="0077714D" w:rsidP="003F2A2A">
            <w:pPr>
              <w:rPr>
                <w:lang w:val="uk-UA"/>
              </w:rPr>
            </w:pPr>
            <w:r w:rsidRPr="00B51077">
              <w:rPr>
                <w:sz w:val="22"/>
                <w:szCs w:val="22"/>
                <w:lang w:val="uk-UA"/>
              </w:rPr>
              <w:t>170,0</w:t>
            </w:r>
          </w:p>
        </w:tc>
        <w:tc>
          <w:tcPr>
            <w:tcW w:w="1159" w:type="dxa"/>
          </w:tcPr>
          <w:p w:rsidR="0077714D" w:rsidRPr="00B51077" w:rsidRDefault="0077714D" w:rsidP="003F2A2A">
            <w:pPr>
              <w:rPr>
                <w:lang w:val="uk-UA"/>
              </w:rPr>
            </w:pPr>
            <w:r w:rsidRPr="00B51077">
              <w:rPr>
                <w:sz w:val="22"/>
                <w:szCs w:val="22"/>
                <w:lang w:val="uk-UA"/>
              </w:rPr>
              <w:t xml:space="preserve"> </w:t>
            </w:r>
          </w:p>
        </w:tc>
      </w:tr>
      <w:tr w:rsidR="0077714D" w:rsidRPr="00195DB6" w:rsidTr="003F2A2A">
        <w:trPr>
          <w:trHeight w:val="320"/>
        </w:trPr>
        <w:tc>
          <w:tcPr>
            <w:tcW w:w="6312" w:type="dxa"/>
          </w:tcPr>
          <w:p w:rsidR="0077714D" w:rsidRPr="00B51077" w:rsidRDefault="0077714D" w:rsidP="003F2A2A">
            <w:pPr>
              <w:rPr>
                <w:lang w:val="uk-UA"/>
              </w:rPr>
            </w:pPr>
            <w:r w:rsidRPr="00B51077">
              <w:rPr>
                <w:sz w:val="22"/>
                <w:szCs w:val="22"/>
                <w:lang w:val="uk-UA"/>
              </w:rPr>
              <w:t>4. Проведення експертного технічного обстеження будівельних конструкцій будівлі «Олександрівський сільський будинок культу</w:t>
            </w:r>
            <w:r>
              <w:rPr>
                <w:sz w:val="22"/>
                <w:szCs w:val="22"/>
                <w:lang w:val="uk-UA"/>
              </w:rPr>
              <w:t>ри», «Пилипи-Борівський сільськи</w:t>
            </w:r>
            <w:r w:rsidRPr="00B51077">
              <w:rPr>
                <w:sz w:val="22"/>
                <w:szCs w:val="22"/>
                <w:lang w:val="uk-UA"/>
              </w:rPr>
              <w:t>й</w:t>
            </w:r>
            <w:r>
              <w:rPr>
                <w:sz w:val="22"/>
                <w:szCs w:val="22"/>
                <w:lang w:val="uk-UA"/>
              </w:rPr>
              <w:t xml:space="preserve"> </w:t>
            </w:r>
            <w:r w:rsidRPr="00B51077">
              <w:rPr>
                <w:sz w:val="22"/>
                <w:szCs w:val="22"/>
                <w:lang w:val="uk-UA"/>
              </w:rPr>
              <w:t>будинок культури»</w:t>
            </w:r>
          </w:p>
        </w:tc>
        <w:tc>
          <w:tcPr>
            <w:tcW w:w="1638" w:type="dxa"/>
          </w:tcPr>
          <w:p w:rsidR="0077714D" w:rsidRPr="00B51077" w:rsidRDefault="0077714D" w:rsidP="003F2A2A">
            <w:pPr>
              <w:rPr>
                <w:lang w:val="uk-UA"/>
              </w:rPr>
            </w:pPr>
            <w:r w:rsidRPr="00B51077">
              <w:rPr>
                <w:sz w:val="22"/>
                <w:szCs w:val="22"/>
                <w:lang w:val="uk-UA"/>
              </w:rPr>
              <w:t>2016-2017 р.</w:t>
            </w:r>
          </w:p>
          <w:p w:rsidR="0077714D" w:rsidRPr="00B51077" w:rsidRDefault="0077714D" w:rsidP="003F2A2A">
            <w:pPr>
              <w:rPr>
                <w:lang w:val="uk-UA"/>
              </w:rPr>
            </w:pPr>
          </w:p>
        </w:tc>
        <w:tc>
          <w:tcPr>
            <w:tcW w:w="3550" w:type="dxa"/>
          </w:tcPr>
          <w:p w:rsidR="0077714D" w:rsidRPr="00B51077" w:rsidRDefault="0077714D" w:rsidP="003F2A2A">
            <w:pPr>
              <w:rPr>
                <w:lang w:val="uk-UA"/>
              </w:rPr>
            </w:pPr>
            <w:r w:rsidRPr="00B51077">
              <w:rPr>
                <w:sz w:val="22"/>
                <w:szCs w:val="22"/>
                <w:lang w:val="uk-UA"/>
              </w:rPr>
              <w:t xml:space="preserve">Відділ культури і туризму  райдержадміністрації </w:t>
            </w:r>
          </w:p>
          <w:p w:rsidR="0077714D" w:rsidRDefault="0077714D" w:rsidP="003F2A2A">
            <w:pPr>
              <w:rPr>
                <w:lang w:val="uk-UA"/>
              </w:rPr>
            </w:pPr>
            <w:r w:rsidRPr="00B51077">
              <w:rPr>
                <w:sz w:val="22"/>
                <w:szCs w:val="22"/>
                <w:lang w:val="uk-UA"/>
              </w:rPr>
              <w:t>Виконавчі комітети Олександ</w:t>
            </w:r>
            <w:r>
              <w:rPr>
                <w:sz w:val="22"/>
                <w:szCs w:val="22"/>
                <w:lang w:val="uk-UA"/>
              </w:rPr>
              <w:t>р</w:t>
            </w:r>
            <w:r w:rsidRPr="00B51077">
              <w:rPr>
                <w:sz w:val="22"/>
                <w:szCs w:val="22"/>
                <w:lang w:val="uk-UA"/>
              </w:rPr>
              <w:t xml:space="preserve">івської, </w:t>
            </w:r>
          </w:p>
          <w:p w:rsidR="0077714D" w:rsidRPr="00B51077" w:rsidRDefault="0077714D" w:rsidP="003F2A2A">
            <w:pPr>
              <w:rPr>
                <w:lang w:val="uk-UA"/>
              </w:rPr>
            </w:pPr>
            <w:r w:rsidRPr="00B51077">
              <w:rPr>
                <w:sz w:val="22"/>
                <w:szCs w:val="22"/>
                <w:lang w:val="uk-UA"/>
              </w:rPr>
              <w:t>П</w:t>
            </w:r>
            <w:r>
              <w:rPr>
                <w:sz w:val="22"/>
                <w:szCs w:val="22"/>
                <w:lang w:val="uk-UA"/>
              </w:rPr>
              <w:t>илипи-Б</w:t>
            </w:r>
            <w:r w:rsidRPr="00B51077">
              <w:rPr>
                <w:sz w:val="22"/>
                <w:szCs w:val="22"/>
                <w:lang w:val="uk-UA"/>
              </w:rPr>
              <w:t>орівської сільських рад</w:t>
            </w:r>
          </w:p>
        </w:tc>
        <w:tc>
          <w:tcPr>
            <w:tcW w:w="1622" w:type="dxa"/>
          </w:tcPr>
          <w:p w:rsidR="0077714D" w:rsidRPr="00B51077" w:rsidRDefault="0077714D" w:rsidP="003F2A2A">
            <w:pPr>
              <w:rPr>
                <w:lang w:val="uk-UA"/>
              </w:rPr>
            </w:pPr>
            <w:r w:rsidRPr="00B51077">
              <w:rPr>
                <w:sz w:val="22"/>
                <w:szCs w:val="22"/>
                <w:lang w:val="uk-UA"/>
              </w:rPr>
              <w:t>20,0</w:t>
            </w:r>
          </w:p>
        </w:tc>
        <w:tc>
          <w:tcPr>
            <w:tcW w:w="1531" w:type="dxa"/>
          </w:tcPr>
          <w:p w:rsidR="0077714D" w:rsidRPr="00B51077" w:rsidRDefault="0077714D" w:rsidP="003F2A2A">
            <w:pPr>
              <w:rPr>
                <w:lang w:val="uk-UA"/>
              </w:rPr>
            </w:pPr>
            <w:r w:rsidRPr="00B51077">
              <w:rPr>
                <w:sz w:val="22"/>
                <w:szCs w:val="22"/>
                <w:lang w:val="uk-UA"/>
              </w:rPr>
              <w:t>20,0</w:t>
            </w:r>
          </w:p>
        </w:tc>
        <w:tc>
          <w:tcPr>
            <w:tcW w:w="1159" w:type="dxa"/>
          </w:tcPr>
          <w:p w:rsidR="0077714D" w:rsidRPr="00B51077" w:rsidRDefault="0077714D" w:rsidP="003F2A2A">
            <w:pPr>
              <w:rPr>
                <w:lang w:val="uk-UA"/>
              </w:rPr>
            </w:pPr>
          </w:p>
        </w:tc>
      </w:tr>
      <w:tr w:rsidR="0077714D" w:rsidRPr="00195DB6" w:rsidTr="003F2A2A">
        <w:trPr>
          <w:trHeight w:val="249"/>
        </w:trPr>
        <w:tc>
          <w:tcPr>
            <w:tcW w:w="6312" w:type="dxa"/>
          </w:tcPr>
          <w:p w:rsidR="0077714D" w:rsidRPr="00B51077" w:rsidRDefault="0077714D" w:rsidP="003F2A2A">
            <w:pPr>
              <w:jc w:val="both"/>
              <w:rPr>
                <w:lang w:val="uk-UA"/>
              </w:rPr>
            </w:pPr>
            <w:r>
              <w:rPr>
                <w:sz w:val="22"/>
                <w:szCs w:val="22"/>
                <w:lang w:val="uk-UA"/>
              </w:rPr>
              <w:t xml:space="preserve">5. </w:t>
            </w:r>
            <w:r w:rsidRPr="00B51077">
              <w:rPr>
                <w:sz w:val="22"/>
                <w:szCs w:val="22"/>
                <w:lang w:val="uk-UA"/>
              </w:rPr>
              <w:t>Ремонт приміщення бібліотеки</w:t>
            </w:r>
          </w:p>
        </w:tc>
        <w:tc>
          <w:tcPr>
            <w:tcW w:w="1638" w:type="dxa"/>
          </w:tcPr>
          <w:p w:rsidR="0077714D" w:rsidRPr="00B51077" w:rsidRDefault="0077714D" w:rsidP="003F2A2A">
            <w:pPr>
              <w:jc w:val="both"/>
              <w:rPr>
                <w:lang w:val="uk-UA"/>
              </w:rPr>
            </w:pPr>
            <w:r w:rsidRPr="00B51077">
              <w:rPr>
                <w:sz w:val="22"/>
                <w:szCs w:val="22"/>
                <w:lang w:val="uk-UA"/>
              </w:rPr>
              <w:t>2017</w:t>
            </w:r>
          </w:p>
        </w:tc>
        <w:tc>
          <w:tcPr>
            <w:tcW w:w="3550" w:type="dxa"/>
          </w:tcPr>
          <w:p w:rsidR="0077714D" w:rsidRPr="00B51077" w:rsidRDefault="0077714D" w:rsidP="003F2A2A">
            <w:pPr>
              <w:jc w:val="both"/>
              <w:rPr>
                <w:lang w:val="uk-UA"/>
              </w:rPr>
            </w:pPr>
            <w:r w:rsidRPr="00B51077">
              <w:rPr>
                <w:sz w:val="22"/>
                <w:szCs w:val="22"/>
                <w:lang w:val="uk-UA"/>
              </w:rPr>
              <w:t xml:space="preserve">Дирекція центральної районної  бібліотеки </w:t>
            </w:r>
          </w:p>
        </w:tc>
        <w:tc>
          <w:tcPr>
            <w:tcW w:w="1622" w:type="dxa"/>
          </w:tcPr>
          <w:p w:rsidR="0077714D" w:rsidRPr="00B51077" w:rsidRDefault="0077714D" w:rsidP="003F2A2A">
            <w:pPr>
              <w:jc w:val="both"/>
              <w:rPr>
                <w:lang w:val="uk-UA"/>
              </w:rPr>
            </w:pPr>
            <w:r w:rsidRPr="00B51077">
              <w:rPr>
                <w:sz w:val="22"/>
                <w:szCs w:val="22"/>
                <w:lang w:val="uk-UA"/>
              </w:rPr>
              <w:t>40,0</w:t>
            </w:r>
          </w:p>
        </w:tc>
        <w:tc>
          <w:tcPr>
            <w:tcW w:w="1531" w:type="dxa"/>
          </w:tcPr>
          <w:p w:rsidR="0077714D" w:rsidRPr="00B51077" w:rsidRDefault="0077714D" w:rsidP="003F2A2A">
            <w:pPr>
              <w:jc w:val="both"/>
              <w:rPr>
                <w:lang w:val="uk-UA"/>
              </w:rPr>
            </w:pPr>
            <w:r w:rsidRPr="00B51077">
              <w:rPr>
                <w:sz w:val="22"/>
                <w:szCs w:val="22"/>
                <w:lang w:val="uk-UA"/>
              </w:rPr>
              <w:t>35,0</w:t>
            </w:r>
          </w:p>
        </w:tc>
        <w:tc>
          <w:tcPr>
            <w:tcW w:w="1159" w:type="dxa"/>
          </w:tcPr>
          <w:p w:rsidR="0077714D" w:rsidRPr="00B51077" w:rsidRDefault="0077714D" w:rsidP="003F2A2A">
            <w:pPr>
              <w:jc w:val="both"/>
              <w:rPr>
                <w:lang w:val="uk-UA"/>
              </w:rPr>
            </w:pPr>
            <w:r w:rsidRPr="00B51077">
              <w:rPr>
                <w:sz w:val="22"/>
                <w:szCs w:val="22"/>
                <w:lang w:val="uk-UA"/>
              </w:rPr>
              <w:t>5,0</w:t>
            </w:r>
          </w:p>
        </w:tc>
      </w:tr>
      <w:tr w:rsidR="0077714D" w:rsidRPr="00195DB6" w:rsidTr="003F2A2A">
        <w:trPr>
          <w:trHeight w:val="231"/>
        </w:trPr>
        <w:tc>
          <w:tcPr>
            <w:tcW w:w="6312" w:type="dxa"/>
          </w:tcPr>
          <w:p w:rsidR="0077714D" w:rsidRPr="00B51077" w:rsidRDefault="0077714D" w:rsidP="003F2A2A">
            <w:pPr>
              <w:jc w:val="both"/>
              <w:rPr>
                <w:lang w:val="uk-UA"/>
              </w:rPr>
            </w:pPr>
            <w:r w:rsidRPr="00B51077">
              <w:rPr>
                <w:sz w:val="22"/>
                <w:szCs w:val="22"/>
                <w:lang w:val="uk-UA"/>
              </w:rPr>
              <w:t>6. Поточний ремонт сільських бібліотек :</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310,0</w:t>
            </w:r>
          </w:p>
        </w:tc>
        <w:tc>
          <w:tcPr>
            <w:tcW w:w="1531" w:type="dxa"/>
          </w:tcPr>
          <w:p w:rsidR="0077714D" w:rsidRPr="00B51077" w:rsidRDefault="0077714D" w:rsidP="003F2A2A">
            <w:pPr>
              <w:jc w:val="both"/>
              <w:rPr>
                <w:lang w:val="uk-UA"/>
              </w:rPr>
            </w:pPr>
            <w:r w:rsidRPr="00B51077">
              <w:rPr>
                <w:sz w:val="22"/>
                <w:szCs w:val="22"/>
                <w:lang w:val="uk-UA"/>
              </w:rPr>
              <w:t>310,0</w:t>
            </w:r>
          </w:p>
        </w:tc>
        <w:tc>
          <w:tcPr>
            <w:tcW w:w="1159" w:type="dxa"/>
          </w:tcPr>
          <w:p w:rsidR="0077714D" w:rsidRPr="00B51077" w:rsidRDefault="0077714D" w:rsidP="003F2A2A">
            <w:pPr>
              <w:jc w:val="both"/>
              <w:rPr>
                <w:lang w:val="uk-UA"/>
              </w:rPr>
            </w:pPr>
          </w:p>
        </w:tc>
      </w:tr>
      <w:tr w:rsidR="0077714D" w:rsidRPr="00195DB6" w:rsidTr="003F2A2A">
        <w:trPr>
          <w:trHeight w:val="195"/>
        </w:trPr>
        <w:tc>
          <w:tcPr>
            <w:tcW w:w="6312" w:type="dxa"/>
          </w:tcPr>
          <w:p w:rsidR="0077714D" w:rsidRPr="00B51077" w:rsidRDefault="0077714D" w:rsidP="003F2A2A">
            <w:pPr>
              <w:jc w:val="both"/>
              <w:rPr>
                <w:lang w:val="uk-UA"/>
              </w:rPr>
            </w:pPr>
            <w:r w:rsidRPr="00B51077">
              <w:rPr>
                <w:sz w:val="22"/>
                <w:szCs w:val="22"/>
                <w:lang w:val="uk-UA"/>
              </w:rPr>
              <w:t>В. Русавська</w:t>
            </w:r>
          </w:p>
        </w:tc>
        <w:tc>
          <w:tcPr>
            <w:tcW w:w="1638" w:type="dxa"/>
          </w:tcPr>
          <w:p w:rsidR="0077714D" w:rsidRPr="00B51077" w:rsidRDefault="0077714D" w:rsidP="003F2A2A">
            <w:pPr>
              <w:jc w:val="both"/>
              <w:rPr>
                <w:lang w:val="uk-UA"/>
              </w:rPr>
            </w:pPr>
            <w:r w:rsidRPr="00B51077">
              <w:rPr>
                <w:sz w:val="22"/>
                <w:szCs w:val="22"/>
                <w:lang w:val="uk-UA"/>
              </w:rPr>
              <w:t>2016</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373"/>
        </w:trPr>
        <w:tc>
          <w:tcPr>
            <w:tcW w:w="6312" w:type="dxa"/>
          </w:tcPr>
          <w:p w:rsidR="0077714D" w:rsidRPr="00B51077" w:rsidRDefault="0077714D" w:rsidP="003F2A2A">
            <w:pPr>
              <w:jc w:val="both"/>
              <w:rPr>
                <w:lang w:val="uk-UA"/>
              </w:rPr>
            </w:pPr>
            <w:r w:rsidRPr="00B51077">
              <w:rPr>
                <w:sz w:val="22"/>
                <w:szCs w:val="22"/>
                <w:lang w:val="uk-UA"/>
              </w:rPr>
              <w:t>Вербівська</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AB6625">
        <w:trPr>
          <w:trHeight w:val="311"/>
        </w:trPr>
        <w:tc>
          <w:tcPr>
            <w:tcW w:w="6312" w:type="dxa"/>
          </w:tcPr>
          <w:p w:rsidR="0077714D" w:rsidRPr="00B51077" w:rsidRDefault="0077714D" w:rsidP="003F2A2A">
            <w:pPr>
              <w:jc w:val="both"/>
              <w:rPr>
                <w:lang w:val="uk-UA"/>
              </w:rPr>
            </w:pPr>
            <w:r w:rsidRPr="00B51077">
              <w:rPr>
                <w:sz w:val="22"/>
                <w:szCs w:val="22"/>
                <w:lang w:val="uk-UA"/>
              </w:rPr>
              <w:t>Вапнярківська</w:t>
            </w:r>
          </w:p>
        </w:tc>
        <w:tc>
          <w:tcPr>
            <w:tcW w:w="1638" w:type="dxa"/>
          </w:tcPr>
          <w:p w:rsidR="0077714D" w:rsidRPr="00B51077" w:rsidRDefault="0077714D" w:rsidP="003F2A2A">
            <w:pPr>
              <w:jc w:val="both"/>
              <w:rPr>
                <w:lang w:val="uk-UA"/>
              </w:rPr>
            </w:pPr>
            <w:r w:rsidRPr="00B51077">
              <w:rPr>
                <w:sz w:val="22"/>
                <w:szCs w:val="22"/>
                <w:lang w:val="uk-UA"/>
              </w:rPr>
              <w:t>2016</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p>
        </w:tc>
      </w:tr>
      <w:tr w:rsidR="0077714D" w:rsidRPr="00195DB6" w:rsidTr="003F2A2A">
        <w:trPr>
          <w:trHeight w:val="302"/>
        </w:trPr>
        <w:tc>
          <w:tcPr>
            <w:tcW w:w="6312" w:type="dxa"/>
          </w:tcPr>
          <w:p w:rsidR="0077714D" w:rsidRPr="00B51077" w:rsidRDefault="0077714D" w:rsidP="003F2A2A">
            <w:pPr>
              <w:jc w:val="both"/>
              <w:rPr>
                <w:lang w:val="uk-UA"/>
              </w:rPr>
            </w:pPr>
            <w:r w:rsidRPr="00B51077">
              <w:rPr>
                <w:sz w:val="22"/>
                <w:szCs w:val="22"/>
                <w:lang w:val="uk-UA"/>
              </w:rPr>
              <w:t xml:space="preserve">Комаргородська (заміна вікон, зовнішній ремонт) </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40,0</w:t>
            </w:r>
          </w:p>
        </w:tc>
        <w:tc>
          <w:tcPr>
            <w:tcW w:w="1531" w:type="dxa"/>
          </w:tcPr>
          <w:p w:rsidR="0077714D" w:rsidRPr="00B51077" w:rsidRDefault="0077714D" w:rsidP="003F2A2A">
            <w:pPr>
              <w:jc w:val="both"/>
              <w:rPr>
                <w:lang w:val="uk-UA"/>
              </w:rPr>
            </w:pPr>
            <w:r w:rsidRPr="00B51077">
              <w:rPr>
                <w:sz w:val="22"/>
                <w:szCs w:val="22"/>
                <w:lang w:val="uk-UA"/>
              </w:rPr>
              <w:t>40,0</w:t>
            </w:r>
          </w:p>
        </w:tc>
        <w:tc>
          <w:tcPr>
            <w:tcW w:w="1159" w:type="dxa"/>
          </w:tcPr>
          <w:p w:rsidR="0077714D" w:rsidRPr="00B51077" w:rsidRDefault="0077714D" w:rsidP="003F2A2A">
            <w:pPr>
              <w:jc w:val="both"/>
              <w:rPr>
                <w:lang w:val="uk-UA"/>
              </w:rPr>
            </w:pPr>
          </w:p>
        </w:tc>
      </w:tr>
      <w:tr w:rsidR="0077714D" w:rsidRPr="00195DB6" w:rsidTr="003F2A2A">
        <w:trPr>
          <w:trHeight w:val="337"/>
        </w:trPr>
        <w:tc>
          <w:tcPr>
            <w:tcW w:w="6312" w:type="dxa"/>
          </w:tcPr>
          <w:p w:rsidR="0077714D" w:rsidRPr="00B51077" w:rsidRDefault="0077714D" w:rsidP="003F2A2A">
            <w:pPr>
              <w:jc w:val="both"/>
              <w:rPr>
                <w:lang w:val="uk-UA"/>
              </w:rPr>
            </w:pPr>
            <w:r w:rsidRPr="00B51077">
              <w:rPr>
                <w:sz w:val="22"/>
                <w:szCs w:val="22"/>
                <w:lang w:val="uk-UA"/>
              </w:rPr>
              <w:t>Колоденська</w:t>
            </w:r>
          </w:p>
        </w:tc>
        <w:tc>
          <w:tcPr>
            <w:tcW w:w="1638" w:type="dxa"/>
          </w:tcPr>
          <w:p w:rsidR="0077714D" w:rsidRPr="00B51077" w:rsidRDefault="0077714D" w:rsidP="003F2A2A">
            <w:pPr>
              <w:jc w:val="both"/>
              <w:rPr>
                <w:lang w:val="uk-UA"/>
              </w:rPr>
            </w:pPr>
            <w:r w:rsidRPr="00B51077">
              <w:rPr>
                <w:sz w:val="22"/>
                <w:szCs w:val="22"/>
                <w:lang w:val="uk-UA"/>
              </w:rPr>
              <w:t>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20,0</w:t>
            </w:r>
          </w:p>
        </w:tc>
        <w:tc>
          <w:tcPr>
            <w:tcW w:w="1531" w:type="dxa"/>
          </w:tcPr>
          <w:p w:rsidR="0077714D" w:rsidRPr="00B51077" w:rsidRDefault="0077714D" w:rsidP="003F2A2A">
            <w:pPr>
              <w:jc w:val="both"/>
              <w:rPr>
                <w:lang w:val="uk-UA"/>
              </w:rPr>
            </w:pPr>
            <w:r w:rsidRPr="00B51077">
              <w:rPr>
                <w:sz w:val="22"/>
                <w:szCs w:val="22"/>
                <w:lang w:val="uk-UA"/>
              </w:rPr>
              <w:t>20,0</w:t>
            </w:r>
          </w:p>
        </w:tc>
        <w:tc>
          <w:tcPr>
            <w:tcW w:w="1159" w:type="dxa"/>
          </w:tcPr>
          <w:p w:rsidR="0077714D" w:rsidRPr="00B51077" w:rsidRDefault="0077714D" w:rsidP="003F2A2A">
            <w:pPr>
              <w:jc w:val="both"/>
              <w:rPr>
                <w:lang w:val="uk-UA"/>
              </w:rPr>
            </w:pPr>
          </w:p>
        </w:tc>
      </w:tr>
      <w:tr w:rsidR="0077714D" w:rsidRPr="00195DB6" w:rsidTr="003F2A2A">
        <w:trPr>
          <w:trHeight w:val="178"/>
        </w:trPr>
        <w:tc>
          <w:tcPr>
            <w:tcW w:w="6312" w:type="dxa"/>
          </w:tcPr>
          <w:p w:rsidR="0077714D" w:rsidRPr="00B51077" w:rsidRDefault="0077714D" w:rsidP="003F2A2A">
            <w:pPr>
              <w:jc w:val="both"/>
              <w:rPr>
                <w:lang w:val="uk-UA"/>
              </w:rPr>
            </w:pPr>
            <w:r w:rsidRPr="00B51077">
              <w:rPr>
                <w:sz w:val="22"/>
                <w:szCs w:val="22"/>
                <w:lang w:val="uk-UA"/>
              </w:rPr>
              <w:t>Марківська</w:t>
            </w:r>
          </w:p>
        </w:tc>
        <w:tc>
          <w:tcPr>
            <w:tcW w:w="1638" w:type="dxa"/>
          </w:tcPr>
          <w:p w:rsidR="0077714D" w:rsidRPr="00B51077" w:rsidRDefault="0077714D" w:rsidP="003F2A2A">
            <w:pPr>
              <w:jc w:val="both"/>
              <w:rPr>
                <w:lang w:val="uk-UA"/>
              </w:rPr>
            </w:pPr>
            <w:r w:rsidRPr="00B51077">
              <w:rPr>
                <w:sz w:val="22"/>
                <w:szCs w:val="22"/>
                <w:lang w:val="uk-UA"/>
              </w:rPr>
              <w:t>2016</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195"/>
        </w:trPr>
        <w:tc>
          <w:tcPr>
            <w:tcW w:w="6312" w:type="dxa"/>
          </w:tcPr>
          <w:p w:rsidR="0077714D" w:rsidRPr="00B51077" w:rsidRDefault="0077714D" w:rsidP="003F2A2A">
            <w:pPr>
              <w:jc w:val="both"/>
              <w:rPr>
                <w:lang w:val="uk-UA"/>
              </w:rPr>
            </w:pPr>
            <w:r w:rsidRPr="00B51077">
              <w:rPr>
                <w:sz w:val="22"/>
                <w:szCs w:val="22"/>
                <w:lang w:val="uk-UA"/>
              </w:rPr>
              <w:t>Нетребівська</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40,0</w:t>
            </w:r>
          </w:p>
        </w:tc>
        <w:tc>
          <w:tcPr>
            <w:tcW w:w="1531" w:type="dxa"/>
          </w:tcPr>
          <w:p w:rsidR="0077714D" w:rsidRPr="00B51077" w:rsidRDefault="0077714D" w:rsidP="003F2A2A">
            <w:pPr>
              <w:jc w:val="both"/>
              <w:rPr>
                <w:lang w:val="uk-UA"/>
              </w:rPr>
            </w:pPr>
            <w:r w:rsidRPr="00B51077">
              <w:rPr>
                <w:sz w:val="22"/>
                <w:szCs w:val="22"/>
                <w:lang w:val="uk-UA"/>
              </w:rPr>
              <w:t>40,0</w:t>
            </w:r>
          </w:p>
        </w:tc>
        <w:tc>
          <w:tcPr>
            <w:tcW w:w="1159" w:type="dxa"/>
          </w:tcPr>
          <w:p w:rsidR="0077714D" w:rsidRPr="00B51077" w:rsidRDefault="0077714D" w:rsidP="003F2A2A">
            <w:pPr>
              <w:jc w:val="both"/>
              <w:rPr>
                <w:lang w:val="uk-UA"/>
              </w:rPr>
            </w:pPr>
          </w:p>
        </w:tc>
      </w:tr>
      <w:tr w:rsidR="0077714D" w:rsidRPr="00195DB6" w:rsidTr="003F2A2A">
        <w:trPr>
          <w:trHeight w:val="213"/>
        </w:trPr>
        <w:tc>
          <w:tcPr>
            <w:tcW w:w="6312" w:type="dxa"/>
          </w:tcPr>
          <w:p w:rsidR="0077714D" w:rsidRPr="00B51077" w:rsidRDefault="0077714D" w:rsidP="003F2A2A">
            <w:pPr>
              <w:jc w:val="both"/>
              <w:rPr>
                <w:lang w:val="uk-UA"/>
              </w:rPr>
            </w:pPr>
            <w:r w:rsidRPr="00B51077">
              <w:rPr>
                <w:sz w:val="22"/>
                <w:szCs w:val="22"/>
                <w:lang w:val="uk-UA"/>
              </w:rPr>
              <w:t>Олександрівська</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50,0</w:t>
            </w:r>
          </w:p>
        </w:tc>
        <w:tc>
          <w:tcPr>
            <w:tcW w:w="1531" w:type="dxa"/>
          </w:tcPr>
          <w:p w:rsidR="0077714D" w:rsidRPr="00B51077" w:rsidRDefault="0077714D" w:rsidP="003F2A2A">
            <w:pPr>
              <w:jc w:val="both"/>
              <w:rPr>
                <w:lang w:val="uk-UA"/>
              </w:rPr>
            </w:pPr>
            <w:r w:rsidRPr="00B51077">
              <w:rPr>
                <w:sz w:val="22"/>
                <w:szCs w:val="22"/>
                <w:lang w:val="uk-UA"/>
              </w:rPr>
              <w:t>50,0</w:t>
            </w:r>
          </w:p>
        </w:tc>
        <w:tc>
          <w:tcPr>
            <w:tcW w:w="1159" w:type="dxa"/>
          </w:tcPr>
          <w:p w:rsidR="0077714D" w:rsidRPr="00B51077" w:rsidRDefault="0077714D" w:rsidP="003F2A2A">
            <w:pPr>
              <w:jc w:val="both"/>
              <w:rPr>
                <w:lang w:val="uk-UA"/>
              </w:rPr>
            </w:pP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Паланська</w:t>
            </w:r>
          </w:p>
        </w:tc>
        <w:tc>
          <w:tcPr>
            <w:tcW w:w="1638" w:type="dxa"/>
          </w:tcPr>
          <w:p w:rsidR="0077714D" w:rsidRPr="00B51077" w:rsidRDefault="0077714D" w:rsidP="003F2A2A">
            <w:pPr>
              <w:jc w:val="both"/>
              <w:rPr>
                <w:lang w:val="uk-UA"/>
              </w:rPr>
            </w:pPr>
            <w:r w:rsidRPr="00B51077">
              <w:rPr>
                <w:sz w:val="22"/>
                <w:szCs w:val="22"/>
                <w:lang w:val="uk-UA"/>
              </w:rPr>
              <w:t>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20,0</w:t>
            </w:r>
          </w:p>
        </w:tc>
        <w:tc>
          <w:tcPr>
            <w:tcW w:w="1531" w:type="dxa"/>
          </w:tcPr>
          <w:p w:rsidR="0077714D" w:rsidRPr="00B51077" w:rsidRDefault="0077714D" w:rsidP="003F2A2A">
            <w:pPr>
              <w:jc w:val="both"/>
              <w:rPr>
                <w:lang w:val="uk-UA"/>
              </w:rPr>
            </w:pPr>
            <w:r w:rsidRPr="00B51077">
              <w:rPr>
                <w:sz w:val="22"/>
                <w:szCs w:val="22"/>
                <w:lang w:val="uk-UA"/>
              </w:rPr>
              <w:t>20,0</w:t>
            </w:r>
          </w:p>
        </w:tc>
        <w:tc>
          <w:tcPr>
            <w:tcW w:w="1159" w:type="dxa"/>
          </w:tcPr>
          <w:p w:rsidR="0077714D" w:rsidRPr="00B51077" w:rsidRDefault="0077714D" w:rsidP="003F2A2A">
            <w:pPr>
              <w:jc w:val="both"/>
              <w:rPr>
                <w:lang w:val="uk-UA"/>
              </w:rPr>
            </w:pP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Пеньківська</w:t>
            </w:r>
          </w:p>
        </w:tc>
        <w:tc>
          <w:tcPr>
            <w:tcW w:w="1638" w:type="dxa"/>
          </w:tcPr>
          <w:p w:rsidR="0077714D" w:rsidRPr="00B51077" w:rsidRDefault="0077714D" w:rsidP="003F2A2A">
            <w:pPr>
              <w:jc w:val="both"/>
              <w:rPr>
                <w:lang w:val="uk-UA"/>
              </w:rPr>
            </w:pPr>
            <w:r w:rsidRPr="00B51077">
              <w:rPr>
                <w:sz w:val="22"/>
                <w:szCs w:val="22"/>
                <w:lang w:val="uk-UA"/>
              </w:rPr>
              <w:t>2016</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Стінянська</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25,5</w:t>
            </w:r>
          </w:p>
        </w:tc>
        <w:tc>
          <w:tcPr>
            <w:tcW w:w="1159" w:type="dxa"/>
          </w:tcPr>
          <w:p w:rsidR="0077714D" w:rsidRPr="00B51077" w:rsidRDefault="0077714D" w:rsidP="003F2A2A">
            <w:pPr>
              <w:jc w:val="both"/>
              <w:rPr>
                <w:lang w:val="uk-UA"/>
              </w:rPr>
            </w:pPr>
          </w:p>
        </w:tc>
      </w:tr>
      <w:tr w:rsidR="0077714D" w:rsidRPr="00195DB6" w:rsidTr="003F2A2A">
        <w:trPr>
          <w:trHeight w:val="233"/>
        </w:trPr>
        <w:tc>
          <w:tcPr>
            <w:tcW w:w="6312" w:type="dxa"/>
          </w:tcPr>
          <w:p w:rsidR="0077714D" w:rsidRPr="00B51077" w:rsidRDefault="0077714D" w:rsidP="003F2A2A">
            <w:pPr>
              <w:rPr>
                <w:lang w:val="uk-UA"/>
              </w:rPr>
            </w:pPr>
            <w:r w:rsidRPr="00B51077">
              <w:rPr>
                <w:sz w:val="22"/>
                <w:szCs w:val="22"/>
                <w:lang w:val="uk-UA"/>
              </w:rPr>
              <w:t>7. Проведення капітальних та поточних ремонтів сільських будинків культури:</w:t>
            </w:r>
          </w:p>
        </w:tc>
        <w:tc>
          <w:tcPr>
            <w:tcW w:w="1638" w:type="dxa"/>
          </w:tcPr>
          <w:p w:rsidR="0077714D" w:rsidRPr="00B51077" w:rsidRDefault="0077714D" w:rsidP="003F2A2A">
            <w:pPr>
              <w:rPr>
                <w:lang w:val="uk-UA"/>
              </w:rPr>
            </w:pPr>
            <w:r w:rsidRPr="00B51077">
              <w:rPr>
                <w:sz w:val="22"/>
                <w:szCs w:val="22"/>
                <w:lang w:val="uk-UA"/>
              </w:rPr>
              <w:t>2016-2017</w:t>
            </w:r>
          </w:p>
        </w:tc>
        <w:tc>
          <w:tcPr>
            <w:tcW w:w="3550" w:type="dxa"/>
          </w:tcPr>
          <w:p w:rsidR="0077714D" w:rsidRPr="00B51077" w:rsidRDefault="0077714D" w:rsidP="003F2A2A">
            <w:pPr>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rPr>
                <w:lang w:val="uk-UA"/>
              </w:rPr>
            </w:pPr>
            <w:r w:rsidRPr="00B51077">
              <w:rPr>
                <w:sz w:val="22"/>
                <w:szCs w:val="22"/>
                <w:lang w:val="uk-UA"/>
              </w:rPr>
              <w:t>5171,0</w:t>
            </w:r>
          </w:p>
        </w:tc>
        <w:tc>
          <w:tcPr>
            <w:tcW w:w="1531" w:type="dxa"/>
          </w:tcPr>
          <w:p w:rsidR="0077714D" w:rsidRPr="00B51077" w:rsidRDefault="0077714D" w:rsidP="003F2A2A">
            <w:pPr>
              <w:rPr>
                <w:lang w:val="uk-UA"/>
              </w:rPr>
            </w:pPr>
            <w:r w:rsidRPr="00B51077">
              <w:rPr>
                <w:sz w:val="22"/>
                <w:szCs w:val="22"/>
                <w:lang w:val="uk-UA"/>
              </w:rPr>
              <w:t>3441,0</w:t>
            </w:r>
          </w:p>
        </w:tc>
        <w:tc>
          <w:tcPr>
            <w:tcW w:w="1159" w:type="dxa"/>
          </w:tcPr>
          <w:p w:rsidR="0077714D" w:rsidRPr="00B51077" w:rsidRDefault="0077714D" w:rsidP="003F2A2A">
            <w:pPr>
              <w:rPr>
                <w:lang w:val="uk-UA"/>
              </w:rPr>
            </w:pPr>
            <w:r w:rsidRPr="00B51077">
              <w:rPr>
                <w:sz w:val="22"/>
                <w:szCs w:val="22"/>
                <w:lang w:val="uk-UA"/>
              </w:rPr>
              <w:t>1730,0</w:t>
            </w:r>
          </w:p>
        </w:tc>
      </w:tr>
      <w:tr w:rsidR="0077714D" w:rsidRPr="00195DB6" w:rsidTr="003F2A2A">
        <w:trPr>
          <w:trHeight w:val="233"/>
        </w:trPr>
        <w:tc>
          <w:tcPr>
            <w:tcW w:w="6312" w:type="dxa"/>
          </w:tcPr>
          <w:p w:rsidR="0077714D" w:rsidRPr="00B51077" w:rsidRDefault="0077714D" w:rsidP="003F2A2A">
            <w:pPr>
              <w:jc w:val="both"/>
              <w:rPr>
                <w:lang w:val="uk-UA"/>
              </w:rPr>
            </w:pPr>
            <w:r w:rsidRPr="00B51077">
              <w:rPr>
                <w:sz w:val="22"/>
                <w:szCs w:val="22"/>
                <w:lang w:val="uk-UA"/>
              </w:rPr>
              <w:t>Антонівський СБК (Капітальний ремонт приміщення,   заміна електропроводки)</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800,0</w:t>
            </w:r>
          </w:p>
        </w:tc>
        <w:tc>
          <w:tcPr>
            <w:tcW w:w="1531" w:type="dxa"/>
          </w:tcPr>
          <w:p w:rsidR="0077714D" w:rsidRPr="00B51077" w:rsidRDefault="0077714D" w:rsidP="003F2A2A">
            <w:pPr>
              <w:jc w:val="both"/>
              <w:rPr>
                <w:lang w:val="uk-UA"/>
              </w:rPr>
            </w:pPr>
            <w:r w:rsidRPr="00B51077">
              <w:rPr>
                <w:sz w:val="22"/>
                <w:szCs w:val="22"/>
                <w:lang w:val="uk-UA"/>
              </w:rPr>
              <w:t>300,0</w:t>
            </w:r>
          </w:p>
        </w:tc>
        <w:tc>
          <w:tcPr>
            <w:tcW w:w="1159" w:type="dxa"/>
          </w:tcPr>
          <w:p w:rsidR="0077714D" w:rsidRPr="00B51077" w:rsidRDefault="0077714D" w:rsidP="003F2A2A">
            <w:pPr>
              <w:jc w:val="both"/>
              <w:rPr>
                <w:lang w:val="uk-UA"/>
              </w:rPr>
            </w:pPr>
            <w:r w:rsidRPr="00B51077">
              <w:rPr>
                <w:sz w:val="22"/>
                <w:szCs w:val="22"/>
                <w:lang w:val="uk-UA"/>
              </w:rPr>
              <w:t>500,0</w:t>
            </w:r>
          </w:p>
        </w:tc>
      </w:tr>
      <w:tr w:rsidR="0077714D" w:rsidRPr="00195DB6" w:rsidTr="003F2A2A">
        <w:trPr>
          <w:trHeight w:val="233"/>
        </w:trPr>
        <w:tc>
          <w:tcPr>
            <w:tcW w:w="6312" w:type="dxa"/>
          </w:tcPr>
          <w:p w:rsidR="0077714D" w:rsidRPr="00B51077" w:rsidRDefault="0077714D" w:rsidP="003F2A2A">
            <w:pPr>
              <w:jc w:val="both"/>
              <w:rPr>
                <w:lang w:val="uk-UA"/>
              </w:rPr>
            </w:pPr>
            <w:r w:rsidRPr="00B51077">
              <w:rPr>
                <w:sz w:val="22"/>
                <w:szCs w:val="22"/>
                <w:lang w:val="uk-UA"/>
              </w:rPr>
              <w:t>Височанський СБК (будівництво)</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2000,0</w:t>
            </w:r>
          </w:p>
        </w:tc>
        <w:tc>
          <w:tcPr>
            <w:tcW w:w="1531" w:type="dxa"/>
          </w:tcPr>
          <w:p w:rsidR="0077714D" w:rsidRPr="00B51077" w:rsidRDefault="0077714D" w:rsidP="003F2A2A">
            <w:pPr>
              <w:jc w:val="both"/>
              <w:rPr>
                <w:lang w:val="uk-UA"/>
              </w:rPr>
            </w:pPr>
            <w:r w:rsidRPr="00B51077">
              <w:rPr>
                <w:sz w:val="22"/>
                <w:szCs w:val="22"/>
                <w:lang w:val="uk-UA"/>
              </w:rPr>
              <w:t>1000,0</w:t>
            </w:r>
          </w:p>
        </w:tc>
        <w:tc>
          <w:tcPr>
            <w:tcW w:w="1159" w:type="dxa"/>
          </w:tcPr>
          <w:p w:rsidR="0077714D" w:rsidRPr="00B51077" w:rsidRDefault="0077714D" w:rsidP="003F2A2A">
            <w:pPr>
              <w:jc w:val="both"/>
              <w:rPr>
                <w:lang w:val="uk-UA"/>
              </w:rPr>
            </w:pPr>
            <w:r w:rsidRPr="00B51077">
              <w:rPr>
                <w:sz w:val="22"/>
                <w:szCs w:val="22"/>
                <w:lang w:val="uk-UA"/>
              </w:rPr>
              <w:t>1000,0</w:t>
            </w: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Вербівський СК (поточний ремонт)</w:t>
            </w:r>
          </w:p>
        </w:tc>
        <w:tc>
          <w:tcPr>
            <w:tcW w:w="1638" w:type="dxa"/>
          </w:tcPr>
          <w:p w:rsidR="0077714D" w:rsidRPr="00B51077" w:rsidRDefault="0077714D" w:rsidP="003F2A2A">
            <w:pPr>
              <w:jc w:val="both"/>
              <w:rPr>
                <w:lang w:val="uk-UA"/>
              </w:rPr>
            </w:pPr>
            <w:r w:rsidRPr="00B51077">
              <w:rPr>
                <w:sz w:val="22"/>
                <w:szCs w:val="22"/>
                <w:lang w:val="uk-UA"/>
              </w:rPr>
              <w:t xml:space="preserve">2016 </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10,0</w:t>
            </w:r>
          </w:p>
        </w:tc>
        <w:tc>
          <w:tcPr>
            <w:tcW w:w="1531" w:type="dxa"/>
          </w:tcPr>
          <w:p w:rsidR="0077714D" w:rsidRPr="00B51077" w:rsidRDefault="0077714D" w:rsidP="003F2A2A">
            <w:pPr>
              <w:jc w:val="both"/>
              <w:rPr>
                <w:lang w:val="uk-UA"/>
              </w:rPr>
            </w:pPr>
            <w:r w:rsidRPr="00B51077">
              <w:rPr>
                <w:sz w:val="22"/>
                <w:szCs w:val="22"/>
                <w:lang w:val="uk-UA"/>
              </w:rPr>
              <w:t>10,0</w:t>
            </w:r>
          </w:p>
        </w:tc>
        <w:tc>
          <w:tcPr>
            <w:tcW w:w="1159" w:type="dxa"/>
          </w:tcPr>
          <w:p w:rsidR="0077714D" w:rsidRPr="00B51077" w:rsidRDefault="0077714D" w:rsidP="003F2A2A">
            <w:pPr>
              <w:jc w:val="both"/>
              <w:rPr>
                <w:lang w:val="uk-UA"/>
              </w:rPr>
            </w:pP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Гнатківський СБК (Капітальний ремонт приміщення )</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800,0</w:t>
            </w:r>
          </w:p>
        </w:tc>
        <w:tc>
          <w:tcPr>
            <w:tcW w:w="1531" w:type="dxa"/>
          </w:tcPr>
          <w:p w:rsidR="0077714D" w:rsidRPr="00B51077" w:rsidRDefault="0077714D" w:rsidP="003F2A2A">
            <w:pPr>
              <w:jc w:val="both"/>
              <w:rPr>
                <w:lang w:val="uk-UA"/>
              </w:rPr>
            </w:pPr>
            <w:r w:rsidRPr="00B51077">
              <w:rPr>
                <w:sz w:val="22"/>
                <w:szCs w:val="22"/>
                <w:lang w:val="uk-UA"/>
              </w:rPr>
              <w:t>800,0</w:t>
            </w:r>
          </w:p>
        </w:tc>
        <w:tc>
          <w:tcPr>
            <w:tcW w:w="1159" w:type="dxa"/>
          </w:tcPr>
          <w:p w:rsidR="0077714D" w:rsidRPr="00B51077" w:rsidRDefault="0077714D" w:rsidP="003F2A2A">
            <w:pPr>
              <w:jc w:val="both"/>
              <w:rPr>
                <w:lang w:val="uk-UA"/>
              </w:rPr>
            </w:pPr>
          </w:p>
        </w:tc>
      </w:tr>
      <w:tr w:rsidR="0077714D" w:rsidRPr="00195DB6" w:rsidTr="003F2A2A">
        <w:trPr>
          <w:trHeight w:val="284"/>
        </w:trPr>
        <w:tc>
          <w:tcPr>
            <w:tcW w:w="6312" w:type="dxa"/>
          </w:tcPr>
          <w:p w:rsidR="0077714D" w:rsidRPr="00B51077" w:rsidRDefault="0077714D" w:rsidP="003F2A2A">
            <w:pPr>
              <w:jc w:val="both"/>
              <w:rPr>
                <w:lang w:val="uk-UA"/>
              </w:rPr>
            </w:pPr>
            <w:r w:rsidRPr="00B51077">
              <w:rPr>
                <w:sz w:val="22"/>
                <w:szCs w:val="22"/>
                <w:lang w:val="uk-UA"/>
              </w:rPr>
              <w:t>Горишківський СБК (ремонт глядацької зали,  заміна  електропроводки)</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120,0</w:t>
            </w:r>
          </w:p>
        </w:tc>
        <w:tc>
          <w:tcPr>
            <w:tcW w:w="1531" w:type="dxa"/>
          </w:tcPr>
          <w:p w:rsidR="0077714D" w:rsidRPr="00B51077" w:rsidRDefault="0077714D" w:rsidP="003F2A2A">
            <w:pPr>
              <w:jc w:val="both"/>
              <w:rPr>
                <w:lang w:val="uk-UA"/>
              </w:rPr>
            </w:pPr>
            <w:r w:rsidRPr="00B51077">
              <w:rPr>
                <w:sz w:val="22"/>
                <w:szCs w:val="22"/>
                <w:lang w:val="uk-UA"/>
              </w:rPr>
              <w:t>120,0</w:t>
            </w:r>
          </w:p>
        </w:tc>
        <w:tc>
          <w:tcPr>
            <w:tcW w:w="1159" w:type="dxa"/>
          </w:tcPr>
          <w:p w:rsidR="0077714D" w:rsidRPr="00B51077" w:rsidRDefault="0077714D" w:rsidP="003F2A2A">
            <w:pPr>
              <w:jc w:val="both"/>
              <w:rPr>
                <w:lang w:val="uk-UA"/>
              </w:rPr>
            </w:pPr>
          </w:p>
        </w:tc>
      </w:tr>
      <w:tr w:rsidR="0077714D" w:rsidRPr="00195DB6" w:rsidTr="003F2A2A">
        <w:trPr>
          <w:trHeight w:val="320"/>
        </w:trPr>
        <w:tc>
          <w:tcPr>
            <w:tcW w:w="6312" w:type="dxa"/>
          </w:tcPr>
          <w:p w:rsidR="0077714D" w:rsidRPr="00B51077" w:rsidRDefault="0077714D" w:rsidP="003F2A2A">
            <w:pPr>
              <w:jc w:val="both"/>
              <w:rPr>
                <w:lang w:val="uk-UA"/>
              </w:rPr>
            </w:pPr>
            <w:r w:rsidRPr="00B51077">
              <w:rPr>
                <w:sz w:val="22"/>
                <w:szCs w:val="22"/>
                <w:lang w:val="uk-UA"/>
              </w:rPr>
              <w:t>Липівський СБК (капітальний ремонт даху, фасаду та електропроводки, заміна вікон)</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1000,0</w:t>
            </w:r>
          </w:p>
        </w:tc>
        <w:tc>
          <w:tcPr>
            <w:tcW w:w="1531" w:type="dxa"/>
          </w:tcPr>
          <w:p w:rsidR="0077714D" w:rsidRPr="00B51077" w:rsidRDefault="0077714D" w:rsidP="003F2A2A">
            <w:pPr>
              <w:jc w:val="both"/>
              <w:rPr>
                <w:lang w:val="uk-UA"/>
              </w:rPr>
            </w:pPr>
            <w:r w:rsidRPr="00B51077">
              <w:rPr>
                <w:sz w:val="22"/>
                <w:szCs w:val="22"/>
                <w:lang w:val="uk-UA"/>
              </w:rPr>
              <w:t>1000,0</w:t>
            </w:r>
          </w:p>
        </w:tc>
        <w:tc>
          <w:tcPr>
            <w:tcW w:w="1159" w:type="dxa"/>
          </w:tcPr>
          <w:p w:rsidR="0077714D" w:rsidRPr="00B51077" w:rsidRDefault="0077714D" w:rsidP="003F2A2A">
            <w:pPr>
              <w:jc w:val="both"/>
              <w:rPr>
                <w:lang w:val="uk-UA"/>
              </w:rPr>
            </w:pPr>
          </w:p>
        </w:tc>
      </w:tr>
      <w:tr w:rsidR="0077714D" w:rsidRPr="00195DB6" w:rsidTr="003F2A2A">
        <w:trPr>
          <w:trHeight w:val="338"/>
        </w:trPr>
        <w:tc>
          <w:tcPr>
            <w:tcW w:w="6312" w:type="dxa"/>
          </w:tcPr>
          <w:p w:rsidR="0077714D" w:rsidRPr="00B51077" w:rsidRDefault="0077714D" w:rsidP="003F2A2A">
            <w:pPr>
              <w:jc w:val="both"/>
              <w:rPr>
                <w:lang w:val="uk-UA"/>
              </w:rPr>
            </w:pPr>
            <w:r w:rsidRPr="00B51077">
              <w:rPr>
                <w:sz w:val="22"/>
                <w:szCs w:val="22"/>
                <w:lang w:val="uk-UA"/>
              </w:rPr>
              <w:t xml:space="preserve">Марківський СБК (ремонт фойє, стелі) </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100,0</w:t>
            </w:r>
          </w:p>
        </w:tc>
        <w:tc>
          <w:tcPr>
            <w:tcW w:w="1531" w:type="dxa"/>
          </w:tcPr>
          <w:p w:rsidR="0077714D" w:rsidRPr="00B51077" w:rsidRDefault="0077714D" w:rsidP="003F2A2A">
            <w:pPr>
              <w:jc w:val="both"/>
              <w:rPr>
                <w:lang w:val="uk-UA"/>
              </w:rPr>
            </w:pPr>
            <w:r w:rsidRPr="00B51077">
              <w:rPr>
                <w:sz w:val="22"/>
                <w:szCs w:val="22"/>
                <w:lang w:val="uk-UA"/>
              </w:rPr>
              <w:t>50,0</w:t>
            </w:r>
          </w:p>
        </w:tc>
        <w:tc>
          <w:tcPr>
            <w:tcW w:w="1159" w:type="dxa"/>
          </w:tcPr>
          <w:p w:rsidR="0077714D" w:rsidRPr="00B51077" w:rsidRDefault="0077714D" w:rsidP="003F2A2A">
            <w:pPr>
              <w:jc w:val="both"/>
              <w:rPr>
                <w:lang w:val="uk-UA"/>
              </w:rPr>
            </w:pPr>
            <w:r w:rsidRPr="00B51077">
              <w:rPr>
                <w:sz w:val="22"/>
                <w:szCs w:val="22"/>
                <w:lang w:val="uk-UA"/>
              </w:rPr>
              <w:t>50,0</w:t>
            </w:r>
          </w:p>
        </w:tc>
      </w:tr>
      <w:tr w:rsidR="0077714D" w:rsidRPr="00195DB6" w:rsidTr="003F2A2A">
        <w:trPr>
          <w:trHeight w:val="338"/>
        </w:trPr>
        <w:tc>
          <w:tcPr>
            <w:tcW w:w="6312" w:type="dxa"/>
          </w:tcPr>
          <w:p w:rsidR="0077714D" w:rsidRPr="00B51077" w:rsidRDefault="0077714D" w:rsidP="003F2A2A">
            <w:pPr>
              <w:jc w:val="both"/>
              <w:rPr>
                <w:lang w:val="uk-UA"/>
              </w:rPr>
            </w:pPr>
            <w:r w:rsidRPr="00B51077">
              <w:rPr>
                <w:sz w:val="22"/>
                <w:szCs w:val="22"/>
                <w:lang w:val="uk-UA"/>
              </w:rPr>
              <w:t xml:space="preserve">Нетребівський СБК (ремонт даху, східцевої частини) </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150,0</w:t>
            </w:r>
          </w:p>
        </w:tc>
        <w:tc>
          <w:tcPr>
            <w:tcW w:w="1531" w:type="dxa"/>
          </w:tcPr>
          <w:p w:rsidR="0077714D" w:rsidRPr="00B51077" w:rsidRDefault="0077714D" w:rsidP="003F2A2A">
            <w:pPr>
              <w:jc w:val="both"/>
              <w:rPr>
                <w:lang w:val="uk-UA"/>
              </w:rPr>
            </w:pPr>
            <w:r w:rsidRPr="00B51077">
              <w:rPr>
                <w:sz w:val="22"/>
                <w:szCs w:val="22"/>
                <w:lang w:val="uk-UA"/>
              </w:rPr>
              <w:t>50,0</w:t>
            </w:r>
          </w:p>
        </w:tc>
        <w:tc>
          <w:tcPr>
            <w:tcW w:w="1159" w:type="dxa"/>
          </w:tcPr>
          <w:p w:rsidR="0077714D" w:rsidRPr="00B51077" w:rsidRDefault="0077714D" w:rsidP="003F2A2A">
            <w:pPr>
              <w:jc w:val="both"/>
              <w:rPr>
                <w:lang w:val="uk-UA"/>
              </w:rPr>
            </w:pPr>
            <w:r w:rsidRPr="00B51077">
              <w:rPr>
                <w:sz w:val="22"/>
                <w:szCs w:val="22"/>
                <w:lang w:val="uk-UA"/>
              </w:rPr>
              <w:t>100,0</w:t>
            </w:r>
          </w:p>
        </w:tc>
      </w:tr>
      <w:tr w:rsidR="0077714D" w:rsidRPr="00195DB6" w:rsidTr="003F2A2A">
        <w:trPr>
          <w:trHeight w:val="338"/>
        </w:trPr>
        <w:tc>
          <w:tcPr>
            <w:tcW w:w="6312" w:type="dxa"/>
          </w:tcPr>
          <w:p w:rsidR="0077714D" w:rsidRPr="00B51077" w:rsidRDefault="0077714D" w:rsidP="003F2A2A">
            <w:pPr>
              <w:jc w:val="both"/>
              <w:rPr>
                <w:lang w:val="uk-UA"/>
              </w:rPr>
            </w:pPr>
            <w:r w:rsidRPr="00B51077">
              <w:rPr>
                <w:sz w:val="22"/>
                <w:szCs w:val="22"/>
                <w:lang w:val="uk-UA"/>
              </w:rPr>
              <w:t>Вапнярківський СБК (поточний ремонт)</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 xml:space="preserve"> 15,0</w:t>
            </w:r>
          </w:p>
        </w:tc>
        <w:tc>
          <w:tcPr>
            <w:tcW w:w="1159" w:type="dxa"/>
          </w:tcPr>
          <w:p w:rsidR="0077714D" w:rsidRPr="00B51077" w:rsidRDefault="0077714D" w:rsidP="003F2A2A">
            <w:pPr>
              <w:jc w:val="both"/>
              <w:rPr>
                <w:lang w:val="uk-UA"/>
              </w:rPr>
            </w:pPr>
          </w:p>
        </w:tc>
      </w:tr>
      <w:tr w:rsidR="0077714D" w:rsidRPr="00195DB6" w:rsidTr="003F2A2A">
        <w:trPr>
          <w:trHeight w:val="338"/>
        </w:trPr>
        <w:tc>
          <w:tcPr>
            <w:tcW w:w="6312" w:type="dxa"/>
          </w:tcPr>
          <w:p w:rsidR="0077714D" w:rsidRPr="00B51077" w:rsidRDefault="0077714D" w:rsidP="003F2A2A">
            <w:pPr>
              <w:jc w:val="both"/>
              <w:rPr>
                <w:lang w:val="uk-UA"/>
              </w:rPr>
            </w:pPr>
            <w:r w:rsidRPr="00B51077">
              <w:rPr>
                <w:sz w:val="22"/>
                <w:szCs w:val="22"/>
                <w:lang w:val="uk-UA"/>
              </w:rPr>
              <w:t xml:space="preserve">Раківський СБК (ремонт стелі)  </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20,0</w:t>
            </w:r>
          </w:p>
        </w:tc>
        <w:tc>
          <w:tcPr>
            <w:tcW w:w="1531" w:type="dxa"/>
          </w:tcPr>
          <w:p w:rsidR="0077714D" w:rsidRPr="00B51077" w:rsidRDefault="0077714D" w:rsidP="003F2A2A">
            <w:pPr>
              <w:jc w:val="both"/>
              <w:rPr>
                <w:lang w:val="uk-UA"/>
              </w:rPr>
            </w:pPr>
            <w:r w:rsidRPr="00B51077">
              <w:rPr>
                <w:sz w:val="22"/>
                <w:szCs w:val="22"/>
                <w:lang w:val="uk-UA"/>
              </w:rPr>
              <w:t xml:space="preserve"> </w:t>
            </w:r>
          </w:p>
        </w:tc>
        <w:tc>
          <w:tcPr>
            <w:tcW w:w="1159" w:type="dxa"/>
          </w:tcPr>
          <w:p w:rsidR="0077714D" w:rsidRPr="00B51077" w:rsidRDefault="0077714D" w:rsidP="003F2A2A">
            <w:pPr>
              <w:jc w:val="both"/>
              <w:rPr>
                <w:lang w:val="uk-UA"/>
              </w:rPr>
            </w:pPr>
            <w:r w:rsidRPr="00B51077">
              <w:rPr>
                <w:sz w:val="22"/>
                <w:szCs w:val="22"/>
                <w:lang w:val="uk-UA"/>
              </w:rPr>
              <w:t>20,0</w:t>
            </w:r>
          </w:p>
        </w:tc>
      </w:tr>
      <w:tr w:rsidR="0077714D" w:rsidRPr="00195DB6" w:rsidTr="003F2A2A">
        <w:trPr>
          <w:trHeight w:val="178"/>
        </w:trPr>
        <w:tc>
          <w:tcPr>
            <w:tcW w:w="6312" w:type="dxa"/>
          </w:tcPr>
          <w:p w:rsidR="0077714D" w:rsidRPr="00B51077" w:rsidRDefault="0077714D" w:rsidP="003F2A2A">
            <w:pPr>
              <w:jc w:val="both"/>
              <w:rPr>
                <w:lang w:val="uk-UA"/>
              </w:rPr>
            </w:pPr>
            <w:r w:rsidRPr="00B51077">
              <w:rPr>
                <w:sz w:val="22"/>
                <w:szCs w:val="22"/>
                <w:lang w:val="uk-UA"/>
              </w:rPr>
              <w:t>Олександрівський СК (капітальний ремонт)</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50,0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r w:rsidRPr="00B51077">
              <w:rPr>
                <w:sz w:val="22"/>
                <w:szCs w:val="22"/>
                <w:lang w:val="uk-UA"/>
              </w:rPr>
              <w:t>25,0</w:t>
            </w:r>
          </w:p>
        </w:tc>
      </w:tr>
      <w:tr w:rsidR="0077714D" w:rsidRPr="00195DB6" w:rsidTr="003F2A2A">
        <w:trPr>
          <w:trHeight w:val="178"/>
        </w:trPr>
        <w:tc>
          <w:tcPr>
            <w:tcW w:w="6312" w:type="dxa"/>
          </w:tcPr>
          <w:p w:rsidR="0077714D" w:rsidRPr="00B51077" w:rsidRDefault="0077714D" w:rsidP="003F2A2A">
            <w:pPr>
              <w:jc w:val="both"/>
              <w:rPr>
                <w:lang w:val="uk-UA"/>
              </w:rPr>
            </w:pPr>
            <w:r w:rsidRPr="00B51077">
              <w:rPr>
                <w:sz w:val="22"/>
                <w:szCs w:val="22"/>
                <w:lang w:val="uk-UA"/>
              </w:rPr>
              <w:t>Рожнятівський СБК (поточний ремонт глядацької зали)</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80,0</w:t>
            </w:r>
          </w:p>
        </w:tc>
        <w:tc>
          <w:tcPr>
            <w:tcW w:w="1531" w:type="dxa"/>
          </w:tcPr>
          <w:p w:rsidR="0077714D" w:rsidRPr="00B51077" w:rsidRDefault="0077714D" w:rsidP="003F2A2A">
            <w:pPr>
              <w:jc w:val="both"/>
              <w:rPr>
                <w:lang w:val="uk-UA"/>
              </w:rPr>
            </w:pPr>
            <w:r w:rsidRPr="00B51077">
              <w:rPr>
                <w:sz w:val="22"/>
                <w:szCs w:val="22"/>
                <w:lang w:val="uk-UA"/>
              </w:rPr>
              <w:t xml:space="preserve"> 60,0</w:t>
            </w:r>
          </w:p>
        </w:tc>
        <w:tc>
          <w:tcPr>
            <w:tcW w:w="1159" w:type="dxa"/>
          </w:tcPr>
          <w:p w:rsidR="0077714D" w:rsidRPr="00B51077" w:rsidRDefault="0077714D" w:rsidP="003F2A2A">
            <w:pPr>
              <w:jc w:val="both"/>
              <w:rPr>
                <w:lang w:val="uk-UA"/>
              </w:rPr>
            </w:pPr>
            <w:r w:rsidRPr="00B51077">
              <w:rPr>
                <w:sz w:val="22"/>
                <w:szCs w:val="22"/>
                <w:lang w:val="uk-UA"/>
              </w:rPr>
              <w:t>20,0</w:t>
            </w:r>
          </w:p>
        </w:tc>
      </w:tr>
      <w:tr w:rsidR="0077714D" w:rsidRPr="00195DB6" w:rsidTr="003F2A2A">
        <w:trPr>
          <w:trHeight w:val="178"/>
        </w:trPr>
        <w:tc>
          <w:tcPr>
            <w:tcW w:w="6312" w:type="dxa"/>
          </w:tcPr>
          <w:p w:rsidR="0077714D" w:rsidRPr="00B51077" w:rsidRDefault="0077714D" w:rsidP="003F2A2A">
            <w:pPr>
              <w:jc w:val="both"/>
              <w:rPr>
                <w:lang w:val="uk-UA"/>
              </w:rPr>
            </w:pPr>
            <w:r>
              <w:rPr>
                <w:sz w:val="22"/>
                <w:szCs w:val="22"/>
                <w:lang w:val="uk-UA"/>
              </w:rPr>
              <w:t xml:space="preserve">Яланецький </w:t>
            </w:r>
            <w:r w:rsidRPr="00B51077">
              <w:rPr>
                <w:sz w:val="22"/>
                <w:szCs w:val="22"/>
                <w:lang w:val="uk-UA"/>
              </w:rPr>
              <w:t xml:space="preserve">СБК (поточний ремонт сходової частини) </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 xml:space="preserve"> </w:t>
            </w:r>
          </w:p>
        </w:tc>
        <w:tc>
          <w:tcPr>
            <w:tcW w:w="1622" w:type="dxa"/>
          </w:tcPr>
          <w:p w:rsidR="0077714D" w:rsidRPr="00B51077" w:rsidRDefault="0077714D" w:rsidP="003F2A2A">
            <w:pPr>
              <w:jc w:val="both"/>
              <w:rPr>
                <w:lang w:val="uk-UA"/>
              </w:rPr>
            </w:pPr>
            <w:r w:rsidRPr="00B51077">
              <w:rPr>
                <w:sz w:val="22"/>
                <w:szCs w:val="22"/>
                <w:lang w:val="uk-UA"/>
              </w:rPr>
              <w:t>26,0</w:t>
            </w:r>
          </w:p>
        </w:tc>
        <w:tc>
          <w:tcPr>
            <w:tcW w:w="1531" w:type="dxa"/>
          </w:tcPr>
          <w:p w:rsidR="0077714D" w:rsidRPr="00B51077" w:rsidRDefault="0077714D" w:rsidP="003F2A2A">
            <w:pPr>
              <w:jc w:val="both"/>
              <w:rPr>
                <w:lang w:val="uk-UA"/>
              </w:rPr>
            </w:pPr>
            <w:r w:rsidRPr="00B51077">
              <w:rPr>
                <w:sz w:val="22"/>
                <w:szCs w:val="22"/>
                <w:lang w:val="uk-UA"/>
              </w:rPr>
              <w:t>11,0</w:t>
            </w:r>
          </w:p>
        </w:tc>
        <w:tc>
          <w:tcPr>
            <w:tcW w:w="1159" w:type="dxa"/>
          </w:tcPr>
          <w:p w:rsidR="0077714D" w:rsidRPr="00B51077" w:rsidRDefault="0077714D" w:rsidP="003F2A2A">
            <w:pPr>
              <w:jc w:val="both"/>
              <w:rPr>
                <w:lang w:val="uk-UA"/>
              </w:rPr>
            </w:pPr>
            <w:r w:rsidRPr="00B51077">
              <w:rPr>
                <w:sz w:val="22"/>
                <w:szCs w:val="22"/>
                <w:lang w:val="uk-UA"/>
              </w:rPr>
              <w:t>15,0</w:t>
            </w:r>
          </w:p>
        </w:tc>
      </w:tr>
      <w:tr w:rsidR="0077714D" w:rsidRPr="00195DB6" w:rsidTr="003F2A2A">
        <w:trPr>
          <w:trHeight w:val="196"/>
        </w:trPr>
        <w:tc>
          <w:tcPr>
            <w:tcW w:w="6312" w:type="dxa"/>
          </w:tcPr>
          <w:p w:rsidR="0077714D" w:rsidRPr="00B51077" w:rsidRDefault="0077714D" w:rsidP="003F2A2A">
            <w:pPr>
              <w:rPr>
                <w:lang w:val="uk-UA"/>
              </w:rPr>
            </w:pPr>
            <w:r w:rsidRPr="00B51077">
              <w:rPr>
                <w:sz w:val="22"/>
                <w:szCs w:val="22"/>
                <w:lang w:val="uk-UA"/>
              </w:rPr>
              <w:t>8. Придбання кіноапаратури для районного будинку культури</w:t>
            </w:r>
          </w:p>
        </w:tc>
        <w:tc>
          <w:tcPr>
            <w:tcW w:w="1638" w:type="dxa"/>
          </w:tcPr>
          <w:p w:rsidR="0077714D" w:rsidRPr="00B51077" w:rsidRDefault="0077714D" w:rsidP="003F2A2A">
            <w:pPr>
              <w:rPr>
                <w:lang w:val="uk-UA"/>
              </w:rPr>
            </w:pPr>
            <w:r w:rsidRPr="00B51077">
              <w:rPr>
                <w:sz w:val="22"/>
                <w:szCs w:val="22"/>
                <w:lang w:val="uk-UA"/>
              </w:rPr>
              <w:t xml:space="preserve">2016 – 2017 </w:t>
            </w:r>
          </w:p>
        </w:tc>
        <w:tc>
          <w:tcPr>
            <w:tcW w:w="3550" w:type="dxa"/>
          </w:tcPr>
          <w:p w:rsidR="0077714D" w:rsidRPr="00B51077" w:rsidRDefault="0077714D" w:rsidP="003F2A2A">
            <w:pPr>
              <w:rPr>
                <w:lang w:val="uk-UA"/>
              </w:rPr>
            </w:pPr>
            <w:r w:rsidRPr="00B51077">
              <w:rPr>
                <w:sz w:val="22"/>
                <w:szCs w:val="22"/>
                <w:lang w:val="uk-UA"/>
              </w:rPr>
              <w:t>Дирекція районного будинку культури</w:t>
            </w:r>
          </w:p>
        </w:tc>
        <w:tc>
          <w:tcPr>
            <w:tcW w:w="1622" w:type="dxa"/>
          </w:tcPr>
          <w:p w:rsidR="0077714D" w:rsidRPr="00B51077" w:rsidRDefault="0077714D" w:rsidP="003F2A2A">
            <w:pPr>
              <w:rPr>
                <w:lang w:val="uk-UA"/>
              </w:rPr>
            </w:pPr>
            <w:r w:rsidRPr="00B51077">
              <w:rPr>
                <w:sz w:val="22"/>
                <w:szCs w:val="22"/>
                <w:lang w:val="uk-UA"/>
              </w:rPr>
              <w:t>30,0</w:t>
            </w:r>
          </w:p>
        </w:tc>
        <w:tc>
          <w:tcPr>
            <w:tcW w:w="1531" w:type="dxa"/>
          </w:tcPr>
          <w:p w:rsidR="0077714D" w:rsidRPr="00B51077" w:rsidRDefault="0077714D" w:rsidP="003F2A2A">
            <w:pPr>
              <w:rPr>
                <w:lang w:val="uk-UA"/>
              </w:rPr>
            </w:pPr>
            <w:r w:rsidRPr="00B51077">
              <w:rPr>
                <w:sz w:val="22"/>
                <w:szCs w:val="22"/>
                <w:lang w:val="uk-UA"/>
              </w:rPr>
              <w:t>30,0</w:t>
            </w:r>
          </w:p>
        </w:tc>
        <w:tc>
          <w:tcPr>
            <w:tcW w:w="1159" w:type="dxa"/>
          </w:tcPr>
          <w:p w:rsidR="0077714D" w:rsidRPr="00B51077" w:rsidRDefault="0077714D" w:rsidP="003F2A2A">
            <w:pPr>
              <w:rPr>
                <w:lang w:val="uk-UA"/>
              </w:rPr>
            </w:pPr>
          </w:p>
        </w:tc>
      </w:tr>
      <w:tr w:rsidR="0077714D" w:rsidRPr="00195DB6" w:rsidTr="003F2A2A">
        <w:trPr>
          <w:trHeight w:val="196"/>
        </w:trPr>
        <w:tc>
          <w:tcPr>
            <w:tcW w:w="6312" w:type="dxa"/>
          </w:tcPr>
          <w:p w:rsidR="0077714D" w:rsidRPr="00B51077" w:rsidRDefault="0077714D" w:rsidP="003F2A2A">
            <w:pPr>
              <w:rPr>
                <w:lang w:val="uk-UA"/>
              </w:rPr>
            </w:pPr>
            <w:r w:rsidRPr="00B51077">
              <w:rPr>
                <w:sz w:val="22"/>
                <w:szCs w:val="22"/>
                <w:lang w:val="uk-UA"/>
              </w:rPr>
              <w:t>9. Придбання меблів</w:t>
            </w:r>
          </w:p>
        </w:tc>
        <w:tc>
          <w:tcPr>
            <w:tcW w:w="1638" w:type="dxa"/>
          </w:tcPr>
          <w:p w:rsidR="0077714D" w:rsidRPr="00B51077" w:rsidRDefault="0077714D" w:rsidP="003F2A2A">
            <w:pPr>
              <w:rPr>
                <w:lang w:val="uk-UA"/>
              </w:rPr>
            </w:pPr>
            <w:r w:rsidRPr="00B51077">
              <w:rPr>
                <w:sz w:val="22"/>
                <w:szCs w:val="22"/>
                <w:lang w:val="uk-UA"/>
              </w:rPr>
              <w:t>2016– 2017</w:t>
            </w:r>
          </w:p>
        </w:tc>
        <w:tc>
          <w:tcPr>
            <w:tcW w:w="3550" w:type="dxa"/>
          </w:tcPr>
          <w:p w:rsidR="0077714D" w:rsidRPr="00B51077" w:rsidRDefault="0077714D" w:rsidP="003F2A2A">
            <w:pPr>
              <w:rPr>
                <w:lang w:val="uk-UA"/>
              </w:rPr>
            </w:pPr>
            <w:r w:rsidRPr="00B51077">
              <w:rPr>
                <w:sz w:val="22"/>
                <w:szCs w:val="22"/>
                <w:lang w:val="uk-UA"/>
              </w:rPr>
              <w:t xml:space="preserve">Дирекції районних закладів культури, виконавчі комітети селищних, сільських рад </w:t>
            </w:r>
          </w:p>
        </w:tc>
        <w:tc>
          <w:tcPr>
            <w:tcW w:w="1622" w:type="dxa"/>
          </w:tcPr>
          <w:p w:rsidR="0077714D" w:rsidRPr="00B51077" w:rsidRDefault="0077714D" w:rsidP="003F2A2A">
            <w:pPr>
              <w:rPr>
                <w:lang w:val="uk-UA"/>
              </w:rPr>
            </w:pPr>
            <w:r w:rsidRPr="00B51077">
              <w:rPr>
                <w:sz w:val="22"/>
                <w:szCs w:val="22"/>
                <w:lang w:val="uk-UA"/>
              </w:rPr>
              <w:t>100,0</w:t>
            </w:r>
          </w:p>
        </w:tc>
        <w:tc>
          <w:tcPr>
            <w:tcW w:w="1531" w:type="dxa"/>
          </w:tcPr>
          <w:p w:rsidR="0077714D" w:rsidRPr="00B51077" w:rsidRDefault="0077714D" w:rsidP="003F2A2A">
            <w:pPr>
              <w:rPr>
                <w:lang w:val="uk-UA"/>
              </w:rPr>
            </w:pPr>
            <w:r w:rsidRPr="00B51077">
              <w:rPr>
                <w:sz w:val="22"/>
                <w:szCs w:val="22"/>
                <w:lang w:val="uk-UA"/>
              </w:rPr>
              <w:t>100,0</w:t>
            </w:r>
          </w:p>
        </w:tc>
        <w:tc>
          <w:tcPr>
            <w:tcW w:w="1159" w:type="dxa"/>
          </w:tcPr>
          <w:p w:rsidR="0077714D" w:rsidRPr="00B51077" w:rsidRDefault="0077714D" w:rsidP="003F2A2A">
            <w:pPr>
              <w:rPr>
                <w:lang w:val="uk-UA"/>
              </w:rPr>
            </w:pPr>
          </w:p>
        </w:tc>
      </w:tr>
      <w:tr w:rsidR="0077714D" w:rsidRPr="00195DB6" w:rsidTr="003F2A2A">
        <w:trPr>
          <w:trHeight w:val="160"/>
        </w:trPr>
        <w:tc>
          <w:tcPr>
            <w:tcW w:w="15812" w:type="dxa"/>
            <w:gridSpan w:val="6"/>
          </w:tcPr>
          <w:p w:rsidR="0077714D" w:rsidRPr="00195DB6" w:rsidRDefault="0077714D" w:rsidP="003F2A2A">
            <w:pPr>
              <w:rPr>
                <w:b/>
                <w:lang w:val="uk-UA"/>
              </w:rPr>
            </w:pPr>
            <w:r w:rsidRPr="00195DB6">
              <w:rPr>
                <w:b/>
                <w:lang w:val="uk-UA"/>
              </w:rPr>
              <w:t xml:space="preserve">                                                          2.Модернізація і матеріально – технічне оснащення установ, організацій, закладів культури</w:t>
            </w:r>
          </w:p>
        </w:tc>
      </w:tr>
      <w:tr w:rsidR="0077714D" w:rsidRPr="00195DB6" w:rsidTr="003F2A2A">
        <w:trPr>
          <w:trHeight w:val="480"/>
        </w:trPr>
        <w:tc>
          <w:tcPr>
            <w:tcW w:w="6312"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Зміст заходу</w:t>
            </w:r>
          </w:p>
        </w:tc>
        <w:tc>
          <w:tcPr>
            <w:tcW w:w="1638"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Термін виконання</w:t>
            </w:r>
          </w:p>
        </w:tc>
        <w:tc>
          <w:tcPr>
            <w:tcW w:w="3550" w:type="dxa"/>
            <w:vMerge w:val="restart"/>
            <w:vAlign w:val="center"/>
          </w:tcPr>
          <w:p w:rsidR="0077714D" w:rsidRPr="00C73E7E" w:rsidRDefault="0077714D" w:rsidP="003F2A2A">
            <w:pPr>
              <w:jc w:val="center"/>
              <w:rPr>
                <w:b/>
                <w:i/>
                <w:sz w:val="20"/>
                <w:szCs w:val="20"/>
                <w:lang w:val="uk-UA"/>
              </w:rPr>
            </w:pPr>
            <w:r w:rsidRPr="00C73E7E">
              <w:rPr>
                <w:b/>
                <w:i/>
                <w:sz w:val="20"/>
                <w:szCs w:val="20"/>
                <w:lang w:val="uk-UA"/>
              </w:rPr>
              <w:t>Відповідальні виконавці</w:t>
            </w:r>
          </w:p>
        </w:tc>
        <w:tc>
          <w:tcPr>
            <w:tcW w:w="1622" w:type="dxa"/>
            <w:vMerge w:val="restart"/>
            <w:vAlign w:val="center"/>
          </w:tcPr>
          <w:p w:rsidR="0077714D" w:rsidRPr="00C73E7E" w:rsidRDefault="0077714D" w:rsidP="00C73E7E">
            <w:pPr>
              <w:jc w:val="center"/>
              <w:rPr>
                <w:b/>
                <w:i/>
                <w:sz w:val="20"/>
                <w:szCs w:val="20"/>
                <w:lang w:val="uk-UA"/>
              </w:rPr>
            </w:pPr>
            <w:r w:rsidRPr="00C73E7E">
              <w:rPr>
                <w:b/>
                <w:i/>
                <w:sz w:val="20"/>
                <w:szCs w:val="20"/>
                <w:lang w:val="uk-UA"/>
              </w:rPr>
              <w:t xml:space="preserve">Орієнтовний обсяг фінансування (тис. </w:t>
            </w:r>
            <w:r>
              <w:rPr>
                <w:b/>
                <w:i/>
                <w:sz w:val="20"/>
                <w:szCs w:val="20"/>
                <w:lang w:val="uk-UA"/>
              </w:rPr>
              <w:t>г</w:t>
            </w:r>
            <w:r w:rsidRPr="00C73E7E">
              <w:rPr>
                <w:b/>
                <w:i/>
                <w:sz w:val="20"/>
                <w:szCs w:val="20"/>
                <w:lang w:val="uk-UA"/>
              </w:rPr>
              <w:t>рн)</w:t>
            </w:r>
          </w:p>
        </w:tc>
        <w:tc>
          <w:tcPr>
            <w:tcW w:w="2690" w:type="dxa"/>
            <w:gridSpan w:val="2"/>
            <w:vAlign w:val="center"/>
          </w:tcPr>
          <w:p w:rsidR="0077714D" w:rsidRPr="00C73E7E" w:rsidRDefault="0077714D" w:rsidP="003F2A2A">
            <w:pPr>
              <w:jc w:val="center"/>
              <w:rPr>
                <w:b/>
                <w:i/>
                <w:sz w:val="20"/>
                <w:szCs w:val="20"/>
                <w:lang w:val="uk-UA"/>
              </w:rPr>
            </w:pPr>
            <w:r w:rsidRPr="00C73E7E">
              <w:rPr>
                <w:b/>
                <w:i/>
                <w:sz w:val="20"/>
                <w:szCs w:val="20"/>
                <w:lang w:val="uk-UA"/>
              </w:rPr>
              <w:t>Джерела фінансування</w:t>
            </w:r>
          </w:p>
        </w:tc>
      </w:tr>
      <w:tr w:rsidR="0077714D" w:rsidRPr="00195DB6" w:rsidTr="003F2A2A">
        <w:trPr>
          <w:trHeight w:val="355"/>
        </w:trPr>
        <w:tc>
          <w:tcPr>
            <w:tcW w:w="0" w:type="auto"/>
            <w:vMerge/>
            <w:vAlign w:val="center"/>
          </w:tcPr>
          <w:p w:rsidR="0077714D" w:rsidRPr="00C73E7E" w:rsidRDefault="0077714D" w:rsidP="003F2A2A">
            <w:pPr>
              <w:rPr>
                <w:b/>
                <w:i/>
                <w:sz w:val="20"/>
                <w:szCs w:val="20"/>
                <w:lang w:val="uk-UA"/>
              </w:rPr>
            </w:pPr>
          </w:p>
        </w:tc>
        <w:tc>
          <w:tcPr>
            <w:tcW w:w="1638" w:type="dxa"/>
            <w:vMerge/>
            <w:vAlign w:val="center"/>
          </w:tcPr>
          <w:p w:rsidR="0077714D" w:rsidRPr="00C73E7E" w:rsidRDefault="0077714D" w:rsidP="003F2A2A">
            <w:pPr>
              <w:rPr>
                <w:b/>
                <w:i/>
                <w:sz w:val="20"/>
                <w:szCs w:val="20"/>
                <w:lang w:val="uk-UA"/>
              </w:rPr>
            </w:pPr>
          </w:p>
        </w:tc>
        <w:tc>
          <w:tcPr>
            <w:tcW w:w="3550" w:type="dxa"/>
            <w:vMerge/>
            <w:vAlign w:val="center"/>
          </w:tcPr>
          <w:p w:rsidR="0077714D" w:rsidRPr="00C73E7E" w:rsidRDefault="0077714D" w:rsidP="003F2A2A">
            <w:pPr>
              <w:rPr>
                <w:b/>
                <w:i/>
                <w:sz w:val="20"/>
                <w:szCs w:val="20"/>
                <w:lang w:val="uk-UA"/>
              </w:rPr>
            </w:pPr>
          </w:p>
        </w:tc>
        <w:tc>
          <w:tcPr>
            <w:tcW w:w="1622" w:type="dxa"/>
            <w:vMerge/>
            <w:vAlign w:val="center"/>
          </w:tcPr>
          <w:p w:rsidR="0077714D" w:rsidRPr="00C73E7E" w:rsidRDefault="0077714D" w:rsidP="003F2A2A">
            <w:pPr>
              <w:rPr>
                <w:b/>
                <w:i/>
                <w:sz w:val="20"/>
                <w:szCs w:val="20"/>
                <w:lang w:val="uk-UA"/>
              </w:rPr>
            </w:pPr>
          </w:p>
        </w:tc>
        <w:tc>
          <w:tcPr>
            <w:tcW w:w="1531" w:type="dxa"/>
            <w:vAlign w:val="center"/>
          </w:tcPr>
          <w:p w:rsidR="0077714D" w:rsidRPr="00C73E7E" w:rsidRDefault="0077714D" w:rsidP="003F2A2A">
            <w:pPr>
              <w:jc w:val="center"/>
              <w:rPr>
                <w:b/>
                <w:i/>
                <w:sz w:val="20"/>
                <w:szCs w:val="20"/>
                <w:lang w:val="uk-UA"/>
              </w:rPr>
            </w:pPr>
            <w:r w:rsidRPr="00C73E7E">
              <w:rPr>
                <w:b/>
                <w:i/>
                <w:sz w:val="20"/>
                <w:szCs w:val="20"/>
                <w:lang w:val="uk-UA"/>
              </w:rPr>
              <w:t>Місцевий бюджет</w:t>
            </w:r>
          </w:p>
        </w:tc>
        <w:tc>
          <w:tcPr>
            <w:tcW w:w="1159" w:type="dxa"/>
            <w:vAlign w:val="center"/>
          </w:tcPr>
          <w:p w:rsidR="0077714D" w:rsidRPr="00C73E7E" w:rsidRDefault="0077714D" w:rsidP="003F2A2A">
            <w:pPr>
              <w:jc w:val="center"/>
              <w:rPr>
                <w:b/>
                <w:i/>
                <w:sz w:val="20"/>
                <w:szCs w:val="20"/>
                <w:lang w:val="uk-UA"/>
              </w:rPr>
            </w:pPr>
            <w:r w:rsidRPr="00C73E7E">
              <w:rPr>
                <w:b/>
                <w:i/>
                <w:sz w:val="20"/>
                <w:szCs w:val="20"/>
                <w:lang w:val="uk-UA"/>
              </w:rPr>
              <w:t>Інші кошти</w:t>
            </w:r>
          </w:p>
        </w:tc>
      </w:tr>
      <w:tr w:rsidR="0077714D" w:rsidRPr="00195DB6" w:rsidTr="003F2A2A">
        <w:trPr>
          <w:trHeight w:val="214"/>
        </w:trPr>
        <w:tc>
          <w:tcPr>
            <w:tcW w:w="6312" w:type="dxa"/>
          </w:tcPr>
          <w:p w:rsidR="0077714D" w:rsidRPr="00B51077" w:rsidRDefault="0077714D" w:rsidP="003F2A2A">
            <w:pPr>
              <w:rPr>
                <w:lang w:val="uk-UA"/>
              </w:rPr>
            </w:pPr>
            <w:r w:rsidRPr="00B51077">
              <w:rPr>
                <w:sz w:val="22"/>
                <w:szCs w:val="22"/>
                <w:lang w:val="uk-UA"/>
              </w:rPr>
              <w:t>1. Придбання програмного забезпечення для центральної районної бібліотеки</w:t>
            </w:r>
          </w:p>
        </w:tc>
        <w:tc>
          <w:tcPr>
            <w:tcW w:w="1638" w:type="dxa"/>
          </w:tcPr>
          <w:p w:rsidR="0077714D" w:rsidRPr="00B51077" w:rsidRDefault="0077714D" w:rsidP="003F2A2A">
            <w:pPr>
              <w:rPr>
                <w:lang w:val="uk-UA"/>
              </w:rPr>
            </w:pPr>
            <w:r w:rsidRPr="00B51077">
              <w:rPr>
                <w:sz w:val="22"/>
                <w:szCs w:val="22"/>
                <w:lang w:val="uk-UA"/>
              </w:rPr>
              <w:t xml:space="preserve">2016-2017 </w:t>
            </w:r>
          </w:p>
          <w:p w:rsidR="0077714D" w:rsidRPr="00B51077" w:rsidRDefault="0077714D" w:rsidP="003F2A2A">
            <w:pPr>
              <w:rPr>
                <w:lang w:val="uk-UA"/>
              </w:rPr>
            </w:pPr>
            <w:r w:rsidRPr="00B51077">
              <w:rPr>
                <w:sz w:val="22"/>
                <w:szCs w:val="22"/>
                <w:lang w:val="uk-UA"/>
              </w:rPr>
              <w:t xml:space="preserve"> </w:t>
            </w:r>
          </w:p>
        </w:tc>
        <w:tc>
          <w:tcPr>
            <w:tcW w:w="3550" w:type="dxa"/>
          </w:tcPr>
          <w:p w:rsidR="0077714D" w:rsidRPr="00B51077" w:rsidRDefault="0077714D" w:rsidP="003F2A2A">
            <w:pPr>
              <w:rPr>
                <w:lang w:val="uk-UA"/>
              </w:rPr>
            </w:pPr>
            <w:r w:rsidRPr="00B51077">
              <w:rPr>
                <w:sz w:val="22"/>
                <w:szCs w:val="22"/>
                <w:lang w:val="uk-UA"/>
              </w:rPr>
              <w:t>Дирекція центральної районної бібліотеки</w:t>
            </w:r>
          </w:p>
        </w:tc>
        <w:tc>
          <w:tcPr>
            <w:tcW w:w="1622" w:type="dxa"/>
          </w:tcPr>
          <w:p w:rsidR="0077714D" w:rsidRPr="00B51077" w:rsidRDefault="0077714D" w:rsidP="003F2A2A">
            <w:pPr>
              <w:rPr>
                <w:lang w:val="uk-UA"/>
              </w:rPr>
            </w:pPr>
            <w:r w:rsidRPr="00B51077">
              <w:rPr>
                <w:sz w:val="22"/>
                <w:szCs w:val="22"/>
                <w:lang w:val="uk-UA"/>
              </w:rPr>
              <w:t xml:space="preserve"> 100,0</w:t>
            </w:r>
          </w:p>
        </w:tc>
        <w:tc>
          <w:tcPr>
            <w:tcW w:w="1531" w:type="dxa"/>
          </w:tcPr>
          <w:p w:rsidR="0077714D" w:rsidRPr="00B51077" w:rsidRDefault="0077714D" w:rsidP="003F2A2A">
            <w:pPr>
              <w:rPr>
                <w:lang w:val="uk-UA"/>
              </w:rPr>
            </w:pPr>
            <w:r w:rsidRPr="00B51077">
              <w:rPr>
                <w:sz w:val="22"/>
                <w:szCs w:val="22"/>
                <w:lang w:val="uk-UA"/>
              </w:rPr>
              <w:t xml:space="preserve"> 100,0</w:t>
            </w:r>
          </w:p>
        </w:tc>
        <w:tc>
          <w:tcPr>
            <w:tcW w:w="1159" w:type="dxa"/>
          </w:tcPr>
          <w:p w:rsidR="0077714D" w:rsidRPr="00B51077" w:rsidRDefault="0077714D" w:rsidP="003F2A2A">
            <w:pPr>
              <w:rPr>
                <w:lang w:val="uk-UA"/>
              </w:rPr>
            </w:pPr>
          </w:p>
        </w:tc>
      </w:tr>
      <w:tr w:rsidR="0077714D" w:rsidRPr="00195DB6" w:rsidTr="003F2A2A">
        <w:trPr>
          <w:trHeight w:val="214"/>
        </w:trPr>
        <w:tc>
          <w:tcPr>
            <w:tcW w:w="6312" w:type="dxa"/>
          </w:tcPr>
          <w:p w:rsidR="0077714D" w:rsidRPr="00B51077" w:rsidRDefault="0077714D" w:rsidP="003F2A2A">
            <w:pPr>
              <w:rPr>
                <w:lang w:val="uk-UA"/>
              </w:rPr>
            </w:pPr>
            <w:r w:rsidRPr="00B51077">
              <w:rPr>
                <w:sz w:val="22"/>
                <w:szCs w:val="22"/>
                <w:lang w:val="uk-UA"/>
              </w:rPr>
              <w:t>2.Освітлення сцени РБК</w:t>
            </w:r>
          </w:p>
        </w:tc>
        <w:tc>
          <w:tcPr>
            <w:tcW w:w="1638" w:type="dxa"/>
          </w:tcPr>
          <w:p w:rsidR="0077714D" w:rsidRPr="00B51077" w:rsidRDefault="0077714D" w:rsidP="003F2A2A">
            <w:pPr>
              <w:rPr>
                <w:lang w:val="uk-UA"/>
              </w:rPr>
            </w:pPr>
            <w:r w:rsidRPr="00B51077">
              <w:rPr>
                <w:sz w:val="22"/>
                <w:szCs w:val="22"/>
                <w:lang w:val="uk-UA"/>
              </w:rPr>
              <w:t xml:space="preserve">2016-2017 </w:t>
            </w:r>
          </w:p>
          <w:p w:rsidR="0077714D" w:rsidRPr="00B51077" w:rsidRDefault="0077714D" w:rsidP="003F2A2A">
            <w:pPr>
              <w:jc w:val="center"/>
              <w:rPr>
                <w:lang w:val="uk-UA"/>
              </w:rPr>
            </w:pPr>
          </w:p>
        </w:tc>
        <w:tc>
          <w:tcPr>
            <w:tcW w:w="3550" w:type="dxa"/>
          </w:tcPr>
          <w:p w:rsidR="0077714D" w:rsidRPr="00B51077" w:rsidRDefault="0077714D" w:rsidP="003F2A2A">
            <w:pPr>
              <w:rPr>
                <w:lang w:val="uk-UA"/>
              </w:rPr>
            </w:pPr>
            <w:r w:rsidRPr="00B51077">
              <w:rPr>
                <w:sz w:val="22"/>
                <w:szCs w:val="22"/>
                <w:lang w:val="uk-UA"/>
              </w:rPr>
              <w:t>Дирекція районного будинку культури</w:t>
            </w:r>
          </w:p>
        </w:tc>
        <w:tc>
          <w:tcPr>
            <w:tcW w:w="1622" w:type="dxa"/>
          </w:tcPr>
          <w:p w:rsidR="0077714D" w:rsidRPr="00B51077" w:rsidRDefault="0077714D" w:rsidP="003F2A2A">
            <w:pPr>
              <w:rPr>
                <w:lang w:val="uk-UA"/>
              </w:rPr>
            </w:pPr>
            <w:r w:rsidRPr="00B51077">
              <w:rPr>
                <w:sz w:val="22"/>
                <w:szCs w:val="22"/>
                <w:lang w:val="uk-UA"/>
              </w:rPr>
              <w:t>80,0</w:t>
            </w:r>
          </w:p>
        </w:tc>
        <w:tc>
          <w:tcPr>
            <w:tcW w:w="1531" w:type="dxa"/>
          </w:tcPr>
          <w:p w:rsidR="0077714D" w:rsidRPr="00B51077" w:rsidRDefault="0077714D" w:rsidP="003F2A2A">
            <w:pPr>
              <w:rPr>
                <w:lang w:val="uk-UA"/>
              </w:rPr>
            </w:pPr>
            <w:r w:rsidRPr="00B51077">
              <w:rPr>
                <w:sz w:val="22"/>
                <w:szCs w:val="22"/>
                <w:lang w:val="uk-UA"/>
              </w:rPr>
              <w:t>80,0</w:t>
            </w:r>
          </w:p>
        </w:tc>
        <w:tc>
          <w:tcPr>
            <w:tcW w:w="1159" w:type="dxa"/>
          </w:tcPr>
          <w:p w:rsidR="0077714D" w:rsidRPr="00B51077" w:rsidRDefault="0077714D" w:rsidP="003F2A2A">
            <w:pPr>
              <w:rPr>
                <w:lang w:val="uk-UA"/>
              </w:rPr>
            </w:pPr>
          </w:p>
        </w:tc>
      </w:tr>
      <w:tr w:rsidR="0077714D" w:rsidRPr="00195DB6" w:rsidTr="003F2A2A">
        <w:trPr>
          <w:trHeight w:val="214"/>
        </w:trPr>
        <w:tc>
          <w:tcPr>
            <w:tcW w:w="6312" w:type="dxa"/>
          </w:tcPr>
          <w:p w:rsidR="0077714D" w:rsidRPr="00B51077" w:rsidRDefault="0077714D" w:rsidP="003F2A2A">
            <w:pPr>
              <w:jc w:val="both"/>
              <w:rPr>
                <w:lang w:val="uk-UA"/>
              </w:rPr>
            </w:pPr>
            <w:r w:rsidRPr="00B51077">
              <w:rPr>
                <w:sz w:val="22"/>
                <w:szCs w:val="22"/>
                <w:lang w:val="uk-UA"/>
              </w:rPr>
              <w:t>3.Придбання конвекторів опалення в сільські заклади</w:t>
            </w:r>
          </w:p>
          <w:p w:rsidR="0077714D" w:rsidRPr="00B51077" w:rsidRDefault="0077714D" w:rsidP="003F2A2A">
            <w:pPr>
              <w:jc w:val="both"/>
              <w:rPr>
                <w:lang w:val="uk-UA"/>
              </w:rPr>
            </w:pPr>
            <w:r w:rsidRPr="00B51077">
              <w:rPr>
                <w:sz w:val="22"/>
                <w:szCs w:val="22"/>
                <w:lang w:val="uk-UA"/>
              </w:rPr>
              <w:t>культури</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214"/>
        </w:trPr>
        <w:tc>
          <w:tcPr>
            <w:tcW w:w="6312" w:type="dxa"/>
          </w:tcPr>
          <w:p w:rsidR="0077714D" w:rsidRPr="00B51077" w:rsidRDefault="0077714D" w:rsidP="003F2A2A">
            <w:pPr>
              <w:jc w:val="both"/>
              <w:rPr>
                <w:lang w:val="uk-UA"/>
              </w:rPr>
            </w:pPr>
            <w:r w:rsidRPr="00B51077">
              <w:rPr>
                <w:sz w:val="22"/>
                <w:szCs w:val="22"/>
                <w:lang w:val="uk-UA"/>
              </w:rPr>
              <w:t>4.Придбання меблів для Дитячих музичних шкіл (стільці, столи, шафи)</w:t>
            </w:r>
          </w:p>
        </w:tc>
        <w:tc>
          <w:tcPr>
            <w:tcW w:w="1638" w:type="dxa"/>
          </w:tcPr>
          <w:p w:rsidR="0077714D" w:rsidRPr="00B51077" w:rsidRDefault="0077714D" w:rsidP="003F2A2A">
            <w:pPr>
              <w:rPr>
                <w:lang w:val="uk-UA"/>
              </w:rPr>
            </w:pPr>
            <w:r w:rsidRPr="00B51077">
              <w:rPr>
                <w:sz w:val="22"/>
                <w:szCs w:val="22"/>
                <w:lang w:val="uk-UA"/>
              </w:rPr>
              <w:t xml:space="preserve">2016-2017 </w:t>
            </w:r>
          </w:p>
          <w:p w:rsidR="0077714D" w:rsidRPr="00B51077" w:rsidRDefault="0077714D" w:rsidP="003F2A2A">
            <w:pPr>
              <w:jc w:val="both"/>
              <w:rPr>
                <w:lang w:val="uk-UA"/>
              </w:rPr>
            </w:pPr>
          </w:p>
        </w:tc>
        <w:tc>
          <w:tcPr>
            <w:tcW w:w="3550" w:type="dxa"/>
          </w:tcPr>
          <w:p w:rsidR="0077714D" w:rsidRPr="00B51077" w:rsidRDefault="0077714D" w:rsidP="003F2A2A">
            <w:pPr>
              <w:jc w:val="both"/>
              <w:rPr>
                <w:lang w:val="uk-UA"/>
              </w:rPr>
            </w:pPr>
            <w:r w:rsidRPr="00B51077">
              <w:rPr>
                <w:sz w:val="22"/>
                <w:szCs w:val="22"/>
                <w:lang w:val="uk-UA"/>
              </w:rPr>
              <w:t>Дирекції  Томашпільської, Вапнярської дитячих музичних шкіл</w:t>
            </w:r>
          </w:p>
        </w:tc>
        <w:tc>
          <w:tcPr>
            <w:tcW w:w="1622" w:type="dxa"/>
          </w:tcPr>
          <w:p w:rsidR="0077714D" w:rsidRPr="00B51077" w:rsidRDefault="0077714D" w:rsidP="003F2A2A">
            <w:pPr>
              <w:jc w:val="both"/>
              <w:rPr>
                <w:lang w:val="uk-UA"/>
              </w:rPr>
            </w:pPr>
            <w:r w:rsidRPr="00B51077">
              <w:rPr>
                <w:sz w:val="22"/>
                <w:szCs w:val="22"/>
                <w:lang w:val="uk-UA"/>
              </w:rPr>
              <w:t xml:space="preserve"> 49,0</w:t>
            </w:r>
          </w:p>
        </w:tc>
        <w:tc>
          <w:tcPr>
            <w:tcW w:w="1531" w:type="dxa"/>
          </w:tcPr>
          <w:p w:rsidR="0077714D" w:rsidRPr="00B51077" w:rsidRDefault="0077714D" w:rsidP="003F2A2A">
            <w:pPr>
              <w:jc w:val="both"/>
              <w:rPr>
                <w:lang w:val="uk-UA"/>
              </w:rPr>
            </w:pPr>
            <w:r w:rsidRPr="00B51077">
              <w:rPr>
                <w:sz w:val="22"/>
                <w:szCs w:val="22"/>
                <w:lang w:val="uk-UA"/>
              </w:rPr>
              <w:t xml:space="preserve"> 49,0</w:t>
            </w:r>
          </w:p>
        </w:tc>
        <w:tc>
          <w:tcPr>
            <w:tcW w:w="1159" w:type="dxa"/>
          </w:tcPr>
          <w:p w:rsidR="0077714D" w:rsidRPr="00B51077" w:rsidRDefault="0077714D" w:rsidP="003F2A2A">
            <w:pPr>
              <w:jc w:val="both"/>
              <w:rPr>
                <w:lang w:val="uk-UA"/>
              </w:rPr>
            </w:pPr>
          </w:p>
        </w:tc>
      </w:tr>
      <w:tr w:rsidR="0077714D" w:rsidRPr="00195DB6" w:rsidTr="003F2A2A">
        <w:trPr>
          <w:trHeight w:val="214"/>
        </w:trPr>
        <w:tc>
          <w:tcPr>
            <w:tcW w:w="6312" w:type="dxa"/>
          </w:tcPr>
          <w:p w:rsidR="0077714D" w:rsidRPr="00B51077" w:rsidRDefault="0077714D" w:rsidP="003F2A2A">
            <w:pPr>
              <w:jc w:val="both"/>
              <w:rPr>
                <w:lang w:val="uk-UA"/>
              </w:rPr>
            </w:pPr>
            <w:r w:rsidRPr="00B51077">
              <w:rPr>
                <w:sz w:val="22"/>
                <w:szCs w:val="22"/>
                <w:lang w:val="uk-UA"/>
              </w:rPr>
              <w:t>5. Придбання меблів для ЦРБ та РДБ</w:t>
            </w:r>
          </w:p>
        </w:tc>
        <w:tc>
          <w:tcPr>
            <w:tcW w:w="1638" w:type="dxa"/>
          </w:tcPr>
          <w:p w:rsidR="0077714D" w:rsidRPr="00B51077" w:rsidRDefault="0077714D" w:rsidP="003F2A2A">
            <w:pPr>
              <w:jc w:val="both"/>
              <w:rPr>
                <w:lang w:val="uk-UA"/>
              </w:rPr>
            </w:pPr>
            <w:r w:rsidRPr="00B51077">
              <w:rPr>
                <w:sz w:val="22"/>
                <w:szCs w:val="22"/>
                <w:lang w:val="uk-UA"/>
              </w:rPr>
              <w:t>2016–2017</w:t>
            </w:r>
          </w:p>
        </w:tc>
        <w:tc>
          <w:tcPr>
            <w:tcW w:w="3550" w:type="dxa"/>
          </w:tcPr>
          <w:p w:rsidR="0077714D" w:rsidRPr="00B51077" w:rsidRDefault="0077714D" w:rsidP="003F2A2A">
            <w:pPr>
              <w:jc w:val="both"/>
              <w:rPr>
                <w:lang w:val="uk-UA"/>
              </w:rPr>
            </w:pPr>
            <w:r w:rsidRPr="00B51077">
              <w:rPr>
                <w:sz w:val="22"/>
                <w:szCs w:val="22"/>
                <w:lang w:val="uk-UA"/>
              </w:rPr>
              <w:t>Дирекція центральної районної бібліотеки</w:t>
            </w:r>
          </w:p>
        </w:tc>
        <w:tc>
          <w:tcPr>
            <w:tcW w:w="1622" w:type="dxa"/>
          </w:tcPr>
          <w:p w:rsidR="0077714D" w:rsidRPr="00B51077" w:rsidRDefault="0077714D" w:rsidP="003F2A2A">
            <w:pPr>
              <w:jc w:val="both"/>
              <w:rPr>
                <w:lang w:val="uk-UA"/>
              </w:rPr>
            </w:pPr>
            <w:r w:rsidRPr="00B51077">
              <w:rPr>
                <w:sz w:val="22"/>
                <w:szCs w:val="22"/>
                <w:lang w:val="uk-UA"/>
              </w:rPr>
              <w:t>35,0</w:t>
            </w:r>
          </w:p>
        </w:tc>
        <w:tc>
          <w:tcPr>
            <w:tcW w:w="1531" w:type="dxa"/>
          </w:tcPr>
          <w:p w:rsidR="0077714D" w:rsidRPr="00B51077" w:rsidRDefault="0077714D" w:rsidP="003F2A2A">
            <w:pPr>
              <w:jc w:val="both"/>
              <w:rPr>
                <w:lang w:val="uk-UA"/>
              </w:rPr>
            </w:pPr>
            <w:r w:rsidRPr="00B51077">
              <w:rPr>
                <w:sz w:val="22"/>
                <w:szCs w:val="22"/>
                <w:lang w:val="uk-UA"/>
              </w:rPr>
              <w:t>35,0</w:t>
            </w:r>
          </w:p>
        </w:tc>
        <w:tc>
          <w:tcPr>
            <w:tcW w:w="1159" w:type="dxa"/>
          </w:tcPr>
          <w:p w:rsidR="0077714D" w:rsidRPr="00B51077" w:rsidRDefault="0077714D" w:rsidP="003F2A2A">
            <w:pPr>
              <w:jc w:val="both"/>
              <w:rPr>
                <w:lang w:val="uk-UA"/>
              </w:rPr>
            </w:pPr>
          </w:p>
        </w:tc>
      </w:tr>
      <w:tr w:rsidR="0077714D" w:rsidRPr="00195DB6" w:rsidTr="003F2A2A">
        <w:trPr>
          <w:trHeight w:val="214"/>
        </w:trPr>
        <w:tc>
          <w:tcPr>
            <w:tcW w:w="6312" w:type="dxa"/>
          </w:tcPr>
          <w:p w:rsidR="0077714D" w:rsidRPr="00B51077" w:rsidRDefault="0077714D" w:rsidP="003F2A2A">
            <w:pPr>
              <w:jc w:val="both"/>
              <w:rPr>
                <w:lang w:val="uk-UA"/>
              </w:rPr>
            </w:pPr>
            <w:r w:rsidRPr="00B51077">
              <w:rPr>
                <w:sz w:val="22"/>
                <w:szCs w:val="22"/>
                <w:lang w:val="uk-UA"/>
              </w:rPr>
              <w:t>6. Придбання доріжок та гардин для сільських закладів культури</w:t>
            </w:r>
          </w:p>
        </w:tc>
        <w:tc>
          <w:tcPr>
            <w:tcW w:w="1638" w:type="dxa"/>
          </w:tcPr>
          <w:p w:rsidR="0077714D" w:rsidRPr="00B51077" w:rsidRDefault="0077714D" w:rsidP="003F2A2A">
            <w:pPr>
              <w:rPr>
                <w:lang w:val="uk-UA"/>
              </w:rPr>
            </w:pPr>
            <w:r w:rsidRPr="00B51077">
              <w:rPr>
                <w:sz w:val="22"/>
                <w:szCs w:val="22"/>
                <w:lang w:val="uk-UA"/>
              </w:rPr>
              <w:t>2016 –2017</w:t>
            </w:r>
          </w:p>
        </w:tc>
        <w:tc>
          <w:tcPr>
            <w:tcW w:w="3550" w:type="dxa"/>
          </w:tcPr>
          <w:p w:rsidR="0077714D" w:rsidRPr="00B51077" w:rsidRDefault="0077714D" w:rsidP="003F2A2A">
            <w:pPr>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200,0</w:t>
            </w:r>
          </w:p>
        </w:tc>
        <w:tc>
          <w:tcPr>
            <w:tcW w:w="1531" w:type="dxa"/>
          </w:tcPr>
          <w:p w:rsidR="0077714D" w:rsidRPr="00B51077" w:rsidRDefault="0077714D" w:rsidP="003F2A2A">
            <w:pPr>
              <w:jc w:val="both"/>
              <w:rPr>
                <w:lang w:val="uk-UA"/>
              </w:rPr>
            </w:pPr>
            <w:r w:rsidRPr="00B51077">
              <w:rPr>
                <w:sz w:val="22"/>
                <w:szCs w:val="22"/>
                <w:lang w:val="uk-UA"/>
              </w:rPr>
              <w:t xml:space="preserve"> 200,0</w:t>
            </w:r>
          </w:p>
        </w:tc>
        <w:tc>
          <w:tcPr>
            <w:tcW w:w="1159" w:type="dxa"/>
          </w:tcPr>
          <w:p w:rsidR="0077714D" w:rsidRPr="00B51077" w:rsidRDefault="0077714D" w:rsidP="003F2A2A">
            <w:pPr>
              <w:jc w:val="both"/>
              <w:rPr>
                <w:lang w:val="uk-UA"/>
              </w:rPr>
            </w:pPr>
          </w:p>
        </w:tc>
      </w:tr>
      <w:tr w:rsidR="0077714D" w:rsidRPr="00195DB6" w:rsidTr="003F2A2A">
        <w:trPr>
          <w:trHeight w:val="214"/>
        </w:trPr>
        <w:tc>
          <w:tcPr>
            <w:tcW w:w="6312" w:type="dxa"/>
          </w:tcPr>
          <w:p w:rsidR="0077714D" w:rsidRPr="00B51077" w:rsidRDefault="0077714D" w:rsidP="003F2A2A">
            <w:pPr>
              <w:jc w:val="both"/>
              <w:rPr>
                <w:lang w:val="uk-UA"/>
              </w:rPr>
            </w:pPr>
            <w:r w:rsidRPr="00B51077">
              <w:rPr>
                <w:sz w:val="22"/>
                <w:szCs w:val="22"/>
                <w:lang w:val="uk-UA"/>
              </w:rPr>
              <w:t>7. Придбання гардин, тюлю в Томашпільський РБК</w:t>
            </w:r>
          </w:p>
        </w:tc>
        <w:tc>
          <w:tcPr>
            <w:tcW w:w="1638" w:type="dxa"/>
          </w:tcPr>
          <w:p w:rsidR="0077714D" w:rsidRPr="00B51077" w:rsidRDefault="0077714D" w:rsidP="003F2A2A">
            <w:pPr>
              <w:jc w:val="both"/>
              <w:rPr>
                <w:lang w:val="uk-UA"/>
              </w:rPr>
            </w:pPr>
            <w:r w:rsidRPr="00B51077">
              <w:rPr>
                <w:sz w:val="22"/>
                <w:szCs w:val="22"/>
                <w:lang w:val="uk-UA"/>
              </w:rPr>
              <w:t>2016 -2017</w:t>
            </w:r>
          </w:p>
        </w:tc>
        <w:tc>
          <w:tcPr>
            <w:tcW w:w="3550" w:type="dxa"/>
          </w:tcPr>
          <w:p w:rsidR="0077714D" w:rsidRPr="00B51077" w:rsidRDefault="0077714D" w:rsidP="003F2A2A">
            <w:pPr>
              <w:jc w:val="both"/>
              <w:rPr>
                <w:lang w:val="uk-UA"/>
              </w:rPr>
            </w:pPr>
            <w:r w:rsidRPr="00B51077">
              <w:rPr>
                <w:sz w:val="22"/>
                <w:szCs w:val="22"/>
                <w:lang w:val="uk-UA"/>
              </w:rPr>
              <w:t>Дирекція районного будинку культури</w:t>
            </w:r>
          </w:p>
        </w:tc>
        <w:tc>
          <w:tcPr>
            <w:tcW w:w="1622" w:type="dxa"/>
          </w:tcPr>
          <w:p w:rsidR="0077714D" w:rsidRPr="00B51077" w:rsidRDefault="0077714D" w:rsidP="003F2A2A">
            <w:pPr>
              <w:jc w:val="both"/>
              <w:rPr>
                <w:lang w:val="uk-UA"/>
              </w:rPr>
            </w:pPr>
            <w:r w:rsidRPr="00B51077">
              <w:rPr>
                <w:sz w:val="22"/>
                <w:szCs w:val="22"/>
                <w:lang w:val="uk-UA"/>
              </w:rPr>
              <w:t>150,0</w:t>
            </w:r>
          </w:p>
        </w:tc>
        <w:tc>
          <w:tcPr>
            <w:tcW w:w="1531" w:type="dxa"/>
          </w:tcPr>
          <w:p w:rsidR="0077714D" w:rsidRPr="00B51077" w:rsidRDefault="0077714D" w:rsidP="003F2A2A">
            <w:pPr>
              <w:jc w:val="both"/>
              <w:rPr>
                <w:lang w:val="uk-UA"/>
              </w:rPr>
            </w:pPr>
            <w:r w:rsidRPr="00B51077">
              <w:rPr>
                <w:sz w:val="22"/>
                <w:szCs w:val="22"/>
                <w:lang w:val="uk-UA"/>
              </w:rPr>
              <w:t>150,0</w:t>
            </w:r>
          </w:p>
        </w:tc>
        <w:tc>
          <w:tcPr>
            <w:tcW w:w="1159" w:type="dxa"/>
          </w:tcPr>
          <w:p w:rsidR="0077714D" w:rsidRPr="00B51077" w:rsidRDefault="0077714D" w:rsidP="003F2A2A">
            <w:pPr>
              <w:jc w:val="both"/>
              <w:rPr>
                <w:lang w:val="uk-UA"/>
              </w:rPr>
            </w:pPr>
          </w:p>
        </w:tc>
      </w:tr>
      <w:tr w:rsidR="0077714D" w:rsidRPr="00195DB6" w:rsidTr="003F2A2A">
        <w:trPr>
          <w:trHeight w:val="214"/>
        </w:trPr>
        <w:tc>
          <w:tcPr>
            <w:tcW w:w="6312" w:type="dxa"/>
          </w:tcPr>
          <w:p w:rsidR="0077714D" w:rsidRPr="00B51077" w:rsidRDefault="0077714D" w:rsidP="003F2A2A">
            <w:pPr>
              <w:rPr>
                <w:lang w:val="uk-UA"/>
              </w:rPr>
            </w:pPr>
            <w:r w:rsidRPr="00B51077">
              <w:rPr>
                <w:sz w:val="22"/>
                <w:szCs w:val="22"/>
                <w:lang w:val="uk-UA"/>
              </w:rPr>
              <w:t>8.Придбання комп’ютерної техніки та телевізорів для ЦРБ та ДРБ</w:t>
            </w:r>
          </w:p>
        </w:tc>
        <w:tc>
          <w:tcPr>
            <w:tcW w:w="1638" w:type="dxa"/>
          </w:tcPr>
          <w:p w:rsidR="0077714D" w:rsidRPr="00B51077" w:rsidRDefault="0077714D" w:rsidP="003F2A2A">
            <w:pPr>
              <w:rPr>
                <w:lang w:val="uk-UA"/>
              </w:rPr>
            </w:pPr>
            <w:r w:rsidRPr="00B51077">
              <w:rPr>
                <w:sz w:val="22"/>
                <w:szCs w:val="22"/>
                <w:lang w:val="uk-UA"/>
              </w:rPr>
              <w:t>2016 -2017</w:t>
            </w:r>
          </w:p>
        </w:tc>
        <w:tc>
          <w:tcPr>
            <w:tcW w:w="3550" w:type="dxa"/>
          </w:tcPr>
          <w:p w:rsidR="0077714D" w:rsidRPr="00B51077" w:rsidRDefault="0077714D" w:rsidP="003F2A2A">
            <w:pPr>
              <w:rPr>
                <w:lang w:val="uk-UA"/>
              </w:rPr>
            </w:pPr>
            <w:r w:rsidRPr="00B51077">
              <w:rPr>
                <w:sz w:val="22"/>
                <w:szCs w:val="22"/>
                <w:lang w:val="uk-UA"/>
              </w:rPr>
              <w:t>Дирекція центральної районної бібліотеки</w:t>
            </w:r>
          </w:p>
        </w:tc>
        <w:tc>
          <w:tcPr>
            <w:tcW w:w="1622" w:type="dxa"/>
          </w:tcPr>
          <w:p w:rsidR="0077714D" w:rsidRPr="00B51077" w:rsidRDefault="0077714D" w:rsidP="003F2A2A">
            <w:pPr>
              <w:rPr>
                <w:lang w:val="uk-UA"/>
              </w:rPr>
            </w:pPr>
            <w:r w:rsidRPr="00B51077">
              <w:rPr>
                <w:sz w:val="22"/>
                <w:szCs w:val="22"/>
                <w:lang w:val="uk-UA"/>
              </w:rPr>
              <w:t>84,0</w:t>
            </w:r>
          </w:p>
        </w:tc>
        <w:tc>
          <w:tcPr>
            <w:tcW w:w="1531" w:type="dxa"/>
          </w:tcPr>
          <w:p w:rsidR="0077714D" w:rsidRPr="00B51077" w:rsidRDefault="0077714D" w:rsidP="003F2A2A">
            <w:pPr>
              <w:rPr>
                <w:lang w:val="uk-UA"/>
              </w:rPr>
            </w:pPr>
            <w:r w:rsidRPr="00B51077">
              <w:rPr>
                <w:sz w:val="22"/>
                <w:szCs w:val="22"/>
                <w:lang w:val="uk-UA"/>
              </w:rPr>
              <w:t>84,0</w:t>
            </w:r>
          </w:p>
        </w:tc>
        <w:tc>
          <w:tcPr>
            <w:tcW w:w="1159" w:type="dxa"/>
          </w:tcPr>
          <w:p w:rsidR="0077714D" w:rsidRPr="00B51077" w:rsidRDefault="0077714D" w:rsidP="003F2A2A">
            <w:pPr>
              <w:rPr>
                <w:lang w:val="uk-UA"/>
              </w:rPr>
            </w:pPr>
          </w:p>
        </w:tc>
      </w:tr>
      <w:tr w:rsidR="0077714D" w:rsidRPr="00195DB6" w:rsidTr="003F2A2A">
        <w:trPr>
          <w:trHeight w:val="230"/>
        </w:trPr>
        <w:tc>
          <w:tcPr>
            <w:tcW w:w="6312" w:type="dxa"/>
          </w:tcPr>
          <w:p w:rsidR="0077714D" w:rsidRPr="00B51077" w:rsidRDefault="0077714D" w:rsidP="003F2A2A">
            <w:pPr>
              <w:rPr>
                <w:lang w:val="uk-UA"/>
              </w:rPr>
            </w:pPr>
            <w:r w:rsidRPr="00B51077">
              <w:rPr>
                <w:sz w:val="22"/>
                <w:szCs w:val="22"/>
                <w:lang w:val="uk-UA"/>
              </w:rPr>
              <w:t>9. Придбання комп’ютерів для сільських клубних закладів та підключення їх до мережі Інтернет.</w:t>
            </w:r>
          </w:p>
        </w:tc>
        <w:tc>
          <w:tcPr>
            <w:tcW w:w="1638" w:type="dxa"/>
          </w:tcPr>
          <w:p w:rsidR="0077714D" w:rsidRPr="00B51077" w:rsidRDefault="0077714D" w:rsidP="003F2A2A">
            <w:pPr>
              <w:rPr>
                <w:lang w:val="uk-UA"/>
              </w:rPr>
            </w:pPr>
            <w:r w:rsidRPr="00B51077">
              <w:rPr>
                <w:sz w:val="22"/>
                <w:szCs w:val="22"/>
                <w:lang w:val="uk-UA"/>
              </w:rPr>
              <w:t xml:space="preserve">2016 -2017 </w:t>
            </w:r>
          </w:p>
        </w:tc>
        <w:tc>
          <w:tcPr>
            <w:tcW w:w="3550" w:type="dxa"/>
          </w:tcPr>
          <w:p w:rsidR="0077714D" w:rsidRPr="00B51077" w:rsidRDefault="0077714D" w:rsidP="003F2A2A">
            <w:pPr>
              <w:rPr>
                <w:lang w:val="uk-UA"/>
              </w:rPr>
            </w:pPr>
            <w:r w:rsidRPr="00B51077">
              <w:rPr>
                <w:sz w:val="22"/>
                <w:szCs w:val="22"/>
                <w:lang w:val="uk-UA"/>
              </w:rPr>
              <w:t xml:space="preserve">Виконавчі комітети сільських рад </w:t>
            </w:r>
          </w:p>
        </w:tc>
        <w:tc>
          <w:tcPr>
            <w:tcW w:w="1622" w:type="dxa"/>
          </w:tcPr>
          <w:p w:rsidR="0077714D" w:rsidRPr="00B51077" w:rsidRDefault="0077714D" w:rsidP="003F2A2A">
            <w:pPr>
              <w:rPr>
                <w:lang w:val="uk-UA"/>
              </w:rPr>
            </w:pPr>
            <w:r w:rsidRPr="00B51077">
              <w:rPr>
                <w:sz w:val="22"/>
                <w:szCs w:val="22"/>
                <w:lang w:val="uk-UA"/>
              </w:rPr>
              <w:t xml:space="preserve"> 50,0</w:t>
            </w:r>
          </w:p>
          <w:p w:rsidR="0077714D" w:rsidRPr="00B51077" w:rsidRDefault="0077714D" w:rsidP="003F2A2A">
            <w:pPr>
              <w:rPr>
                <w:lang w:val="uk-UA"/>
              </w:rPr>
            </w:pPr>
            <w:r w:rsidRPr="00B51077">
              <w:rPr>
                <w:sz w:val="22"/>
                <w:szCs w:val="22"/>
                <w:lang w:val="uk-UA"/>
              </w:rPr>
              <w:t xml:space="preserve"> </w:t>
            </w:r>
          </w:p>
        </w:tc>
        <w:tc>
          <w:tcPr>
            <w:tcW w:w="1531" w:type="dxa"/>
          </w:tcPr>
          <w:p w:rsidR="0077714D" w:rsidRPr="00B51077" w:rsidRDefault="0077714D" w:rsidP="003F2A2A">
            <w:pPr>
              <w:rPr>
                <w:lang w:val="uk-UA"/>
              </w:rPr>
            </w:pPr>
            <w:r w:rsidRPr="00B51077">
              <w:rPr>
                <w:sz w:val="22"/>
                <w:szCs w:val="22"/>
                <w:lang w:val="uk-UA"/>
              </w:rPr>
              <w:t xml:space="preserve"> 50,0</w:t>
            </w:r>
          </w:p>
        </w:tc>
        <w:tc>
          <w:tcPr>
            <w:tcW w:w="1159" w:type="dxa"/>
          </w:tcPr>
          <w:p w:rsidR="0077714D" w:rsidRPr="00B51077" w:rsidRDefault="0077714D" w:rsidP="003F2A2A">
            <w:pPr>
              <w:rPr>
                <w:lang w:val="uk-UA"/>
              </w:rPr>
            </w:pPr>
          </w:p>
        </w:tc>
      </w:tr>
      <w:tr w:rsidR="0077714D" w:rsidRPr="00195DB6" w:rsidTr="003F2A2A">
        <w:trPr>
          <w:trHeight w:val="230"/>
        </w:trPr>
        <w:tc>
          <w:tcPr>
            <w:tcW w:w="6312" w:type="dxa"/>
          </w:tcPr>
          <w:p w:rsidR="0077714D" w:rsidRPr="00B51077" w:rsidRDefault="0077714D" w:rsidP="003F2A2A">
            <w:pPr>
              <w:jc w:val="both"/>
              <w:rPr>
                <w:lang w:val="uk-UA"/>
              </w:rPr>
            </w:pPr>
            <w:r w:rsidRPr="00B51077">
              <w:rPr>
                <w:sz w:val="22"/>
                <w:szCs w:val="22"/>
                <w:lang w:val="uk-UA"/>
              </w:rPr>
              <w:t>10. Придбання музичної апаратури для районного будинку культури</w:t>
            </w:r>
          </w:p>
        </w:tc>
        <w:tc>
          <w:tcPr>
            <w:tcW w:w="1638" w:type="dxa"/>
          </w:tcPr>
          <w:p w:rsidR="0077714D" w:rsidRPr="00B51077" w:rsidRDefault="0077714D" w:rsidP="003F2A2A">
            <w:pPr>
              <w:jc w:val="both"/>
              <w:rPr>
                <w:lang w:val="uk-UA"/>
              </w:rPr>
            </w:pPr>
            <w:r w:rsidRPr="00B51077">
              <w:rPr>
                <w:sz w:val="22"/>
                <w:szCs w:val="22"/>
                <w:lang w:val="uk-UA"/>
              </w:rPr>
              <w:t xml:space="preserve"> 2016 -2017 </w:t>
            </w:r>
          </w:p>
        </w:tc>
        <w:tc>
          <w:tcPr>
            <w:tcW w:w="3550" w:type="dxa"/>
          </w:tcPr>
          <w:p w:rsidR="0077714D" w:rsidRPr="00B51077" w:rsidRDefault="0077714D" w:rsidP="003F2A2A">
            <w:pPr>
              <w:jc w:val="both"/>
              <w:rPr>
                <w:lang w:val="uk-UA"/>
              </w:rPr>
            </w:pPr>
            <w:r w:rsidRPr="00B51077">
              <w:rPr>
                <w:sz w:val="22"/>
                <w:szCs w:val="22"/>
                <w:lang w:val="uk-UA"/>
              </w:rPr>
              <w:t>Дирекція районного будинку культури</w:t>
            </w:r>
          </w:p>
        </w:tc>
        <w:tc>
          <w:tcPr>
            <w:tcW w:w="1622" w:type="dxa"/>
          </w:tcPr>
          <w:p w:rsidR="0077714D" w:rsidRPr="00B51077" w:rsidRDefault="0077714D" w:rsidP="003F2A2A">
            <w:pPr>
              <w:jc w:val="both"/>
              <w:rPr>
                <w:lang w:val="uk-UA"/>
              </w:rPr>
            </w:pPr>
            <w:r w:rsidRPr="00B51077">
              <w:rPr>
                <w:sz w:val="22"/>
                <w:szCs w:val="22"/>
                <w:lang w:val="uk-UA"/>
              </w:rPr>
              <w:t xml:space="preserve"> 60,0</w:t>
            </w:r>
          </w:p>
        </w:tc>
        <w:tc>
          <w:tcPr>
            <w:tcW w:w="1531" w:type="dxa"/>
          </w:tcPr>
          <w:p w:rsidR="0077714D" w:rsidRPr="00B51077" w:rsidRDefault="0077714D" w:rsidP="003F2A2A">
            <w:pPr>
              <w:jc w:val="both"/>
              <w:rPr>
                <w:lang w:val="uk-UA"/>
              </w:rPr>
            </w:pPr>
            <w:r w:rsidRPr="00B51077">
              <w:rPr>
                <w:sz w:val="22"/>
                <w:szCs w:val="22"/>
                <w:lang w:val="uk-UA"/>
              </w:rPr>
              <w:t xml:space="preserve"> 60,0</w:t>
            </w:r>
          </w:p>
        </w:tc>
        <w:tc>
          <w:tcPr>
            <w:tcW w:w="1159" w:type="dxa"/>
          </w:tcPr>
          <w:p w:rsidR="0077714D" w:rsidRPr="00B51077" w:rsidRDefault="0077714D" w:rsidP="003F2A2A">
            <w:pPr>
              <w:rPr>
                <w:lang w:val="uk-UA"/>
              </w:rPr>
            </w:pPr>
          </w:p>
        </w:tc>
      </w:tr>
      <w:tr w:rsidR="0077714D" w:rsidRPr="00195DB6" w:rsidTr="003F2A2A">
        <w:trPr>
          <w:trHeight w:val="230"/>
        </w:trPr>
        <w:tc>
          <w:tcPr>
            <w:tcW w:w="6312" w:type="dxa"/>
          </w:tcPr>
          <w:p w:rsidR="0077714D" w:rsidRPr="00B51077" w:rsidRDefault="0077714D" w:rsidP="003F2A2A">
            <w:pPr>
              <w:jc w:val="both"/>
              <w:rPr>
                <w:lang w:val="uk-UA"/>
              </w:rPr>
            </w:pPr>
            <w:r w:rsidRPr="00B51077">
              <w:rPr>
                <w:sz w:val="22"/>
                <w:szCs w:val="22"/>
                <w:lang w:val="uk-UA"/>
              </w:rPr>
              <w:t>11. Придбання музичної апаратури сільські заклади культури</w:t>
            </w:r>
          </w:p>
        </w:tc>
        <w:tc>
          <w:tcPr>
            <w:tcW w:w="1638" w:type="dxa"/>
          </w:tcPr>
          <w:p w:rsidR="0077714D" w:rsidRPr="00B51077" w:rsidRDefault="0077714D" w:rsidP="003F2A2A">
            <w:pPr>
              <w:jc w:val="both"/>
              <w:rPr>
                <w:lang w:val="uk-UA"/>
              </w:rPr>
            </w:pPr>
            <w:r w:rsidRPr="00B51077">
              <w:rPr>
                <w:sz w:val="22"/>
                <w:szCs w:val="22"/>
                <w:lang w:val="uk-UA"/>
              </w:rPr>
              <w:t xml:space="preserve"> 2016 -2017 </w:t>
            </w:r>
          </w:p>
        </w:tc>
        <w:tc>
          <w:tcPr>
            <w:tcW w:w="3550" w:type="dxa"/>
          </w:tcPr>
          <w:p w:rsidR="0077714D" w:rsidRPr="00B51077" w:rsidRDefault="0077714D" w:rsidP="003F2A2A">
            <w:pPr>
              <w:jc w:val="both"/>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200,0</w:t>
            </w:r>
          </w:p>
        </w:tc>
        <w:tc>
          <w:tcPr>
            <w:tcW w:w="1531" w:type="dxa"/>
          </w:tcPr>
          <w:p w:rsidR="0077714D" w:rsidRPr="00B51077" w:rsidRDefault="0077714D" w:rsidP="003F2A2A">
            <w:pPr>
              <w:jc w:val="both"/>
              <w:rPr>
                <w:lang w:val="uk-UA"/>
              </w:rPr>
            </w:pPr>
            <w:r w:rsidRPr="00B51077">
              <w:rPr>
                <w:sz w:val="22"/>
                <w:szCs w:val="22"/>
                <w:lang w:val="uk-UA"/>
              </w:rPr>
              <w:t xml:space="preserve"> 200,0</w:t>
            </w:r>
          </w:p>
        </w:tc>
        <w:tc>
          <w:tcPr>
            <w:tcW w:w="1159" w:type="dxa"/>
          </w:tcPr>
          <w:p w:rsidR="0077714D" w:rsidRPr="00B51077" w:rsidRDefault="0077714D" w:rsidP="003F2A2A">
            <w:pPr>
              <w:rPr>
                <w:lang w:val="uk-UA"/>
              </w:rPr>
            </w:pPr>
          </w:p>
        </w:tc>
      </w:tr>
      <w:tr w:rsidR="0077714D" w:rsidRPr="00195DB6" w:rsidTr="003F2A2A">
        <w:trPr>
          <w:trHeight w:val="230"/>
        </w:trPr>
        <w:tc>
          <w:tcPr>
            <w:tcW w:w="6312" w:type="dxa"/>
          </w:tcPr>
          <w:p w:rsidR="0077714D" w:rsidRPr="00B51077" w:rsidRDefault="0077714D" w:rsidP="003F2A2A">
            <w:pPr>
              <w:jc w:val="both"/>
              <w:rPr>
                <w:lang w:val="uk-UA"/>
              </w:rPr>
            </w:pPr>
            <w:r w:rsidRPr="00B51077">
              <w:rPr>
                <w:sz w:val="22"/>
                <w:szCs w:val="22"/>
                <w:lang w:val="uk-UA"/>
              </w:rPr>
              <w:t>12. Придбання костюмів для класу хореографії в Вапнярської ДМШ</w:t>
            </w:r>
          </w:p>
        </w:tc>
        <w:tc>
          <w:tcPr>
            <w:tcW w:w="1638" w:type="dxa"/>
          </w:tcPr>
          <w:p w:rsidR="0077714D" w:rsidRPr="00B51077" w:rsidRDefault="0077714D" w:rsidP="003F2A2A">
            <w:pPr>
              <w:jc w:val="both"/>
              <w:rPr>
                <w:lang w:val="uk-UA"/>
              </w:rPr>
            </w:pPr>
            <w:r w:rsidRPr="00B51077">
              <w:rPr>
                <w:sz w:val="22"/>
                <w:szCs w:val="22"/>
                <w:lang w:val="uk-UA"/>
              </w:rPr>
              <w:t xml:space="preserve"> 2016 -2017 </w:t>
            </w:r>
          </w:p>
        </w:tc>
        <w:tc>
          <w:tcPr>
            <w:tcW w:w="3550" w:type="dxa"/>
          </w:tcPr>
          <w:p w:rsidR="0077714D" w:rsidRPr="00B51077" w:rsidRDefault="0077714D" w:rsidP="003F2A2A">
            <w:pPr>
              <w:jc w:val="both"/>
              <w:rPr>
                <w:lang w:val="uk-UA"/>
              </w:rPr>
            </w:pPr>
            <w:r w:rsidRPr="00B51077">
              <w:rPr>
                <w:sz w:val="22"/>
                <w:szCs w:val="22"/>
                <w:lang w:val="uk-UA"/>
              </w:rPr>
              <w:t>Дирекція Вапнярської дитячої музичної школи</w:t>
            </w: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 xml:space="preserve">  </w:t>
            </w:r>
          </w:p>
        </w:tc>
        <w:tc>
          <w:tcPr>
            <w:tcW w:w="1159" w:type="dxa"/>
          </w:tcPr>
          <w:p w:rsidR="0077714D" w:rsidRPr="00B51077" w:rsidRDefault="0077714D" w:rsidP="003F2A2A">
            <w:pPr>
              <w:rPr>
                <w:lang w:val="uk-UA"/>
              </w:rPr>
            </w:pPr>
            <w:r w:rsidRPr="00B51077">
              <w:rPr>
                <w:sz w:val="22"/>
                <w:szCs w:val="22"/>
                <w:lang w:val="uk-UA"/>
              </w:rPr>
              <w:t>30,0</w:t>
            </w:r>
          </w:p>
        </w:tc>
      </w:tr>
      <w:tr w:rsidR="0077714D" w:rsidRPr="00195DB6" w:rsidTr="003F2A2A">
        <w:trPr>
          <w:trHeight w:val="230"/>
        </w:trPr>
        <w:tc>
          <w:tcPr>
            <w:tcW w:w="6312" w:type="dxa"/>
          </w:tcPr>
          <w:p w:rsidR="0077714D" w:rsidRPr="00B51077" w:rsidRDefault="0077714D" w:rsidP="003F2A2A">
            <w:pPr>
              <w:jc w:val="both"/>
              <w:rPr>
                <w:lang w:val="uk-UA"/>
              </w:rPr>
            </w:pPr>
            <w:r>
              <w:rPr>
                <w:sz w:val="22"/>
                <w:szCs w:val="22"/>
                <w:lang w:val="uk-UA"/>
              </w:rPr>
              <w:t xml:space="preserve">13. </w:t>
            </w:r>
            <w:r w:rsidRPr="00B51077">
              <w:rPr>
                <w:sz w:val="22"/>
                <w:szCs w:val="22"/>
                <w:lang w:val="uk-UA"/>
              </w:rPr>
              <w:t>Придбання комп’ютерної техніки в районний будинок культури та дитячі музичні школи</w:t>
            </w:r>
          </w:p>
        </w:tc>
        <w:tc>
          <w:tcPr>
            <w:tcW w:w="1638" w:type="dxa"/>
          </w:tcPr>
          <w:p w:rsidR="0077714D" w:rsidRPr="00B51077" w:rsidRDefault="0077714D" w:rsidP="003F2A2A">
            <w:pPr>
              <w:jc w:val="both"/>
              <w:rPr>
                <w:lang w:val="uk-UA"/>
              </w:rPr>
            </w:pPr>
            <w:r>
              <w:rPr>
                <w:sz w:val="22"/>
                <w:szCs w:val="22"/>
                <w:lang w:val="uk-UA"/>
              </w:rPr>
              <w:t>2016</w:t>
            </w:r>
            <w:r w:rsidRPr="00B51077">
              <w:rPr>
                <w:sz w:val="22"/>
                <w:szCs w:val="22"/>
                <w:lang w:val="uk-UA"/>
              </w:rPr>
              <w:t xml:space="preserve">-2017  </w:t>
            </w:r>
          </w:p>
        </w:tc>
        <w:tc>
          <w:tcPr>
            <w:tcW w:w="3550" w:type="dxa"/>
          </w:tcPr>
          <w:p w:rsidR="0077714D" w:rsidRPr="00B51077" w:rsidRDefault="0077714D" w:rsidP="003F2A2A">
            <w:pPr>
              <w:jc w:val="both"/>
              <w:rPr>
                <w:lang w:val="uk-UA"/>
              </w:rPr>
            </w:pPr>
            <w:r w:rsidRPr="00B51077">
              <w:rPr>
                <w:sz w:val="22"/>
                <w:szCs w:val="22"/>
                <w:lang w:val="uk-UA"/>
              </w:rPr>
              <w:t>Дирекція районного будинку культури</w:t>
            </w:r>
            <w:r>
              <w:rPr>
                <w:sz w:val="22"/>
                <w:szCs w:val="22"/>
                <w:lang w:val="uk-UA"/>
              </w:rPr>
              <w:t>,</w:t>
            </w:r>
            <w:r w:rsidRPr="00B51077">
              <w:rPr>
                <w:sz w:val="22"/>
                <w:szCs w:val="22"/>
                <w:lang w:val="uk-UA"/>
              </w:rPr>
              <w:t xml:space="preserve"> Вапнярської та Томашпільської дитячих музичних шкіл </w:t>
            </w:r>
          </w:p>
        </w:tc>
        <w:tc>
          <w:tcPr>
            <w:tcW w:w="1622" w:type="dxa"/>
          </w:tcPr>
          <w:p w:rsidR="0077714D" w:rsidRPr="00B51077" w:rsidRDefault="0077714D" w:rsidP="003F2A2A">
            <w:pPr>
              <w:jc w:val="both"/>
              <w:rPr>
                <w:lang w:val="uk-UA"/>
              </w:rPr>
            </w:pPr>
            <w:r w:rsidRPr="00B51077">
              <w:rPr>
                <w:sz w:val="22"/>
                <w:szCs w:val="22"/>
                <w:lang w:val="uk-UA"/>
              </w:rPr>
              <w:t xml:space="preserve"> 30,0</w:t>
            </w:r>
          </w:p>
        </w:tc>
        <w:tc>
          <w:tcPr>
            <w:tcW w:w="1531" w:type="dxa"/>
          </w:tcPr>
          <w:p w:rsidR="0077714D" w:rsidRPr="00B51077" w:rsidRDefault="0077714D" w:rsidP="003F2A2A">
            <w:pPr>
              <w:jc w:val="both"/>
              <w:rPr>
                <w:lang w:val="uk-UA"/>
              </w:rPr>
            </w:pPr>
            <w:r w:rsidRPr="00B51077">
              <w:rPr>
                <w:sz w:val="22"/>
                <w:szCs w:val="22"/>
                <w:lang w:val="uk-UA"/>
              </w:rPr>
              <w:t xml:space="preserve"> 30,0</w:t>
            </w:r>
          </w:p>
        </w:tc>
        <w:tc>
          <w:tcPr>
            <w:tcW w:w="1159" w:type="dxa"/>
          </w:tcPr>
          <w:p w:rsidR="0077714D" w:rsidRPr="00B51077" w:rsidRDefault="0077714D" w:rsidP="003F2A2A">
            <w:pPr>
              <w:jc w:val="both"/>
              <w:rPr>
                <w:lang w:val="uk-UA"/>
              </w:rPr>
            </w:pPr>
          </w:p>
        </w:tc>
      </w:tr>
      <w:tr w:rsidR="0077714D" w:rsidRPr="00195DB6" w:rsidTr="003F2A2A">
        <w:trPr>
          <w:trHeight w:val="338"/>
        </w:trPr>
        <w:tc>
          <w:tcPr>
            <w:tcW w:w="6312" w:type="dxa"/>
          </w:tcPr>
          <w:p w:rsidR="0077714D" w:rsidRPr="00B51077" w:rsidRDefault="0077714D" w:rsidP="003F2A2A">
            <w:pPr>
              <w:rPr>
                <w:lang w:val="uk-UA"/>
              </w:rPr>
            </w:pPr>
            <w:r w:rsidRPr="00B51077">
              <w:rPr>
                <w:sz w:val="22"/>
                <w:szCs w:val="22"/>
                <w:lang w:val="uk-UA"/>
              </w:rPr>
              <w:t>14. Придбання костюмів та взуття для колективів художньої самодіяльності (народних та зразкових)</w:t>
            </w:r>
          </w:p>
        </w:tc>
        <w:tc>
          <w:tcPr>
            <w:tcW w:w="1638" w:type="dxa"/>
          </w:tcPr>
          <w:p w:rsidR="0077714D" w:rsidRPr="00B51077" w:rsidRDefault="0077714D" w:rsidP="003F2A2A">
            <w:pPr>
              <w:rPr>
                <w:lang w:val="uk-UA"/>
              </w:rPr>
            </w:pPr>
            <w:r w:rsidRPr="00B51077">
              <w:rPr>
                <w:sz w:val="22"/>
                <w:szCs w:val="22"/>
                <w:lang w:val="uk-UA"/>
              </w:rPr>
              <w:t xml:space="preserve">2016-2017 </w:t>
            </w:r>
          </w:p>
          <w:p w:rsidR="0077714D" w:rsidRPr="00B51077" w:rsidRDefault="0077714D" w:rsidP="003F2A2A">
            <w:pPr>
              <w:rPr>
                <w:lang w:val="uk-UA"/>
              </w:rPr>
            </w:pPr>
            <w:r w:rsidRPr="00B51077">
              <w:rPr>
                <w:sz w:val="22"/>
                <w:szCs w:val="22"/>
                <w:lang w:val="uk-UA"/>
              </w:rPr>
              <w:t xml:space="preserve"> </w:t>
            </w:r>
          </w:p>
        </w:tc>
        <w:tc>
          <w:tcPr>
            <w:tcW w:w="3550" w:type="dxa"/>
          </w:tcPr>
          <w:p w:rsidR="0077714D" w:rsidRPr="00B51077" w:rsidRDefault="0077714D" w:rsidP="003F2A2A">
            <w:pPr>
              <w:rPr>
                <w:lang w:val="uk-UA"/>
              </w:rPr>
            </w:pPr>
            <w:r w:rsidRPr="00B51077">
              <w:rPr>
                <w:sz w:val="22"/>
                <w:szCs w:val="22"/>
                <w:lang w:val="uk-UA"/>
              </w:rPr>
              <w:t>Дирекція районного будинку культури</w:t>
            </w:r>
            <w:r>
              <w:rPr>
                <w:sz w:val="22"/>
                <w:szCs w:val="22"/>
                <w:lang w:val="uk-UA"/>
              </w:rPr>
              <w:t>,</w:t>
            </w:r>
            <w:r w:rsidRPr="00B51077">
              <w:rPr>
                <w:sz w:val="22"/>
                <w:szCs w:val="22"/>
                <w:lang w:val="uk-UA"/>
              </w:rPr>
              <w:t xml:space="preserve"> Вапнярської та Томашпільської дитячих музичних шкіл</w:t>
            </w:r>
          </w:p>
        </w:tc>
        <w:tc>
          <w:tcPr>
            <w:tcW w:w="1622" w:type="dxa"/>
          </w:tcPr>
          <w:p w:rsidR="0077714D" w:rsidRPr="00B51077" w:rsidRDefault="0077714D" w:rsidP="003F2A2A">
            <w:pPr>
              <w:rPr>
                <w:lang w:val="uk-UA"/>
              </w:rPr>
            </w:pPr>
            <w:r w:rsidRPr="00B51077">
              <w:rPr>
                <w:sz w:val="22"/>
                <w:szCs w:val="22"/>
                <w:lang w:val="uk-UA"/>
              </w:rPr>
              <w:t xml:space="preserve"> 50,0</w:t>
            </w:r>
          </w:p>
          <w:p w:rsidR="0077714D" w:rsidRPr="00B51077" w:rsidRDefault="0077714D" w:rsidP="003F2A2A">
            <w:pPr>
              <w:rPr>
                <w:lang w:val="uk-UA"/>
              </w:rPr>
            </w:pPr>
            <w:r w:rsidRPr="00B51077">
              <w:rPr>
                <w:sz w:val="22"/>
                <w:szCs w:val="22"/>
                <w:lang w:val="uk-UA"/>
              </w:rPr>
              <w:t xml:space="preserve"> </w:t>
            </w:r>
          </w:p>
        </w:tc>
        <w:tc>
          <w:tcPr>
            <w:tcW w:w="1531" w:type="dxa"/>
          </w:tcPr>
          <w:p w:rsidR="0077714D" w:rsidRPr="00B51077" w:rsidRDefault="0077714D" w:rsidP="003F2A2A">
            <w:pPr>
              <w:rPr>
                <w:lang w:val="uk-UA"/>
              </w:rPr>
            </w:pPr>
            <w:r w:rsidRPr="00B51077">
              <w:rPr>
                <w:sz w:val="22"/>
                <w:szCs w:val="22"/>
                <w:lang w:val="uk-UA"/>
              </w:rPr>
              <w:t>50,0</w:t>
            </w:r>
          </w:p>
        </w:tc>
        <w:tc>
          <w:tcPr>
            <w:tcW w:w="1159" w:type="dxa"/>
          </w:tcPr>
          <w:p w:rsidR="0077714D" w:rsidRPr="00B51077" w:rsidRDefault="0077714D" w:rsidP="003F2A2A">
            <w:pPr>
              <w:rPr>
                <w:lang w:val="uk-UA"/>
              </w:rPr>
            </w:pPr>
          </w:p>
        </w:tc>
      </w:tr>
      <w:tr w:rsidR="0077714D" w:rsidRPr="00195DB6" w:rsidTr="003F2A2A">
        <w:trPr>
          <w:trHeight w:val="338"/>
        </w:trPr>
        <w:tc>
          <w:tcPr>
            <w:tcW w:w="6312" w:type="dxa"/>
          </w:tcPr>
          <w:p w:rsidR="0077714D" w:rsidRPr="00B51077" w:rsidRDefault="0077714D" w:rsidP="003F2A2A">
            <w:pPr>
              <w:rPr>
                <w:lang w:val="uk-UA"/>
              </w:rPr>
            </w:pPr>
            <w:r w:rsidRPr="00B51077">
              <w:rPr>
                <w:sz w:val="22"/>
                <w:szCs w:val="22"/>
                <w:lang w:val="uk-UA"/>
              </w:rPr>
              <w:t>15.  Придбання музичної апаратури для сільських закладів культури</w:t>
            </w:r>
          </w:p>
        </w:tc>
        <w:tc>
          <w:tcPr>
            <w:tcW w:w="1638" w:type="dxa"/>
          </w:tcPr>
          <w:p w:rsidR="0077714D" w:rsidRPr="00B51077" w:rsidRDefault="0077714D" w:rsidP="003F2A2A">
            <w:pPr>
              <w:rPr>
                <w:lang w:val="uk-UA"/>
              </w:rPr>
            </w:pPr>
            <w:r w:rsidRPr="00B51077">
              <w:rPr>
                <w:sz w:val="22"/>
                <w:szCs w:val="22"/>
                <w:lang w:val="uk-UA"/>
              </w:rPr>
              <w:t xml:space="preserve">2016-2017  </w:t>
            </w:r>
          </w:p>
          <w:p w:rsidR="0077714D" w:rsidRPr="00B51077" w:rsidRDefault="0077714D" w:rsidP="003F2A2A">
            <w:pPr>
              <w:rPr>
                <w:lang w:val="uk-UA"/>
              </w:rPr>
            </w:pPr>
          </w:p>
        </w:tc>
        <w:tc>
          <w:tcPr>
            <w:tcW w:w="3550" w:type="dxa"/>
          </w:tcPr>
          <w:p w:rsidR="0077714D" w:rsidRPr="00B51077" w:rsidRDefault="0077714D" w:rsidP="003F2A2A">
            <w:pPr>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rPr>
                <w:lang w:val="uk-UA"/>
              </w:rPr>
            </w:pPr>
            <w:r w:rsidRPr="00B51077">
              <w:rPr>
                <w:sz w:val="22"/>
                <w:szCs w:val="22"/>
                <w:lang w:val="uk-UA"/>
              </w:rPr>
              <w:t xml:space="preserve"> 155,0</w:t>
            </w:r>
          </w:p>
        </w:tc>
        <w:tc>
          <w:tcPr>
            <w:tcW w:w="1531" w:type="dxa"/>
          </w:tcPr>
          <w:p w:rsidR="0077714D" w:rsidRPr="00B51077" w:rsidRDefault="0077714D" w:rsidP="003F2A2A">
            <w:pPr>
              <w:rPr>
                <w:lang w:val="uk-UA"/>
              </w:rPr>
            </w:pPr>
            <w:r w:rsidRPr="00B51077">
              <w:rPr>
                <w:sz w:val="22"/>
                <w:szCs w:val="22"/>
                <w:lang w:val="uk-UA"/>
              </w:rPr>
              <w:t xml:space="preserve"> 100,0</w:t>
            </w:r>
          </w:p>
        </w:tc>
        <w:tc>
          <w:tcPr>
            <w:tcW w:w="1159" w:type="dxa"/>
          </w:tcPr>
          <w:p w:rsidR="0077714D" w:rsidRPr="00B51077" w:rsidRDefault="0077714D" w:rsidP="003F2A2A">
            <w:pPr>
              <w:rPr>
                <w:lang w:val="uk-UA"/>
              </w:rPr>
            </w:pPr>
            <w:r w:rsidRPr="00B51077">
              <w:rPr>
                <w:sz w:val="22"/>
                <w:szCs w:val="22"/>
                <w:lang w:val="uk-UA"/>
              </w:rPr>
              <w:t>55,0</w:t>
            </w: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16.Придбання комп’ютерів та підключення до мережі Інтернет  сільських бібліотечних закладів:</w:t>
            </w:r>
          </w:p>
        </w:tc>
        <w:tc>
          <w:tcPr>
            <w:tcW w:w="1638" w:type="dxa"/>
          </w:tcPr>
          <w:p w:rsidR="0077714D" w:rsidRPr="00B51077" w:rsidRDefault="0077714D" w:rsidP="003F2A2A">
            <w:pPr>
              <w:jc w:val="both"/>
              <w:rPr>
                <w:lang w:val="uk-UA"/>
              </w:rPr>
            </w:pPr>
            <w:r w:rsidRPr="00B51077">
              <w:rPr>
                <w:sz w:val="22"/>
                <w:szCs w:val="22"/>
                <w:lang w:val="uk-UA"/>
              </w:rPr>
              <w:t xml:space="preserve">2016 –2017 </w:t>
            </w:r>
          </w:p>
        </w:tc>
        <w:tc>
          <w:tcPr>
            <w:tcW w:w="3550" w:type="dxa"/>
          </w:tcPr>
          <w:p w:rsidR="0077714D" w:rsidRPr="00B51077" w:rsidRDefault="0077714D" w:rsidP="003F2A2A">
            <w:pPr>
              <w:jc w:val="both"/>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323,0</w:t>
            </w:r>
          </w:p>
        </w:tc>
        <w:tc>
          <w:tcPr>
            <w:tcW w:w="1531" w:type="dxa"/>
          </w:tcPr>
          <w:p w:rsidR="0077714D" w:rsidRPr="00B51077" w:rsidRDefault="0077714D" w:rsidP="003F2A2A">
            <w:pPr>
              <w:jc w:val="both"/>
              <w:rPr>
                <w:lang w:val="uk-UA"/>
              </w:rPr>
            </w:pPr>
            <w:r w:rsidRPr="00B51077">
              <w:rPr>
                <w:sz w:val="22"/>
                <w:szCs w:val="22"/>
                <w:lang w:val="uk-UA"/>
              </w:rPr>
              <w:t>323,0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Стінянська</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Височанська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Вилянська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Вапнярківська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25,0</w:t>
            </w:r>
          </w:p>
        </w:tc>
        <w:tc>
          <w:tcPr>
            <w:tcW w:w="1531" w:type="dxa"/>
          </w:tcPr>
          <w:p w:rsidR="0077714D" w:rsidRPr="00B51077" w:rsidRDefault="0077714D" w:rsidP="003F2A2A">
            <w:pPr>
              <w:jc w:val="both"/>
              <w:rPr>
                <w:lang w:val="uk-UA"/>
              </w:rPr>
            </w:pPr>
            <w:r w:rsidRPr="00B51077">
              <w:rPr>
                <w:sz w:val="22"/>
                <w:szCs w:val="22"/>
                <w:lang w:val="uk-UA"/>
              </w:rPr>
              <w:t>25,0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Паланська</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Гнатківська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Колоденська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Марківська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35,0</w:t>
            </w:r>
          </w:p>
        </w:tc>
        <w:tc>
          <w:tcPr>
            <w:tcW w:w="1531" w:type="dxa"/>
          </w:tcPr>
          <w:p w:rsidR="0077714D" w:rsidRPr="00B51077" w:rsidRDefault="0077714D" w:rsidP="003F2A2A">
            <w:pPr>
              <w:jc w:val="both"/>
              <w:rPr>
                <w:lang w:val="uk-UA"/>
              </w:rPr>
            </w:pPr>
            <w:r w:rsidRPr="00B51077">
              <w:rPr>
                <w:sz w:val="22"/>
                <w:szCs w:val="22"/>
                <w:lang w:val="uk-UA"/>
              </w:rPr>
              <w:t>35,0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Нетребівська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B51077">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Пеньківська</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30,0</w:t>
            </w:r>
          </w:p>
        </w:tc>
        <w:tc>
          <w:tcPr>
            <w:tcW w:w="1531" w:type="dxa"/>
          </w:tcPr>
          <w:p w:rsidR="0077714D" w:rsidRPr="00B51077" w:rsidRDefault="0077714D" w:rsidP="003F2A2A">
            <w:pPr>
              <w:jc w:val="both"/>
              <w:rPr>
                <w:lang w:val="uk-UA"/>
              </w:rPr>
            </w:pPr>
            <w:r w:rsidRPr="00B51077">
              <w:rPr>
                <w:sz w:val="22"/>
                <w:szCs w:val="22"/>
                <w:lang w:val="uk-UA"/>
              </w:rPr>
              <w:t>30,0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w:t>
            </w:r>
            <w:r>
              <w:rPr>
                <w:sz w:val="22"/>
                <w:szCs w:val="22"/>
                <w:lang w:val="uk-UA"/>
              </w:rPr>
              <w:t>илипи-</w:t>
            </w:r>
            <w:r w:rsidRPr="00B51077">
              <w:rPr>
                <w:sz w:val="22"/>
                <w:szCs w:val="22"/>
                <w:lang w:val="uk-UA"/>
              </w:rPr>
              <w:t>Борівська</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18,0</w:t>
            </w:r>
          </w:p>
        </w:tc>
        <w:tc>
          <w:tcPr>
            <w:tcW w:w="1531" w:type="dxa"/>
          </w:tcPr>
          <w:p w:rsidR="0077714D" w:rsidRPr="00B51077" w:rsidRDefault="0077714D" w:rsidP="003F2A2A">
            <w:pPr>
              <w:jc w:val="both"/>
              <w:rPr>
                <w:lang w:val="uk-UA"/>
              </w:rPr>
            </w:pPr>
            <w:r w:rsidRPr="00B51077">
              <w:rPr>
                <w:sz w:val="22"/>
                <w:szCs w:val="22"/>
                <w:lang w:val="uk-UA"/>
              </w:rPr>
              <w:t xml:space="preserve"> 18,0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Рожнятівська</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35,0</w:t>
            </w:r>
          </w:p>
        </w:tc>
        <w:tc>
          <w:tcPr>
            <w:tcW w:w="1531" w:type="dxa"/>
          </w:tcPr>
          <w:p w:rsidR="0077714D" w:rsidRPr="00B51077" w:rsidRDefault="0077714D" w:rsidP="003F2A2A">
            <w:pPr>
              <w:jc w:val="both"/>
              <w:rPr>
                <w:lang w:val="uk-UA"/>
              </w:rPr>
            </w:pPr>
            <w:r w:rsidRPr="00B51077">
              <w:rPr>
                <w:sz w:val="22"/>
                <w:szCs w:val="22"/>
                <w:lang w:val="uk-UA"/>
              </w:rPr>
              <w:t>35,0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17. Придбання ноутбуків та підключення до мережі Інтернет  клубних закладів:</w:t>
            </w:r>
          </w:p>
        </w:tc>
        <w:tc>
          <w:tcPr>
            <w:tcW w:w="1638" w:type="dxa"/>
          </w:tcPr>
          <w:p w:rsidR="0077714D" w:rsidRPr="00B51077" w:rsidRDefault="0077714D" w:rsidP="003F2A2A">
            <w:pPr>
              <w:jc w:val="both"/>
              <w:rPr>
                <w:lang w:val="uk-UA"/>
              </w:rPr>
            </w:pPr>
            <w:r w:rsidRPr="00B51077">
              <w:rPr>
                <w:sz w:val="22"/>
                <w:szCs w:val="22"/>
                <w:lang w:val="uk-UA"/>
              </w:rPr>
              <w:t>2016 – 2017</w:t>
            </w:r>
          </w:p>
        </w:tc>
        <w:tc>
          <w:tcPr>
            <w:tcW w:w="3550" w:type="dxa"/>
          </w:tcPr>
          <w:p w:rsidR="0077714D" w:rsidRPr="00B51077" w:rsidRDefault="0077714D" w:rsidP="003F2A2A">
            <w:pPr>
              <w:jc w:val="both"/>
              <w:rPr>
                <w:lang w:val="uk-UA"/>
              </w:rPr>
            </w:pPr>
            <w:r w:rsidRPr="00B51077">
              <w:rPr>
                <w:sz w:val="22"/>
                <w:szCs w:val="22"/>
                <w:lang w:val="uk-UA"/>
              </w:rPr>
              <w:t>Виконавчі комітети сільських рад</w:t>
            </w:r>
          </w:p>
        </w:tc>
        <w:tc>
          <w:tcPr>
            <w:tcW w:w="1622" w:type="dxa"/>
          </w:tcPr>
          <w:p w:rsidR="0077714D" w:rsidRPr="00B51077" w:rsidRDefault="0077714D" w:rsidP="003F2A2A">
            <w:pPr>
              <w:jc w:val="both"/>
              <w:rPr>
                <w:lang w:val="uk-UA"/>
              </w:rPr>
            </w:pPr>
            <w:r w:rsidRPr="00B51077">
              <w:rPr>
                <w:sz w:val="22"/>
                <w:szCs w:val="22"/>
                <w:lang w:val="uk-UA"/>
              </w:rPr>
              <w:t>330,0</w:t>
            </w:r>
          </w:p>
        </w:tc>
        <w:tc>
          <w:tcPr>
            <w:tcW w:w="1531" w:type="dxa"/>
          </w:tcPr>
          <w:p w:rsidR="0077714D" w:rsidRPr="00B51077" w:rsidRDefault="0077714D" w:rsidP="003F2A2A">
            <w:pPr>
              <w:jc w:val="both"/>
              <w:rPr>
                <w:lang w:val="uk-UA"/>
              </w:rPr>
            </w:pPr>
            <w:r w:rsidRPr="00B51077">
              <w:rPr>
                <w:sz w:val="22"/>
                <w:szCs w:val="22"/>
                <w:lang w:val="uk-UA"/>
              </w:rPr>
              <w:t>330,0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В.Русавський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Вербівський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Вилянський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Височанський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Горишківський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Жолоб</w:t>
            </w:r>
            <w:r>
              <w:rPr>
                <w:sz w:val="22"/>
                <w:szCs w:val="22"/>
                <w:lang w:val="uk-UA"/>
              </w:rPr>
              <w:t>`</w:t>
            </w:r>
            <w:r w:rsidRPr="00B51077">
              <w:rPr>
                <w:sz w:val="22"/>
                <w:szCs w:val="22"/>
                <w:lang w:val="uk-UA"/>
              </w:rPr>
              <w:t>янський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Колоденський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Липівський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Марківський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Антопільський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Нетребівський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Олександрівський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Паланський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Вапнярківський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Пеньківський</w:t>
            </w:r>
          </w:p>
        </w:tc>
        <w:tc>
          <w:tcPr>
            <w:tcW w:w="1638" w:type="dxa"/>
          </w:tcPr>
          <w:p w:rsidR="0077714D" w:rsidRPr="00B51077" w:rsidRDefault="0077714D" w:rsidP="003F2A2A">
            <w:pPr>
              <w:jc w:val="both"/>
              <w:rPr>
                <w:lang w:val="uk-UA"/>
              </w:rPr>
            </w:pPr>
            <w:r w:rsidRPr="00B51077">
              <w:rPr>
                <w:sz w:val="22"/>
                <w:szCs w:val="22"/>
                <w:lang w:val="uk-UA"/>
              </w:rPr>
              <w:t xml:space="preserve">     2016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П</w:t>
            </w:r>
            <w:r>
              <w:rPr>
                <w:sz w:val="22"/>
                <w:szCs w:val="22"/>
                <w:lang w:val="uk-UA"/>
              </w:rPr>
              <w:t>илипи-</w:t>
            </w:r>
            <w:r>
              <w:rPr>
                <w:sz w:val="22"/>
                <w:szCs w:val="22"/>
                <w:lang w:val="en-US"/>
              </w:rPr>
              <w:t>Б</w:t>
            </w:r>
            <w:r>
              <w:rPr>
                <w:sz w:val="22"/>
                <w:szCs w:val="22"/>
                <w:lang w:val="uk-UA"/>
              </w:rPr>
              <w:t>ор</w:t>
            </w:r>
            <w:r w:rsidRPr="00B51077">
              <w:rPr>
                <w:sz w:val="22"/>
                <w:szCs w:val="22"/>
                <w:lang w:val="uk-UA"/>
              </w:rPr>
              <w:t>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Раківський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Рожнятівський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Стінянський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Комаргородський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Яланецький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3F2A2A">
            <w:pPr>
              <w:jc w:val="both"/>
              <w:rPr>
                <w:lang w:val="uk-UA"/>
              </w:rPr>
            </w:pPr>
            <w:r w:rsidRPr="00B51077">
              <w:rPr>
                <w:sz w:val="22"/>
                <w:szCs w:val="22"/>
                <w:lang w:val="uk-UA"/>
              </w:rPr>
              <w:t>Вапнярський</w:t>
            </w:r>
          </w:p>
        </w:tc>
        <w:tc>
          <w:tcPr>
            <w:tcW w:w="1638" w:type="dxa"/>
          </w:tcPr>
          <w:p w:rsidR="0077714D" w:rsidRPr="00B51077" w:rsidRDefault="0077714D" w:rsidP="003F2A2A">
            <w:pPr>
              <w:jc w:val="both"/>
              <w:rPr>
                <w:lang w:val="uk-UA"/>
              </w:rPr>
            </w:pPr>
            <w:r w:rsidRPr="00B51077">
              <w:rPr>
                <w:sz w:val="22"/>
                <w:szCs w:val="22"/>
                <w:lang w:val="uk-UA"/>
              </w:rPr>
              <w:t xml:space="preserve">     2017 </w:t>
            </w:r>
          </w:p>
        </w:tc>
        <w:tc>
          <w:tcPr>
            <w:tcW w:w="3550" w:type="dxa"/>
          </w:tcPr>
          <w:p w:rsidR="0077714D" w:rsidRPr="00B51077" w:rsidRDefault="0077714D" w:rsidP="003F2A2A">
            <w:pPr>
              <w:jc w:val="both"/>
              <w:rPr>
                <w:lang w:val="uk-UA"/>
              </w:rPr>
            </w:pPr>
          </w:p>
        </w:tc>
        <w:tc>
          <w:tcPr>
            <w:tcW w:w="1622" w:type="dxa"/>
          </w:tcPr>
          <w:p w:rsidR="0077714D" w:rsidRPr="00B51077" w:rsidRDefault="0077714D" w:rsidP="003F2A2A">
            <w:pPr>
              <w:jc w:val="both"/>
              <w:rPr>
                <w:lang w:val="uk-UA"/>
              </w:rPr>
            </w:pPr>
            <w:r w:rsidRPr="00B51077">
              <w:rPr>
                <w:sz w:val="22"/>
                <w:szCs w:val="22"/>
                <w:lang w:val="uk-UA"/>
              </w:rPr>
              <w:t>15,0</w:t>
            </w:r>
          </w:p>
        </w:tc>
        <w:tc>
          <w:tcPr>
            <w:tcW w:w="1531" w:type="dxa"/>
          </w:tcPr>
          <w:p w:rsidR="0077714D" w:rsidRPr="00B51077" w:rsidRDefault="0077714D" w:rsidP="003F2A2A">
            <w:pPr>
              <w:jc w:val="both"/>
              <w:rPr>
                <w:lang w:val="uk-UA"/>
              </w:rPr>
            </w:pPr>
            <w:r w:rsidRPr="00B51077">
              <w:rPr>
                <w:sz w:val="22"/>
                <w:szCs w:val="22"/>
                <w:lang w:val="uk-UA"/>
              </w:rPr>
              <w:t>15.0</w:t>
            </w:r>
          </w:p>
        </w:tc>
        <w:tc>
          <w:tcPr>
            <w:tcW w:w="1159" w:type="dxa"/>
          </w:tcPr>
          <w:p w:rsidR="0077714D" w:rsidRPr="00B51077" w:rsidRDefault="0077714D" w:rsidP="003F2A2A">
            <w:pPr>
              <w:jc w:val="both"/>
              <w:rPr>
                <w:lang w:val="uk-UA"/>
              </w:rPr>
            </w:pPr>
          </w:p>
        </w:tc>
      </w:tr>
      <w:tr w:rsidR="0077714D" w:rsidRPr="00195DB6" w:rsidTr="003F2A2A">
        <w:trPr>
          <w:trHeight w:val="177"/>
        </w:trPr>
        <w:tc>
          <w:tcPr>
            <w:tcW w:w="6312" w:type="dxa"/>
          </w:tcPr>
          <w:p w:rsidR="0077714D" w:rsidRPr="00B51077" w:rsidRDefault="0077714D" w:rsidP="00666153">
            <w:pPr>
              <w:jc w:val="both"/>
              <w:rPr>
                <w:lang w:val="uk-UA"/>
              </w:rPr>
            </w:pPr>
            <w:r w:rsidRPr="00B51077">
              <w:rPr>
                <w:sz w:val="22"/>
                <w:szCs w:val="22"/>
                <w:lang w:val="uk-UA"/>
              </w:rPr>
              <w:t>18. Придбання нових музичних інструментів  (ударна установка, баяни, акордеони, піаніно, цимбали, сопілки, духові )</w:t>
            </w:r>
          </w:p>
        </w:tc>
        <w:tc>
          <w:tcPr>
            <w:tcW w:w="1638" w:type="dxa"/>
          </w:tcPr>
          <w:p w:rsidR="0077714D" w:rsidRPr="00B51077" w:rsidRDefault="0077714D" w:rsidP="00666153">
            <w:pPr>
              <w:jc w:val="both"/>
              <w:rPr>
                <w:lang w:val="uk-UA"/>
              </w:rPr>
            </w:pPr>
            <w:r w:rsidRPr="00B51077">
              <w:rPr>
                <w:sz w:val="22"/>
                <w:szCs w:val="22"/>
                <w:lang w:val="uk-UA"/>
              </w:rPr>
              <w:t xml:space="preserve">2016-2017 </w:t>
            </w:r>
          </w:p>
          <w:p w:rsidR="0077714D" w:rsidRPr="00B51077" w:rsidRDefault="0077714D" w:rsidP="00666153">
            <w:pPr>
              <w:jc w:val="both"/>
              <w:rPr>
                <w:lang w:val="uk-UA"/>
              </w:rPr>
            </w:pPr>
          </w:p>
        </w:tc>
        <w:tc>
          <w:tcPr>
            <w:tcW w:w="3550" w:type="dxa"/>
          </w:tcPr>
          <w:p w:rsidR="0077714D" w:rsidRPr="00B51077" w:rsidRDefault="0077714D" w:rsidP="00666153">
            <w:pPr>
              <w:jc w:val="both"/>
              <w:rPr>
                <w:lang w:val="uk-UA"/>
              </w:rPr>
            </w:pPr>
            <w:r w:rsidRPr="00B51077">
              <w:rPr>
                <w:sz w:val="22"/>
                <w:szCs w:val="22"/>
                <w:lang w:val="uk-UA"/>
              </w:rPr>
              <w:t>Дирекція р</w:t>
            </w:r>
            <w:r>
              <w:rPr>
                <w:sz w:val="22"/>
                <w:szCs w:val="22"/>
                <w:lang w:val="uk-UA"/>
              </w:rPr>
              <w:t>айонного будинку культури, Вапня</w:t>
            </w:r>
            <w:r w:rsidRPr="00B51077">
              <w:rPr>
                <w:sz w:val="22"/>
                <w:szCs w:val="22"/>
                <w:lang w:val="uk-UA"/>
              </w:rPr>
              <w:t>рської та Томашпільської дитячих музичних шкіл</w:t>
            </w:r>
          </w:p>
        </w:tc>
        <w:tc>
          <w:tcPr>
            <w:tcW w:w="1622" w:type="dxa"/>
          </w:tcPr>
          <w:p w:rsidR="0077714D" w:rsidRPr="00B51077" w:rsidRDefault="0077714D" w:rsidP="003F2A2A">
            <w:pPr>
              <w:rPr>
                <w:lang w:val="uk-UA"/>
              </w:rPr>
            </w:pPr>
            <w:r w:rsidRPr="00B51077">
              <w:rPr>
                <w:sz w:val="22"/>
                <w:szCs w:val="22"/>
                <w:lang w:val="uk-UA"/>
              </w:rPr>
              <w:t xml:space="preserve"> 70,0</w:t>
            </w:r>
          </w:p>
        </w:tc>
        <w:tc>
          <w:tcPr>
            <w:tcW w:w="1531" w:type="dxa"/>
          </w:tcPr>
          <w:p w:rsidR="0077714D" w:rsidRPr="00B51077" w:rsidRDefault="0077714D" w:rsidP="003F2A2A">
            <w:pPr>
              <w:rPr>
                <w:lang w:val="uk-UA"/>
              </w:rPr>
            </w:pPr>
            <w:r w:rsidRPr="00B51077">
              <w:rPr>
                <w:sz w:val="22"/>
                <w:szCs w:val="22"/>
                <w:lang w:val="uk-UA"/>
              </w:rPr>
              <w:t xml:space="preserve"> 70,0</w:t>
            </w:r>
          </w:p>
        </w:tc>
        <w:tc>
          <w:tcPr>
            <w:tcW w:w="1159" w:type="dxa"/>
          </w:tcPr>
          <w:p w:rsidR="0077714D" w:rsidRPr="00B51077" w:rsidRDefault="0077714D" w:rsidP="003F2A2A">
            <w:pPr>
              <w:rPr>
                <w:lang w:val="uk-UA"/>
              </w:rPr>
            </w:pPr>
          </w:p>
        </w:tc>
      </w:tr>
      <w:tr w:rsidR="0077714D" w:rsidRPr="00195DB6" w:rsidTr="003F2A2A">
        <w:trPr>
          <w:trHeight w:val="360"/>
        </w:trPr>
        <w:tc>
          <w:tcPr>
            <w:tcW w:w="6312" w:type="dxa"/>
          </w:tcPr>
          <w:p w:rsidR="0077714D" w:rsidRPr="00B51077" w:rsidRDefault="0077714D" w:rsidP="00666153">
            <w:pPr>
              <w:jc w:val="both"/>
              <w:rPr>
                <w:lang w:val="uk-UA"/>
              </w:rPr>
            </w:pPr>
            <w:r w:rsidRPr="00B51077">
              <w:rPr>
                <w:sz w:val="22"/>
                <w:szCs w:val="22"/>
                <w:lang w:val="uk-UA"/>
              </w:rPr>
              <w:t xml:space="preserve">19. Придбання відеокамер та фотоапарата  </w:t>
            </w:r>
          </w:p>
        </w:tc>
        <w:tc>
          <w:tcPr>
            <w:tcW w:w="1638" w:type="dxa"/>
          </w:tcPr>
          <w:p w:rsidR="0077714D" w:rsidRPr="00B51077" w:rsidRDefault="0077714D" w:rsidP="00666153">
            <w:pPr>
              <w:jc w:val="both"/>
              <w:rPr>
                <w:lang w:val="uk-UA"/>
              </w:rPr>
            </w:pPr>
            <w:r w:rsidRPr="00B51077">
              <w:rPr>
                <w:sz w:val="22"/>
                <w:szCs w:val="22"/>
                <w:lang w:val="uk-UA"/>
              </w:rPr>
              <w:t>2016 – 2017</w:t>
            </w:r>
          </w:p>
        </w:tc>
        <w:tc>
          <w:tcPr>
            <w:tcW w:w="3550" w:type="dxa"/>
          </w:tcPr>
          <w:p w:rsidR="0077714D" w:rsidRPr="00B51077" w:rsidRDefault="0077714D" w:rsidP="00666153">
            <w:pPr>
              <w:jc w:val="both"/>
              <w:rPr>
                <w:lang w:val="uk-UA"/>
              </w:rPr>
            </w:pPr>
            <w:r w:rsidRPr="00B51077">
              <w:rPr>
                <w:sz w:val="22"/>
                <w:szCs w:val="22"/>
                <w:lang w:val="uk-UA"/>
              </w:rPr>
              <w:t xml:space="preserve">Дирекція </w:t>
            </w:r>
            <w:r>
              <w:rPr>
                <w:sz w:val="22"/>
                <w:szCs w:val="22"/>
                <w:lang w:val="uk-UA"/>
              </w:rPr>
              <w:t>районного будинку культури, Вап</w:t>
            </w:r>
            <w:r w:rsidRPr="00B51077">
              <w:rPr>
                <w:sz w:val="22"/>
                <w:szCs w:val="22"/>
                <w:lang w:val="uk-UA"/>
              </w:rPr>
              <w:t>н</w:t>
            </w:r>
            <w:r>
              <w:rPr>
                <w:sz w:val="22"/>
                <w:szCs w:val="22"/>
                <w:lang w:val="uk-UA"/>
              </w:rPr>
              <w:t>я</w:t>
            </w:r>
            <w:r w:rsidRPr="00B51077">
              <w:rPr>
                <w:sz w:val="22"/>
                <w:szCs w:val="22"/>
                <w:lang w:val="uk-UA"/>
              </w:rPr>
              <w:t>рської та Томашпільської дитячих музичних шкіл, центральної районної бібліотеки, виконавчі комітети сільських рад</w:t>
            </w:r>
          </w:p>
        </w:tc>
        <w:tc>
          <w:tcPr>
            <w:tcW w:w="1622" w:type="dxa"/>
          </w:tcPr>
          <w:p w:rsidR="0077714D" w:rsidRPr="00B51077" w:rsidRDefault="0077714D" w:rsidP="003F2A2A">
            <w:pPr>
              <w:rPr>
                <w:lang w:val="uk-UA"/>
              </w:rPr>
            </w:pPr>
            <w:r w:rsidRPr="00B51077">
              <w:rPr>
                <w:sz w:val="22"/>
                <w:szCs w:val="22"/>
                <w:lang w:val="uk-UA"/>
              </w:rPr>
              <w:t>60,0</w:t>
            </w:r>
          </w:p>
        </w:tc>
        <w:tc>
          <w:tcPr>
            <w:tcW w:w="1531" w:type="dxa"/>
          </w:tcPr>
          <w:p w:rsidR="0077714D" w:rsidRPr="00B51077" w:rsidRDefault="0077714D" w:rsidP="003F2A2A">
            <w:pPr>
              <w:rPr>
                <w:lang w:val="uk-UA"/>
              </w:rPr>
            </w:pPr>
            <w:r w:rsidRPr="00B51077">
              <w:rPr>
                <w:sz w:val="22"/>
                <w:szCs w:val="22"/>
                <w:lang w:val="uk-UA"/>
              </w:rPr>
              <w:t xml:space="preserve"> 60,0</w:t>
            </w:r>
          </w:p>
        </w:tc>
        <w:tc>
          <w:tcPr>
            <w:tcW w:w="1159" w:type="dxa"/>
          </w:tcPr>
          <w:p w:rsidR="0077714D" w:rsidRPr="00B51077" w:rsidRDefault="0077714D" w:rsidP="003F2A2A">
            <w:pPr>
              <w:rPr>
                <w:lang w:val="uk-UA"/>
              </w:rPr>
            </w:pPr>
          </w:p>
        </w:tc>
      </w:tr>
      <w:tr w:rsidR="0077714D" w:rsidRPr="00195DB6" w:rsidTr="003F2A2A">
        <w:trPr>
          <w:trHeight w:val="360"/>
        </w:trPr>
        <w:tc>
          <w:tcPr>
            <w:tcW w:w="6312" w:type="dxa"/>
          </w:tcPr>
          <w:p w:rsidR="0077714D" w:rsidRPr="00B51077" w:rsidRDefault="0077714D" w:rsidP="00666153">
            <w:pPr>
              <w:jc w:val="both"/>
              <w:rPr>
                <w:lang w:val="uk-UA"/>
              </w:rPr>
            </w:pPr>
            <w:r w:rsidRPr="00B51077">
              <w:rPr>
                <w:sz w:val="22"/>
                <w:szCs w:val="22"/>
                <w:lang w:val="uk-UA"/>
              </w:rPr>
              <w:t>20. Придбання програмного забезпечення для централізованої бухгалтерії</w:t>
            </w:r>
          </w:p>
        </w:tc>
        <w:tc>
          <w:tcPr>
            <w:tcW w:w="1638" w:type="dxa"/>
          </w:tcPr>
          <w:p w:rsidR="0077714D" w:rsidRPr="00B51077" w:rsidRDefault="0077714D" w:rsidP="00666153">
            <w:pPr>
              <w:jc w:val="both"/>
              <w:rPr>
                <w:lang w:val="uk-UA"/>
              </w:rPr>
            </w:pPr>
            <w:r w:rsidRPr="00B51077">
              <w:rPr>
                <w:sz w:val="22"/>
                <w:szCs w:val="22"/>
                <w:lang w:val="uk-UA"/>
              </w:rPr>
              <w:t>2016 – 2017</w:t>
            </w:r>
          </w:p>
        </w:tc>
        <w:tc>
          <w:tcPr>
            <w:tcW w:w="3550" w:type="dxa"/>
          </w:tcPr>
          <w:p w:rsidR="0077714D" w:rsidRPr="00B51077" w:rsidRDefault="0077714D" w:rsidP="00666153">
            <w:pPr>
              <w:jc w:val="both"/>
              <w:rPr>
                <w:lang w:val="uk-UA"/>
              </w:rPr>
            </w:pPr>
            <w:r w:rsidRPr="00B51077">
              <w:rPr>
                <w:sz w:val="22"/>
                <w:szCs w:val="22"/>
                <w:lang w:val="uk-UA"/>
              </w:rPr>
              <w:t>Відділ культури і туризму райдержадміністрації</w:t>
            </w:r>
          </w:p>
        </w:tc>
        <w:tc>
          <w:tcPr>
            <w:tcW w:w="1622" w:type="dxa"/>
          </w:tcPr>
          <w:p w:rsidR="0077714D" w:rsidRPr="00B51077" w:rsidRDefault="0077714D" w:rsidP="003F2A2A">
            <w:pPr>
              <w:rPr>
                <w:lang w:val="uk-UA"/>
              </w:rPr>
            </w:pPr>
            <w:r w:rsidRPr="00B51077">
              <w:rPr>
                <w:sz w:val="22"/>
                <w:szCs w:val="22"/>
                <w:lang w:val="uk-UA"/>
              </w:rPr>
              <w:t>40,0</w:t>
            </w:r>
          </w:p>
        </w:tc>
        <w:tc>
          <w:tcPr>
            <w:tcW w:w="1531" w:type="dxa"/>
          </w:tcPr>
          <w:p w:rsidR="0077714D" w:rsidRPr="00B51077" w:rsidRDefault="0077714D" w:rsidP="003F2A2A">
            <w:pPr>
              <w:rPr>
                <w:lang w:val="uk-UA"/>
              </w:rPr>
            </w:pPr>
            <w:r w:rsidRPr="00B51077">
              <w:rPr>
                <w:sz w:val="22"/>
                <w:szCs w:val="22"/>
                <w:lang w:val="uk-UA"/>
              </w:rPr>
              <w:t>40,0</w:t>
            </w:r>
          </w:p>
        </w:tc>
        <w:tc>
          <w:tcPr>
            <w:tcW w:w="1159" w:type="dxa"/>
          </w:tcPr>
          <w:p w:rsidR="0077714D" w:rsidRPr="00B51077" w:rsidRDefault="0077714D" w:rsidP="003F2A2A">
            <w:pPr>
              <w:rPr>
                <w:lang w:val="uk-UA"/>
              </w:rPr>
            </w:pPr>
          </w:p>
        </w:tc>
      </w:tr>
      <w:tr w:rsidR="0077714D" w:rsidRPr="00B95B6D" w:rsidTr="003F2A2A">
        <w:trPr>
          <w:trHeight w:val="340"/>
        </w:trPr>
        <w:tc>
          <w:tcPr>
            <w:tcW w:w="15812" w:type="dxa"/>
            <w:gridSpan w:val="6"/>
          </w:tcPr>
          <w:p w:rsidR="0077714D" w:rsidRPr="00195DB6" w:rsidRDefault="0077714D" w:rsidP="003F2A2A">
            <w:pPr>
              <w:numPr>
                <w:ilvl w:val="0"/>
                <w:numId w:val="16"/>
              </w:numPr>
              <w:jc w:val="center"/>
              <w:rPr>
                <w:b/>
                <w:lang w:val="uk-UA"/>
              </w:rPr>
            </w:pPr>
            <w:r w:rsidRPr="00195DB6">
              <w:rPr>
                <w:b/>
                <w:lang w:val="uk-UA"/>
              </w:rPr>
              <w:t>Охорона і збереження культурної спадщини. Забезпечення реалізації державної пам’яткоохоронної  та музейної політики</w:t>
            </w:r>
          </w:p>
        </w:tc>
      </w:tr>
      <w:tr w:rsidR="0077714D" w:rsidRPr="00195DB6" w:rsidTr="003F2A2A">
        <w:trPr>
          <w:trHeight w:val="480"/>
        </w:trPr>
        <w:tc>
          <w:tcPr>
            <w:tcW w:w="631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Зміст заходу</w:t>
            </w:r>
          </w:p>
        </w:tc>
        <w:tc>
          <w:tcPr>
            <w:tcW w:w="1638"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Термін    виконання</w:t>
            </w:r>
          </w:p>
        </w:tc>
        <w:tc>
          <w:tcPr>
            <w:tcW w:w="3550"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Відповідальні виконавці</w:t>
            </w:r>
          </w:p>
        </w:tc>
        <w:tc>
          <w:tcPr>
            <w:tcW w:w="162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Орієнтовний обсяг фінансування (тис.грн.)</w:t>
            </w:r>
          </w:p>
        </w:tc>
        <w:tc>
          <w:tcPr>
            <w:tcW w:w="2690" w:type="dxa"/>
            <w:gridSpan w:val="2"/>
            <w:vAlign w:val="center"/>
          </w:tcPr>
          <w:p w:rsidR="0077714D" w:rsidRPr="00666153" w:rsidRDefault="0077714D" w:rsidP="003F2A2A">
            <w:pPr>
              <w:jc w:val="center"/>
              <w:rPr>
                <w:b/>
                <w:i/>
                <w:sz w:val="20"/>
                <w:szCs w:val="20"/>
                <w:lang w:val="uk-UA"/>
              </w:rPr>
            </w:pPr>
            <w:r w:rsidRPr="00666153">
              <w:rPr>
                <w:b/>
                <w:i/>
                <w:sz w:val="20"/>
                <w:szCs w:val="20"/>
                <w:lang w:val="uk-UA"/>
              </w:rPr>
              <w:t>Джерела фінансування</w:t>
            </w:r>
          </w:p>
        </w:tc>
      </w:tr>
      <w:tr w:rsidR="0077714D" w:rsidRPr="00195DB6" w:rsidTr="003F2A2A">
        <w:trPr>
          <w:trHeight w:val="355"/>
        </w:trPr>
        <w:tc>
          <w:tcPr>
            <w:tcW w:w="0" w:type="auto"/>
            <w:vMerge/>
            <w:vAlign w:val="center"/>
          </w:tcPr>
          <w:p w:rsidR="0077714D" w:rsidRPr="00666153" w:rsidRDefault="0077714D" w:rsidP="003F2A2A">
            <w:pPr>
              <w:rPr>
                <w:b/>
                <w:i/>
                <w:sz w:val="20"/>
                <w:szCs w:val="20"/>
                <w:lang w:val="uk-UA"/>
              </w:rPr>
            </w:pPr>
          </w:p>
        </w:tc>
        <w:tc>
          <w:tcPr>
            <w:tcW w:w="1638" w:type="dxa"/>
            <w:vMerge/>
            <w:vAlign w:val="center"/>
          </w:tcPr>
          <w:p w:rsidR="0077714D" w:rsidRPr="00666153" w:rsidRDefault="0077714D" w:rsidP="003F2A2A">
            <w:pPr>
              <w:rPr>
                <w:b/>
                <w:i/>
                <w:sz w:val="20"/>
                <w:szCs w:val="20"/>
                <w:lang w:val="uk-UA"/>
              </w:rPr>
            </w:pPr>
          </w:p>
        </w:tc>
        <w:tc>
          <w:tcPr>
            <w:tcW w:w="3550" w:type="dxa"/>
            <w:vMerge/>
            <w:vAlign w:val="center"/>
          </w:tcPr>
          <w:p w:rsidR="0077714D" w:rsidRPr="00666153" w:rsidRDefault="0077714D" w:rsidP="003F2A2A">
            <w:pPr>
              <w:rPr>
                <w:b/>
                <w:i/>
                <w:sz w:val="20"/>
                <w:szCs w:val="20"/>
                <w:lang w:val="uk-UA"/>
              </w:rPr>
            </w:pPr>
          </w:p>
        </w:tc>
        <w:tc>
          <w:tcPr>
            <w:tcW w:w="1622" w:type="dxa"/>
            <w:vMerge/>
            <w:vAlign w:val="center"/>
          </w:tcPr>
          <w:p w:rsidR="0077714D" w:rsidRPr="00666153" w:rsidRDefault="0077714D" w:rsidP="003F2A2A">
            <w:pPr>
              <w:rPr>
                <w:b/>
                <w:i/>
                <w:sz w:val="20"/>
                <w:szCs w:val="20"/>
                <w:lang w:val="uk-UA"/>
              </w:rPr>
            </w:pPr>
          </w:p>
        </w:tc>
        <w:tc>
          <w:tcPr>
            <w:tcW w:w="1531" w:type="dxa"/>
            <w:vAlign w:val="center"/>
          </w:tcPr>
          <w:p w:rsidR="0077714D" w:rsidRPr="00666153" w:rsidRDefault="0077714D" w:rsidP="003F2A2A">
            <w:pPr>
              <w:jc w:val="center"/>
              <w:rPr>
                <w:b/>
                <w:i/>
                <w:sz w:val="20"/>
                <w:szCs w:val="20"/>
                <w:lang w:val="uk-UA"/>
              </w:rPr>
            </w:pPr>
            <w:r w:rsidRPr="00666153">
              <w:rPr>
                <w:b/>
                <w:i/>
                <w:sz w:val="20"/>
                <w:szCs w:val="20"/>
                <w:lang w:val="uk-UA"/>
              </w:rPr>
              <w:t>Місцевий бюджет</w:t>
            </w:r>
          </w:p>
        </w:tc>
        <w:tc>
          <w:tcPr>
            <w:tcW w:w="1159" w:type="dxa"/>
            <w:vAlign w:val="center"/>
          </w:tcPr>
          <w:p w:rsidR="0077714D" w:rsidRPr="00666153" w:rsidRDefault="0077714D" w:rsidP="003F2A2A">
            <w:pPr>
              <w:jc w:val="center"/>
              <w:rPr>
                <w:b/>
                <w:i/>
                <w:sz w:val="20"/>
                <w:szCs w:val="20"/>
                <w:lang w:val="uk-UA"/>
              </w:rPr>
            </w:pPr>
            <w:r w:rsidRPr="00666153">
              <w:rPr>
                <w:b/>
                <w:i/>
                <w:sz w:val="20"/>
                <w:szCs w:val="20"/>
                <w:lang w:val="uk-UA"/>
              </w:rPr>
              <w:t>Інші кошти</w:t>
            </w:r>
          </w:p>
        </w:tc>
      </w:tr>
      <w:tr w:rsidR="0077714D" w:rsidRPr="00195DB6" w:rsidTr="003F2A2A">
        <w:trPr>
          <w:trHeight w:val="360"/>
        </w:trPr>
        <w:tc>
          <w:tcPr>
            <w:tcW w:w="6312" w:type="dxa"/>
          </w:tcPr>
          <w:p w:rsidR="0077714D" w:rsidRPr="00B51077" w:rsidRDefault="0077714D" w:rsidP="00666153">
            <w:pPr>
              <w:jc w:val="both"/>
              <w:rPr>
                <w:lang w:val="uk-UA"/>
              </w:rPr>
            </w:pPr>
            <w:r w:rsidRPr="00B51077">
              <w:rPr>
                <w:sz w:val="22"/>
                <w:szCs w:val="22"/>
                <w:lang w:val="uk-UA"/>
              </w:rPr>
              <w:t>1. Забезпечення виявлення пам’яток археології (земель історико-культурного призначення)</w:t>
            </w:r>
          </w:p>
        </w:tc>
        <w:tc>
          <w:tcPr>
            <w:tcW w:w="1638" w:type="dxa"/>
          </w:tcPr>
          <w:p w:rsidR="0077714D" w:rsidRPr="00B51077" w:rsidRDefault="0077714D" w:rsidP="00666153">
            <w:pPr>
              <w:jc w:val="both"/>
              <w:rPr>
                <w:lang w:val="uk-UA"/>
              </w:rPr>
            </w:pPr>
            <w:r w:rsidRPr="00B51077">
              <w:rPr>
                <w:sz w:val="22"/>
                <w:szCs w:val="22"/>
                <w:lang w:val="uk-UA"/>
              </w:rPr>
              <w:t>2016-2017 р.</w:t>
            </w:r>
          </w:p>
          <w:p w:rsidR="0077714D" w:rsidRPr="00B51077" w:rsidRDefault="0077714D" w:rsidP="00666153">
            <w:pPr>
              <w:jc w:val="both"/>
              <w:rPr>
                <w:lang w:val="uk-UA"/>
              </w:rPr>
            </w:pPr>
          </w:p>
        </w:tc>
        <w:tc>
          <w:tcPr>
            <w:tcW w:w="3550" w:type="dxa"/>
          </w:tcPr>
          <w:p w:rsidR="0077714D" w:rsidRPr="00B51077" w:rsidRDefault="0077714D" w:rsidP="00666153">
            <w:pPr>
              <w:jc w:val="both"/>
              <w:rPr>
                <w:lang w:val="uk-UA"/>
              </w:rPr>
            </w:pPr>
            <w:r w:rsidRPr="00B51077">
              <w:rPr>
                <w:sz w:val="22"/>
                <w:szCs w:val="22"/>
                <w:lang w:val="uk-UA"/>
              </w:rPr>
              <w:t>Відділ культури і туризму райдержадміністрації</w:t>
            </w:r>
          </w:p>
        </w:tc>
        <w:tc>
          <w:tcPr>
            <w:tcW w:w="1622" w:type="dxa"/>
          </w:tcPr>
          <w:p w:rsidR="0077714D" w:rsidRPr="00B51077" w:rsidRDefault="0077714D" w:rsidP="00666153">
            <w:pPr>
              <w:jc w:val="both"/>
              <w:rPr>
                <w:lang w:val="uk-UA"/>
              </w:rPr>
            </w:pPr>
            <w:r w:rsidRPr="00B51077">
              <w:rPr>
                <w:sz w:val="22"/>
                <w:szCs w:val="22"/>
                <w:lang w:val="uk-UA"/>
              </w:rPr>
              <w:t>10,0</w:t>
            </w:r>
          </w:p>
        </w:tc>
        <w:tc>
          <w:tcPr>
            <w:tcW w:w="1531" w:type="dxa"/>
          </w:tcPr>
          <w:p w:rsidR="0077714D" w:rsidRPr="00B51077" w:rsidRDefault="0077714D" w:rsidP="00666153">
            <w:pPr>
              <w:jc w:val="both"/>
              <w:rPr>
                <w:lang w:val="uk-UA"/>
              </w:rPr>
            </w:pPr>
            <w:r w:rsidRPr="00B51077">
              <w:rPr>
                <w:sz w:val="22"/>
                <w:szCs w:val="22"/>
                <w:lang w:val="uk-UA"/>
              </w:rPr>
              <w:t>10,0</w:t>
            </w:r>
          </w:p>
        </w:tc>
        <w:tc>
          <w:tcPr>
            <w:tcW w:w="1159" w:type="dxa"/>
          </w:tcPr>
          <w:p w:rsidR="0077714D" w:rsidRPr="00B51077" w:rsidRDefault="0077714D" w:rsidP="00666153">
            <w:pPr>
              <w:jc w:val="both"/>
              <w:rPr>
                <w:lang w:val="uk-UA"/>
              </w:rPr>
            </w:pPr>
          </w:p>
        </w:tc>
      </w:tr>
      <w:tr w:rsidR="0077714D" w:rsidRPr="00195DB6" w:rsidTr="003F2A2A">
        <w:trPr>
          <w:trHeight w:val="340"/>
        </w:trPr>
        <w:tc>
          <w:tcPr>
            <w:tcW w:w="6312" w:type="dxa"/>
          </w:tcPr>
          <w:p w:rsidR="0077714D" w:rsidRPr="00B51077" w:rsidRDefault="0077714D" w:rsidP="00666153">
            <w:pPr>
              <w:jc w:val="both"/>
              <w:rPr>
                <w:lang w:val="uk-UA"/>
              </w:rPr>
            </w:pPr>
            <w:r w:rsidRPr="00B51077">
              <w:rPr>
                <w:sz w:val="22"/>
                <w:szCs w:val="22"/>
                <w:lang w:val="uk-UA"/>
              </w:rPr>
              <w:t>2. Створення районного банку даних пам’яток культурної спадщини місцевого значення для забезпечення проведення електронної паспортизації</w:t>
            </w:r>
          </w:p>
        </w:tc>
        <w:tc>
          <w:tcPr>
            <w:tcW w:w="1638" w:type="dxa"/>
          </w:tcPr>
          <w:p w:rsidR="0077714D" w:rsidRPr="00B51077" w:rsidRDefault="0077714D" w:rsidP="00666153">
            <w:pPr>
              <w:jc w:val="both"/>
              <w:rPr>
                <w:lang w:val="uk-UA"/>
              </w:rPr>
            </w:pPr>
            <w:r w:rsidRPr="00B51077">
              <w:rPr>
                <w:sz w:val="22"/>
                <w:szCs w:val="22"/>
                <w:lang w:val="uk-UA"/>
              </w:rPr>
              <w:t>2016-2017 р.</w:t>
            </w:r>
          </w:p>
        </w:tc>
        <w:tc>
          <w:tcPr>
            <w:tcW w:w="3550" w:type="dxa"/>
          </w:tcPr>
          <w:p w:rsidR="0077714D" w:rsidRPr="00B51077" w:rsidRDefault="0077714D" w:rsidP="00666153">
            <w:pPr>
              <w:jc w:val="both"/>
              <w:rPr>
                <w:lang w:val="uk-UA"/>
              </w:rPr>
            </w:pPr>
            <w:r w:rsidRPr="00B51077">
              <w:rPr>
                <w:sz w:val="22"/>
                <w:szCs w:val="22"/>
                <w:lang w:val="uk-UA"/>
              </w:rPr>
              <w:t>Відділ культури і туризму райдержадміністрації</w:t>
            </w:r>
          </w:p>
        </w:tc>
        <w:tc>
          <w:tcPr>
            <w:tcW w:w="1622" w:type="dxa"/>
          </w:tcPr>
          <w:p w:rsidR="0077714D" w:rsidRPr="00B51077" w:rsidRDefault="0077714D" w:rsidP="00666153">
            <w:pPr>
              <w:jc w:val="both"/>
              <w:rPr>
                <w:lang w:val="uk-UA"/>
              </w:rPr>
            </w:pPr>
            <w:r w:rsidRPr="00B51077">
              <w:rPr>
                <w:sz w:val="22"/>
                <w:szCs w:val="22"/>
                <w:lang w:val="uk-UA"/>
              </w:rPr>
              <w:t>10,0</w:t>
            </w:r>
          </w:p>
        </w:tc>
        <w:tc>
          <w:tcPr>
            <w:tcW w:w="1531" w:type="dxa"/>
          </w:tcPr>
          <w:p w:rsidR="0077714D" w:rsidRPr="00B51077" w:rsidRDefault="0077714D" w:rsidP="00666153">
            <w:pPr>
              <w:jc w:val="both"/>
              <w:rPr>
                <w:lang w:val="uk-UA"/>
              </w:rPr>
            </w:pPr>
            <w:r w:rsidRPr="00B51077">
              <w:rPr>
                <w:sz w:val="22"/>
                <w:szCs w:val="22"/>
                <w:lang w:val="uk-UA"/>
              </w:rPr>
              <w:t>10,0</w:t>
            </w:r>
          </w:p>
        </w:tc>
        <w:tc>
          <w:tcPr>
            <w:tcW w:w="1159" w:type="dxa"/>
          </w:tcPr>
          <w:p w:rsidR="0077714D" w:rsidRPr="00B51077" w:rsidRDefault="0077714D" w:rsidP="00666153">
            <w:pPr>
              <w:jc w:val="both"/>
              <w:rPr>
                <w:lang w:val="uk-UA"/>
              </w:rPr>
            </w:pPr>
          </w:p>
        </w:tc>
      </w:tr>
      <w:tr w:rsidR="0077714D" w:rsidRPr="00195DB6" w:rsidTr="003F2A2A">
        <w:trPr>
          <w:trHeight w:val="340"/>
        </w:trPr>
        <w:tc>
          <w:tcPr>
            <w:tcW w:w="6312" w:type="dxa"/>
          </w:tcPr>
          <w:p w:rsidR="0077714D" w:rsidRPr="00B51077" w:rsidRDefault="0077714D" w:rsidP="00666153">
            <w:pPr>
              <w:pStyle w:val="ListParagraph"/>
              <w:ind w:left="34" w:hanging="34"/>
              <w:jc w:val="both"/>
            </w:pPr>
            <w:r w:rsidRPr="00B51077">
              <w:rPr>
                <w:sz w:val="22"/>
                <w:szCs w:val="22"/>
              </w:rPr>
              <w:t>3.Реставрація експозиційної части</w:t>
            </w:r>
            <w:r>
              <w:rPr>
                <w:sz w:val="22"/>
                <w:szCs w:val="22"/>
              </w:rPr>
              <w:t>ни історичного музею імені І.Д.</w:t>
            </w:r>
            <w:r w:rsidRPr="00B51077">
              <w:rPr>
                <w:sz w:val="22"/>
                <w:szCs w:val="22"/>
              </w:rPr>
              <w:t>Черняховського</w:t>
            </w:r>
          </w:p>
        </w:tc>
        <w:tc>
          <w:tcPr>
            <w:tcW w:w="1638" w:type="dxa"/>
          </w:tcPr>
          <w:p w:rsidR="0077714D" w:rsidRPr="00B51077" w:rsidRDefault="0077714D" w:rsidP="00666153">
            <w:pPr>
              <w:jc w:val="both"/>
              <w:rPr>
                <w:lang w:val="uk-UA"/>
              </w:rPr>
            </w:pPr>
            <w:r w:rsidRPr="00B51077">
              <w:rPr>
                <w:sz w:val="22"/>
                <w:szCs w:val="22"/>
                <w:lang w:val="uk-UA"/>
              </w:rPr>
              <w:t>2016-2017 р.</w:t>
            </w:r>
          </w:p>
        </w:tc>
        <w:tc>
          <w:tcPr>
            <w:tcW w:w="3550" w:type="dxa"/>
          </w:tcPr>
          <w:p w:rsidR="0077714D" w:rsidRPr="00B51077" w:rsidRDefault="0077714D" w:rsidP="00666153">
            <w:pPr>
              <w:jc w:val="both"/>
              <w:rPr>
                <w:lang w:val="uk-UA"/>
              </w:rPr>
            </w:pPr>
            <w:r w:rsidRPr="00B51077">
              <w:rPr>
                <w:sz w:val="22"/>
                <w:szCs w:val="22"/>
                <w:lang w:val="uk-UA"/>
              </w:rPr>
              <w:t>Відділ культури і туризму райдержадміністрації</w:t>
            </w:r>
          </w:p>
        </w:tc>
        <w:tc>
          <w:tcPr>
            <w:tcW w:w="1622" w:type="dxa"/>
          </w:tcPr>
          <w:p w:rsidR="0077714D" w:rsidRPr="00B51077" w:rsidRDefault="0077714D" w:rsidP="00666153">
            <w:pPr>
              <w:jc w:val="both"/>
              <w:rPr>
                <w:lang w:val="uk-UA"/>
              </w:rPr>
            </w:pPr>
            <w:r w:rsidRPr="00B51077">
              <w:rPr>
                <w:sz w:val="22"/>
                <w:szCs w:val="22"/>
                <w:lang w:val="uk-UA"/>
              </w:rPr>
              <w:t>50,0</w:t>
            </w:r>
          </w:p>
        </w:tc>
        <w:tc>
          <w:tcPr>
            <w:tcW w:w="1531" w:type="dxa"/>
          </w:tcPr>
          <w:p w:rsidR="0077714D" w:rsidRPr="00B51077" w:rsidRDefault="0077714D" w:rsidP="00666153">
            <w:pPr>
              <w:jc w:val="both"/>
              <w:rPr>
                <w:lang w:val="uk-UA"/>
              </w:rPr>
            </w:pPr>
            <w:r w:rsidRPr="00B51077">
              <w:rPr>
                <w:sz w:val="22"/>
                <w:szCs w:val="22"/>
                <w:lang w:val="uk-UA"/>
              </w:rPr>
              <w:t>50,0</w:t>
            </w:r>
          </w:p>
        </w:tc>
        <w:tc>
          <w:tcPr>
            <w:tcW w:w="1159" w:type="dxa"/>
          </w:tcPr>
          <w:p w:rsidR="0077714D" w:rsidRPr="00B51077" w:rsidRDefault="0077714D" w:rsidP="00666153">
            <w:pPr>
              <w:jc w:val="both"/>
              <w:rPr>
                <w:lang w:val="uk-UA"/>
              </w:rPr>
            </w:pPr>
          </w:p>
        </w:tc>
      </w:tr>
      <w:tr w:rsidR="0077714D" w:rsidRPr="00195DB6" w:rsidTr="003F2A2A">
        <w:trPr>
          <w:trHeight w:val="340"/>
        </w:trPr>
        <w:tc>
          <w:tcPr>
            <w:tcW w:w="6312" w:type="dxa"/>
          </w:tcPr>
          <w:p w:rsidR="0077714D" w:rsidRPr="00B51077" w:rsidRDefault="0077714D" w:rsidP="00666153">
            <w:pPr>
              <w:jc w:val="both"/>
              <w:rPr>
                <w:lang w:val="uk-UA"/>
              </w:rPr>
            </w:pPr>
            <w:r w:rsidRPr="00B51077">
              <w:rPr>
                <w:sz w:val="22"/>
                <w:szCs w:val="22"/>
                <w:lang w:val="uk-UA"/>
              </w:rPr>
              <w:t xml:space="preserve">4. Паспортизація закладів культури, пам’яток історії, археології та архітектури </w:t>
            </w:r>
          </w:p>
        </w:tc>
        <w:tc>
          <w:tcPr>
            <w:tcW w:w="1638" w:type="dxa"/>
          </w:tcPr>
          <w:p w:rsidR="0077714D" w:rsidRPr="00B51077" w:rsidRDefault="0077714D" w:rsidP="00666153">
            <w:pPr>
              <w:jc w:val="both"/>
              <w:rPr>
                <w:lang w:val="uk-UA"/>
              </w:rPr>
            </w:pPr>
            <w:r w:rsidRPr="00B51077">
              <w:rPr>
                <w:sz w:val="22"/>
                <w:szCs w:val="22"/>
                <w:lang w:val="uk-UA"/>
              </w:rPr>
              <w:t>2016-2017 р.</w:t>
            </w:r>
          </w:p>
          <w:p w:rsidR="0077714D" w:rsidRPr="00B51077" w:rsidRDefault="0077714D" w:rsidP="00666153">
            <w:pPr>
              <w:jc w:val="both"/>
              <w:rPr>
                <w:lang w:val="uk-UA"/>
              </w:rPr>
            </w:pPr>
          </w:p>
        </w:tc>
        <w:tc>
          <w:tcPr>
            <w:tcW w:w="3550" w:type="dxa"/>
          </w:tcPr>
          <w:p w:rsidR="0077714D" w:rsidRPr="00B51077" w:rsidRDefault="0077714D" w:rsidP="00666153">
            <w:pPr>
              <w:jc w:val="both"/>
              <w:rPr>
                <w:lang w:val="uk-UA"/>
              </w:rPr>
            </w:pPr>
            <w:r w:rsidRPr="00B51077">
              <w:rPr>
                <w:sz w:val="22"/>
                <w:szCs w:val="22"/>
                <w:lang w:val="uk-UA"/>
              </w:rPr>
              <w:t xml:space="preserve">Відділ культури і туризму  райдержадміністрації </w:t>
            </w:r>
          </w:p>
          <w:p w:rsidR="0077714D" w:rsidRPr="00B51077" w:rsidRDefault="0077714D" w:rsidP="00666153">
            <w:pPr>
              <w:jc w:val="both"/>
              <w:rPr>
                <w:lang w:val="uk-UA"/>
              </w:rPr>
            </w:pPr>
            <w:r w:rsidRPr="00B51077">
              <w:rPr>
                <w:sz w:val="22"/>
                <w:szCs w:val="22"/>
                <w:lang w:val="uk-UA"/>
              </w:rPr>
              <w:t>Виконавчі комітети селищних, сільських рад</w:t>
            </w:r>
          </w:p>
        </w:tc>
        <w:tc>
          <w:tcPr>
            <w:tcW w:w="1622" w:type="dxa"/>
          </w:tcPr>
          <w:p w:rsidR="0077714D" w:rsidRPr="00B51077" w:rsidRDefault="0077714D" w:rsidP="00666153">
            <w:pPr>
              <w:jc w:val="both"/>
              <w:rPr>
                <w:lang w:val="uk-UA"/>
              </w:rPr>
            </w:pPr>
            <w:r w:rsidRPr="00B51077">
              <w:rPr>
                <w:sz w:val="22"/>
                <w:szCs w:val="22"/>
                <w:lang w:val="uk-UA"/>
              </w:rPr>
              <w:t>100,0</w:t>
            </w:r>
          </w:p>
        </w:tc>
        <w:tc>
          <w:tcPr>
            <w:tcW w:w="1531" w:type="dxa"/>
          </w:tcPr>
          <w:p w:rsidR="0077714D" w:rsidRPr="00B51077" w:rsidRDefault="0077714D" w:rsidP="00666153">
            <w:pPr>
              <w:jc w:val="both"/>
              <w:rPr>
                <w:lang w:val="uk-UA"/>
              </w:rPr>
            </w:pPr>
          </w:p>
        </w:tc>
        <w:tc>
          <w:tcPr>
            <w:tcW w:w="1159" w:type="dxa"/>
          </w:tcPr>
          <w:p w:rsidR="0077714D" w:rsidRPr="00B51077" w:rsidRDefault="0077714D" w:rsidP="00666153">
            <w:pPr>
              <w:jc w:val="both"/>
              <w:rPr>
                <w:lang w:val="uk-UA"/>
              </w:rPr>
            </w:pPr>
            <w:r w:rsidRPr="00B51077">
              <w:rPr>
                <w:sz w:val="22"/>
                <w:szCs w:val="22"/>
                <w:lang w:val="uk-UA"/>
              </w:rPr>
              <w:t>100,0</w:t>
            </w:r>
          </w:p>
        </w:tc>
      </w:tr>
      <w:tr w:rsidR="0077714D" w:rsidRPr="00195DB6" w:rsidTr="003F2A2A">
        <w:trPr>
          <w:trHeight w:val="360"/>
        </w:trPr>
        <w:tc>
          <w:tcPr>
            <w:tcW w:w="15812" w:type="dxa"/>
            <w:gridSpan w:val="6"/>
          </w:tcPr>
          <w:p w:rsidR="0077714D" w:rsidRPr="00195DB6" w:rsidRDefault="0077714D" w:rsidP="003F2A2A">
            <w:pPr>
              <w:numPr>
                <w:ilvl w:val="0"/>
                <w:numId w:val="16"/>
              </w:numPr>
              <w:jc w:val="center"/>
              <w:rPr>
                <w:b/>
                <w:lang w:val="uk-UA"/>
              </w:rPr>
            </w:pPr>
            <w:r w:rsidRPr="00195DB6">
              <w:rPr>
                <w:b/>
                <w:lang w:val="uk-UA"/>
              </w:rPr>
              <w:t>Бібліотечна справа. Посилення ролі бібліотек як інформаційних центрів регіону</w:t>
            </w:r>
          </w:p>
        </w:tc>
      </w:tr>
      <w:tr w:rsidR="0077714D" w:rsidRPr="00195DB6" w:rsidTr="003F2A2A">
        <w:trPr>
          <w:trHeight w:val="480"/>
        </w:trPr>
        <w:tc>
          <w:tcPr>
            <w:tcW w:w="631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Зміст заходу</w:t>
            </w:r>
          </w:p>
        </w:tc>
        <w:tc>
          <w:tcPr>
            <w:tcW w:w="1638"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Термін виконання</w:t>
            </w:r>
          </w:p>
        </w:tc>
        <w:tc>
          <w:tcPr>
            <w:tcW w:w="3550"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Відповідальні виконавці</w:t>
            </w:r>
          </w:p>
        </w:tc>
        <w:tc>
          <w:tcPr>
            <w:tcW w:w="162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Орієнтовний обсяг фінансування (тис.грн)</w:t>
            </w:r>
            <w:r w:rsidRPr="00666153">
              <w:rPr>
                <w:b/>
                <w:i/>
                <w:color w:val="FF0000"/>
                <w:sz w:val="20"/>
                <w:szCs w:val="20"/>
                <w:lang w:val="uk-UA"/>
              </w:rPr>
              <w:t xml:space="preserve"> </w:t>
            </w:r>
          </w:p>
        </w:tc>
        <w:tc>
          <w:tcPr>
            <w:tcW w:w="2690" w:type="dxa"/>
            <w:gridSpan w:val="2"/>
            <w:vAlign w:val="center"/>
          </w:tcPr>
          <w:p w:rsidR="0077714D" w:rsidRPr="00666153" w:rsidRDefault="0077714D" w:rsidP="003F2A2A">
            <w:pPr>
              <w:jc w:val="center"/>
              <w:rPr>
                <w:b/>
                <w:i/>
                <w:sz w:val="20"/>
                <w:szCs w:val="20"/>
                <w:lang w:val="uk-UA"/>
              </w:rPr>
            </w:pPr>
            <w:r w:rsidRPr="00666153">
              <w:rPr>
                <w:b/>
                <w:i/>
                <w:sz w:val="20"/>
                <w:szCs w:val="20"/>
                <w:lang w:val="uk-UA"/>
              </w:rPr>
              <w:t>Джерела фінансування</w:t>
            </w:r>
          </w:p>
        </w:tc>
      </w:tr>
      <w:tr w:rsidR="0077714D" w:rsidRPr="00195DB6" w:rsidTr="003F2A2A">
        <w:trPr>
          <w:trHeight w:val="355"/>
        </w:trPr>
        <w:tc>
          <w:tcPr>
            <w:tcW w:w="0" w:type="auto"/>
            <w:vMerge/>
            <w:vAlign w:val="center"/>
          </w:tcPr>
          <w:p w:rsidR="0077714D" w:rsidRPr="00666153" w:rsidRDefault="0077714D" w:rsidP="003F2A2A">
            <w:pPr>
              <w:rPr>
                <w:b/>
                <w:i/>
                <w:sz w:val="20"/>
                <w:szCs w:val="20"/>
                <w:lang w:val="uk-UA"/>
              </w:rPr>
            </w:pPr>
          </w:p>
        </w:tc>
        <w:tc>
          <w:tcPr>
            <w:tcW w:w="1638" w:type="dxa"/>
            <w:vMerge/>
            <w:vAlign w:val="center"/>
          </w:tcPr>
          <w:p w:rsidR="0077714D" w:rsidRPr="00666153" w:rsidRDefault="0077714D" w:rsidP="003F2A2A">
            <w:pPr>
              <w:rPr>
                <w:b/>
                <w:i/>
                <w:sz w:val="20"/>
                <w:szCs w:val="20"/>
                <w:lang w:val="uk-UA"/>
              </w:rPr>
            </w:pPr>
          </w:p>
        </w:tc>
        <w:tc>
          <w:tcPr>
            <w:tcW w:w="3550" w:type="dxa"/>
            <w:vMerge/>
            <w:vAlign w:val="center"/>
          </w:tcPr>
          <w:p w:rsidR="0077714D" w:rsidRPr="00666153" w:rsidRDefault="0077714D" w:rsidP="003F2A2A">
            <w:pPr>
              <w:rPr>
                <w:b/>
                <w:i/>
                <w:sz w:val="20"/>
                <w:szCs w:val="20"/>
                <w:lang w:val="uk-UA"/>
              </w:rPr>
            </w:pPr>
          </w:p>
        </w:tc>
        <w:tc>
          <w:tcPr>
            <w:tcW w:w="1622" w:type="dxa"/>
            <w:vMerge/>
            <w:vAlign w:val="center"/>
          </w:tcPr>
          <w:p w:rsidR="0077714D" w:rsidRPr="00666153" w:rsidRDefault="0077714D" w:rsidP="003F2A2A">
            <w:pPr>
              <w:rPr>
                <w:b/>
                <w:i/>
                <w:sz w:val="20"/>
                <w:szCs w:val="20"/>
                <w:lang w:val="uk-UA"/>
              </w:rPr>
            </w:pPr>
          </w:p>
        </w:tc>
        <w:tc>
          <w:tcPr>
            <w:tcW w:w="1531" w:type="dxa"/>
            <w:vAlign w:val="center"/>
          </w:tcPr>
          <w:p w:rsidR="0077714D" w:rsidRPr="00666153" w:rsidRDefault="0077714D" w:rsidP="00666153">
            <w:pPr>
              <w:jc w:val="center"/>
              <w:rPr>
                <w:b/>
                <w:i/>
                <w:sz w:val="20"/>
                <w:szCs w:val="20"/>
                <w:lang w:val="uk-UA"/>
              </w:rPr>
            </w:pPr>
            <w:r>
              <w:rPr>
                <w:b/>
                <w:i/>
                <w:sz w:val="20"/>
                <w:szCs w:val="20"/>
                <w:lang w:val="uk-UA"/>
              </w:rPr>
              <w:t>Місцевий б</w:t>
            </w:r>
            <w:r w:rsidRPr="00666153">
              <w:rPr>
                <w:b/>
                <w:i/>
                <w:sz w:val="20"/>
                <w:szCs w:val="20"/>
                <w:lang w:val="uk-UA"/>
              </w:rPr>
              <w:t>юджет</w:t>
            </w:r>
          </w:p>
        </w:tc>
        <w:tc>
          <w:tcPr>
            <w:tcW w:w="1159" w:type="dxa"/>
            <w:vAlign w:val="center"/>
          </w:tcPr>
          <w:p w:rsidR="0077714D" w:rsidRPr="00666153" w:rsidRDefault="0077714D" w:rsidP="003F2A2A">
            <w:pPr>
              <w:jc w:val="center"/>
              <w:rPr>
                <w:b/>
                <w:i/>
                <w:sz w:val="20"/>
                <w:szCs w:val="20"/>
                <w:lang w:val="uk-UA"/>
              </w:rPr>
            </w:pPr>
            <w:r w:rsidRPr="00666153">
              <w:rPr>
                <w:b/>
                <w:i/>
                <w:sz w:val="20"/>
                <w:szCs w:val="20"/>
                <w:lang w:val="uk-UA"/>
              </w:rPr>
              <w:t>Інші кошти</w:t>
            </w:r>
          </w:p>
        </w:tc>
      </w:tr>
      <w:tr w:rsidR="0077714D" w:rsidRPr="00195DB6" w:rsidTr="003F2A2A">
        <w:trPr>
          <w:trHeight w:val="355"/>
        </w:trPr>
        <w:tc>
          <w:tcPr>
            <w:tcW w:w="6312" w:type="dxa"/>
          </w:tcPr>
          <w:p w:rsidR="0077714D" w:rsidRPr="00666153" w:rsidRDefault="0077714D" w:rsidP="00666153">
            <w:pPr>
              <w:jc w:val="both"/>
              <w:rPr>
                <w:lang w:val="uk-UA"/>
              </w:rPr>
            </w:pPr>
            <w:r w:rsidRPr="00666153">
              <w:rPr>
                <w:lang w:val="uk-UA"/>
              </w:rPr>
              <w:t>1. Комплектування фондів бібліотек літературою</w:t>
            </w:r>
          </w:p>
          <w:p w:rsidR="0077714D" w:rsidRPr="00666153" w:rsidRDefault="0077714D" w:rsidP="00666153">
            <w:pPr>
              <w:jc w:val="both"/>
              <w:rPr>
                <w:lang w:val="uk-UA"/>
              </w:rPr>
            </w:pPr>
          </w:p>
        </w:tc>
        <w:tc>
          <w:tcPr>
            <w:tcW w:w="1638" w:type="dxa"/>
          </w:tcPr>
          <w:p w:rsidR="0077714D" w:rsidRPr="00666153" w:rsidRDefault="0077714D" w:rsidP="00666153">
            <w:pPr>
              <w:jc w:val="both"/>
              <w:rPr>
                <w:lang w:val="uk-UA"/>
              </w:rPr>
            </w:pPr>
            <w:r w:rsidRPr="00666153">
              <w:rPr>
                <w:lang w:val="uk-UA"/>
              </w:rPr>
              <w:t xml:space="preserve"> 2016-2017 </w:t>
            </w:r>
          </w:p>
        </w:tc>
        <w:tc>
          <w:tcPr>
            <w:tcW w:w="3550" w:type="dxa"/>
          </w:tcPr>
          <w:p w:rsidR="0077714D" w:rsidRPr="00666153" w:rsidRDefault="0077714D" w:rsidP="00666153">
            <w:pPr>
              <w:jc w:val="both"/>
              <w:rPr>
                <w:lang w:val="uk-UA"/>
              </w:rPr>
            </w:pPr>
            <w:r w:rsidRPr="00666153">
              <w:rPr>
                <w:lang w:val="uk-UA"/>
              </w:rPr>
              <w:t>Дирекція центральної районної бібліотеки, виконавчі комітети селищних, сільських рад</w:t>
            </w:r>
          </w:p>
        </w:tc>
        <w:tc>
          <w:tcPr>
            <w:tcW w:w="1622" w:type="dxa"/>
          </w:tcPr>
          <w:p w:rsidR="0077714D" w:rsidRPr="00666153" w:rsidRDefault="0077714D" w:rsidP="00666153">
            <w:pPr>
              <w:jc w:val="both"/>
              <w:rPr>
                <w:lang w:val="uk-UA"/>
              </w:rPr>
            </w:pPr>
            <w:r w:rsidRPr="00666153">
              <w:rPr>
                <w:lang w:val="uk-UA"/>
              </w:rPr>
              <w:t>96,0</w:t>
            </w:r>
          </w:p>
          <w:p w:rsidR="0077714D" w:rsidRPr="00666153" w:rsidRDefault="0077714D" w:rsidP="00666153">
            <w:pPr>
              <w:jc w:val="both"/>
              <w:rPr>
                <w:lang w:val="uk-UA"/>
              </w:rPr>
            </w:pPr>
            <w:r w:rsidRPr="00666153">
              <w:rPr>
                <w:lang w:val="uk-UA"/>
              </w:rPr>
              <w:t xml:space="preserve"> </w:t>
            </w:r>
          </w:p>
        </w:tc>
        <w:tc>
          <w:tcPr>
            <w:tcW w:w="1531" w:type="dxa"/>
          </w:tcPr>
          <w:p w:rsidR="0077714D" w:rsidRPr="00666153" w:rsidRDefault="0077714D" w:rsidP="00666153">
            <w:pPr>
              <w:jc w:val="both"/>
              <w:rPr>
                <w:lang w:val="uk-UA"/>
              </w:rPr>
            </w:pPr>
            <w:r w:rsidRPr="00666153">
              <w:rPr>
                <w:lang w:val="uk-UA"/>
              </w:rPr>
              <w:t xml:space="preserve"> 90,0</w:t>
            </w:r>
          </w:p>
        </w:tc>
        <w:tc>
          <w:tcPr>
            <w:tcW w:w="1159" w:type="dxa"/>
          </w:tcPr>
          <w:p w:rsidR="0077714D" w:rsidRPr="00666153" w:rsidRDefault="0077714D" w:rsidP="00666153">
            <w:pPr>
              <w:jc w:val="both"/>
              <w:rPr>
                <w:lang w:val="uk-UA"/>
              </w:rPr>
            </w:pPr>
            <w:r w:rsidRPr="00666153">
              <w:rPr>
                <w:lang w:val="uk-UA"/>
              </w:rPr>
              <w:t>6,0</w:t>
            </w:r>
          </w:p>
        </w:tc>
      </w:tr>
      <w:tr w:rsidR="0077714D" w:rsidRPr="00195DB6" w:rsidTr="003F2A2A">
        <w:trPr>
          <w:trHeight w:val="808"/>
        </w:trPr>
        <w:tc>
          <w:tcPr>
            <w:tcW w:w="6312" w:type="dxa"/>
          </w:tcPr>
          <w:p w:rsidR="0077714D" w:rsidRPr="00666153" w:rsidRDefault="0077714D" w:rsidP="00666153">
            <w:pPr>
              <w:jc w:val="both"/>
              <w:rPr>
                <w:lang w:val="uk-UA"/>
              </w:rPr>
            </w:pPr>
            <w:r w:rsidRPr="00666153">
              <w:rPr>
                <w:lang w:val="uk-UA"/>
              </w:rPr>
              <w:t>2. Періодичними виданнями</w:t>
            </w:r>
          </w:p>
          <w:p w:rsidR="0077714D" w:rsidRPr="00666153" w:rsidRDefault="0077714D" w:rsidP="00666153">
            <w:pPr>
              <w:jc w:val="both"/>
              <w:rPr>
                <w:lang w:val="uk-UA"/>
              </w:rPr>
            </w:pPr>
          </w:p>
          <w:p w:rsidR="0077714D" w:rsidRPr="00666153" w:rsidRDefault="0077714D" w:rsidP="00666153">
            <w:pPr>
              <w:jc w:val="both"/>
              <w:rPr>
                <w:lang w:val="uk-UA"/>
              </w:rPr>
            </w:pPr>
          </w:p>
        </w:tc>
        <w:tc>
          <w:tcPr>
            <w:tcW w:w="1638" w:type="dxa"/>
          </w:tcPr>
          <w:p w:rsidR="0077714D" w:rsidRPr="00666153" w:rsidRDefault="0077714D" w:rsidP="00666153">
            <w:pPr>
              <w:jc w:val="both"/>
              <w:rPr>
                <w:lang w:val="uk-UA"/>
              </w:rPr>
            </w:pPr>
            <w:r w:rsidRPr="00666153">
              <w:rPr>
                <w:lang w:val="uk-UA"/>
              </w:rPr>
              <w:t>2016 –2017</w:t>
            </w:r>
          </w:p>
        </w:tc>
        <w:tc>
          <w:tcPr>
            <w:tcW w:w="3550" w:type="dxa"/>
          </w:tcPr>
          <w:p w:rsidR="0077714D" w:rsidRPr="00666153" w:rsidRDefault="0077714D" w:rsidP="00666153">
            <w:pPr>
              <w:jc w:val="both"/>
              <w:rPr>
                <w:lang w:val="uk-UA"/>
              </w:rPr>
            </w:pPr>
            <w:r w:rsidRPr="00666153">
              <w:rPr>
                <w:lang w:val="uk-UA"/>
              </w:rPr>
              <w:t>Дирекція центральної районної бібліотеки, виконавчі комітети селищних, сільських рад</w:t>
            </w:r>
          </w:p>
        </w:tc>
        <w:tc>
          <w:tcPr>
            <w:tcW w:w="1622" w:type="dxa"/>
          </w:tcPr>
          <w:p w:rsidR="0077714D" w:rsidRPr="00666153" w:rsidRDefault="0077714D" w:rsidP="00666153">
            <w:pPr>
              <w:jc w:val="both"/>
              <w:rPr>
                <w:lang w:val="uk-UA"/>
              </w:rPr>
            </w:pPr>
            <w:r w:rsidRPr="00666153">
              <w:rPr>
                <w:lang w:val="uk-UA"/>
              </w:rPr>
              <w:t xml:space="preserve"> 120,0</w:t>
            </w:r>
          </w:p>
        </w:tc>
        <w:tc>
          <w:tcPr>
            <w:tcW w:w="1531" w:type="dxa"/>
          </w:tcPr>
          <w:p w:rsidR="0077714D" w:rsidRPr="00666153" w:rsidRDefault="0077714D" w:rsidP="00666153">
            <w:pPr>
              <w:jc w:val="both"/>
              <w:rPr>
                <w:lang w:val="uk-UA"/>
              </w:rPr>
            </w:pPr>
            <w:r w:rsidRPr="00666153">
              <w:rPr>
                <w:lang w:val="uk-UA"/>
              </w:rPr>
              <w:t xml:space="preserve"> 110,0</w:t>
            </w:r>
          </w:p>
        </w:tc>
        <w:tc>
          <w:tcPr>
            <w:tcW w:w="1159" w:type="dxa"/>
          </w:tcPr>
          <w:p w:rsidR="0077714D" w:rsidRPr="00666153" w:rsidRDefault="0077714D" w:rsidP="00666153">
            <w:pPr>
              <w:jc w:val="both"/>
              <w:rPr>
                <w:lang w:val="uk-UA"/>
              </w:rPr>
            </w:pPr>
            <w:r w:rsidRPr="00666153">
              <w:rPr>
                <w:lang w:val="uk-UA"/>
              </w:rPr>
              <w:t>10,0</w:t>
            </w:r>
          </w:p>
        </w:tc>
      </w:tr>
      <w:tr w:rsidR="0077714D" w:rsidRPr="00195DB6" w:rsidTr="003F2A2A">
        <w:trPr>
          <w:trHeight w:val="200"/>
        </w:trPr>
        <w:tc>
          <w:tcPr>
            <w:tcW w:w="6312" w:type="dxa"/>
          </w:tcPr>
          <w:p w:rsidR="0077714D" w:rsidRPr="00666153" w:rsidRDefault="0077714D" w:rsidP="00666153">
            <w:pPr>
              <w:jc w:val="both"/>
              <w:rPr>
                <w:lang w:val="uk-UA"/>
              </w:rPr>
            </w:pPr>
            <w:r w:rsidRPr="00666153">
              <w:rPr>
                <w:lang w:val="uk-UA"/>
              </w:rPr>
              <w:t>3. Забезпечення бібліотек бібліотечною технікою та обладнанням</w:t>
            </w:r>
          </w:p>
        </w:tc>
        <w:tc>
          <w:tcPr>
            <w:tcW w:w="1638" w:type="dxa"/>
          </w:tcPr>
          <w:p w:rsidR="0077714D" w:rsidRPr="00666153" w:rsidRDefault="0077714D" w:rsidP="00666153">
            <w:pPr>
              <w:jc w:val="both"/>
              <w:rPr>
                <w:lang w:val="uk-UA"/>
              </w:rPr>
            </w:pPr>
            <w:r w:rsidRPr="00666153">
              <w:rPr>
                <w:lang w:val="uk-UA"/>
              </w:rPr>
              <w:t>2016 – 2017</w:t>
            </w:r>
          </w:p>
        </w:tc>
        <w:tc>
          <w:tcPr>
            <w:tcW w:w="3550" w:type="dxa"/>
          </w:tcPr>
          <w:p w:rsidR="0077714D" w:rsidRPr="00666153" w:rsidRDefault="0077714D" w:rsidP="00666153">
            <w:pPr>
              <w:jc w:val="both"/>
              <w:rPr>
                <w:lang w:val="uk-UA"/>
              </w:rPr>
            </w:pPr>
            <w:r w:rsidRPr="00666153">
              <w:rPr>
                <w:lang w:val="uk-UA"/>
              </w:rPr>
              <w:t>Дирекція централізованої бібліотечної системи</w:t>
            </w:r>
          </w:p>
        </w:tc>
        <w:tc>
          <w:tcPr>
            <w:tcW w:w="1622" w:type="dxa"/>
          </w:tcPr>
          <w:p w:rsidR="0077714D" w:rsidRPr="00666153" w:rsidRDefault="0077714D" w:rsidP="00666153">
            <w:pPr>
              <w:jc w:val="both"/>
              <w:rPr>
                <w:lang w:val="uk-UA"/>
              </w:rPr>
            </w:pPr>
            <w:r w:rsidRPr="00666153">
              <w:rPr>
                <w:lang w:val="uk-UA"/>
              </w:rPr>
              <w:t>30,0</w:t>
            </w:r>
          </w:p>
          <w:p w:rsidR="0077714D" w:rsidRPr="00666153" w:rsidRDefault="0077714D" w:rsidP="00666153">
            <w:pPr>
              <w:jc w:val="both"/>
              <w:rPr>
                <w:lang w:val="uk-UA"/>
              </w:rPr>
            </w:pPr>
            <w:r w:rsidRPr="00666153">
              <w:rPr>
                <w:lang w:val="uk-UA"/>
              </w:rPr>
              <w:t xml:space="preserve"> </w:t>
            </w:r>
          </w:p>
        </w:tc>
        <w:tc>
          <w:tcPr>
            <w:tcW w:w="1531" w:type="dxa"/>
          </w:tcPr>
          <w:p w:rsidR="0077714D" w:rsidRPr="00666153" w:rsidRDefault="0077714D" w:rsidP="00666153">
            <w:pPr>
              <w:jc w:val="both"/>
              <w:rPr>
                <w:lang w:val="uk-UA"/>
              </w:rPr>
            </w:pPr>
            <w:r w:rsidRPr="00666153">
              <w:rPr>
                <w:lang w:val="uk-UA"/>
              </w:rPr>
              <w:t>30,0</w:t>
            </w:r>
          </w:p>
          <w:p w:rsidR="0077714D" w:rsidRPr="00666153" w:rsidRDefault="0077714D" w:rsidP="00666153">
            <w:pPr>
              <w:jc w:val="both"/>
              <w:rPr>
                <w:lang w:val="uk-UA"/>
              </w:rPr>
            </w:pPr>
            <w:r w:rsidRPr="00666153">
              <w:rPr>
                <w:lang w:val="uk-UA"/>
              </w:rPr>
              <w:t xml:space="preserve"> </w:t>
            </w:r>
          </w:p>
        </w:tc>
        <w:tc>
          <w:tcPr>
            <w:tcW w:w="1159" w:type="dxa"/>
          </w:tcPr>
          <w:p w:rsidR="0077714D" w:rsidRPr="00666153" w:rsidRDefault="0077714D" w:rsidP="00666153">
            <w:pPr>
              <w:jc w:val="both"/>
              <w:rPr>
                <w:lang w:val="uk-UA"/>
              </w:rPr>
            </w:pPr>
          </w:p>
        </w:tc>
      </w:tr>
      <w:tr w:rsidR="0077714D" w:rsidRPr="00195DB6" w:rsidTr="003F2A2A">
        <w:trPr>
          <w:trHeight w:val="400"/>
        </w:trPr>
        <w:tc>
          <w:tcPr>
            <w:tcW w:w="15812" w:type="dxa"/>
            <w:gridSpan w:val="6"/>
          </w:tcPr>
          <w:p w:rsidR="0077714D" w:rsidRPr="00195DB6" w:rsidRDefault="0077714D" w:rsidP="003F2A2A">
            <w:pPr>
              <w:ind w:left="360"/>
              <w:rPr>
                <w:b/>
                <w:lang w:val="uk-UA"/>
              </w:rPr>
            </w:pPr>
            <w:r w:rsidRPr="00195DB6">
              <w:rPr>
                <w:b/>
                <w:lang w:val="uk-UA"/>
              </w:rPr>
              <w:t xml:space="preserve">                                         5.Підтримка професійного мистецтва, розвиток і збереження нематеріальної культурної спадщини</w:t>
            </w:r>
          </w:p>
        </w:tc>
      </w:tr>
      <w:tr w:rsidR="0077714D" w:rsidRPr="00195DB6" w:rsidTr="003F2A2A">
        <w:trPr>
          <w:trHeight w:val="480"/>
        </w:trPr>
        <w:tc>
          <w:tcPr>
            <w:tcW w:w="631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Зміст заходу</w:t>
            </w:r>
          </w:p>
        </w:tc>
        <w:tc>
          <w:tcPr>
            <w:tcW w:w="1638"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Термін виконання</w:t>
            </w:r>
          </w:p>
        </w:tc>
        <w:tc>
          <w:tcPr>
            <w:tcW w:w="3550"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Відповідальні виконавці</w:t>
            </w:r>
          </w:p>
        </w:tc>
        <w:tc>
          <w:tcPr>
            <w:tcW w:w="162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Орієнтовний обсяг фінансування (тис.грн)</w:t>
            </w:r>
          </w:p>
        </w:tc>
        <w:tc>
          <w:tcPr>
            <w:tcW w:w="2690" w:type="dxa"/>
            <w:gridSpan w:val="2"/>
            <w:vAlign w:val="center"/>
          </w:tcPr>
          <w:p w:rsidR="0077714D" w:rsidRPr="00666153" w:rsidRDefault="0077714D" w:rsidP="003F2A2A">
            <w:pPr>
              <w:jc w:val="center"/>
              <w:rPr>
                <w:b/>
                <w:i/>
                <w:sz w:val="20"/>
                <w:szCs w:val="20"/>
                <w:lang w:val="uk-UA"/>
              </w:rPr>
            </w:pPr>
            <w:r w:rsidRPr="00666153">
              <w:rPr>
                <w:b/>
                <w:i/>
                <w:sz w:val="20"/>
                <w:szCs w:val="20"/>
                <w:lang w:val="uk-UA"/>
              </w:rPr>
              <w:t>Джерела фінансування</w:t>
            </w:r>
          </w:p>
        </w:tc>
      </w:tr>
      <w:tr w:rsidR="0077714D" w:rsidRPr="00195DB6" w:rsidTr="003F2A2A">
        <w:trPr>
          <w:trHeight w:val="355"/>
        </w:trPr>
        <w:tc>
          <w:tcPr>
            <w:tcW w:w="0" w:type="auto"/>
            <w:vMerge/>
            <w:vAlign w:val="center"/>
          </w:tcPr>
          <w:p w:rsidR="0077714D" w:rsidRPr="00666153" w:rsidRDefault="0077714D" w:rsidP="003F2A2A">
            <w:pPr>
              <w:rPr>
                <w:b/>
                <w:i/>
                <w:sz w:val="20"/>
                <w:szCs w:val="20"/>
                <w:lang w:val="uk-UA"/>
              </w:rPr>
            </w:pPr>
          </w:p>
        </w:tc>
        <w:tc>
          <w:tcPr>
            <w:tcW w:w="1638" w:type="dxa"/>
            <w:vMerge/>
            <w:vAlign w:val="center"/>
          </w:tcPr>
          <w:p w:rsidR="0077714D" w:rsidRPr="00666153" w:rsidRDefault="0077714D" w:rsidP="003F2A2A">
            <w:pPr>
              <w:rPr>
                <w:b/>
                <w:i/>
                <w:sz w:val="20"/>
                <w:szCs w:val="20"/>
                <w:lang w:val="uk-UA"/>
              </w:rPr>
            </w:pPr>
          </w:p>
        </w:tc>
        <w:tc>
          <w:tcPr>
            <w:tcW w:w="3550" w:type="dxa"/>
            <w:vMerge/>
            <w:vAlign w:val="center"/>
          </w:tcPr>
          <w:p w:rsidR="0077714D" w:rsidRPr="00666153" w:rsidRDefault="0077714D" w:rsidP="003F2A2A">
            <w:pPr>
              <w:rPr>
                <w:b/>
                <w:i/>
                <w:sz w:val="20"/>
                <w:szCs w:val="20"/>
                <w:lang w:val="uk-UA"/>
              </w:rPr>
            </w:pPr>
          </w:p>
        </w:tc>
        <w:tc>
          <w:tcPr>
            <w:tcW w:w="1622" w:type="dxa"/>
            <w:vMerge/>
            <w:vAlign w:val="center"/>
          </w:tcPr>
          <w:p w:rsidR="0077714D" w:rsidRPr="00666153" w:rsidRDefault="0077714D" w:rsidP="003F2A2A">
            <w:pPr>
              <w:rPr>
                <w:b/>
                <w:i/>
                <w:sz w:val="20"/>
                <w:szCs w:val="20"/>
                <w:lang w:val="uk-UA"/>
              </w:rPr>
            </w:pPr>
          </w:p>
        </w:tc>
        <w:tc>
          <w:tcPr>
            <w:tcW w:w="1531" w:type="dxa"/>
            <w:vAlign w:val="center"/>
          </w:tcPr>
          <w:p w:rsidR="0077714D" w:rsidRPr="00666153" w:rsidRDefault="0077714D" w:rsidP="003F2A2A">
            <w:pPr>
              <w:jc w:val="center"/>
              <w:rPr>
                <w:b/>
                <w:i/>
                <w:sz w:val="20"/>
                <w:szCs w:val="20"/>
                <w:lang w:val="uk-UA"/>
              </w:rPr>
            </w:pPr>
            <w:r w:rsidRPr="00666153">
              <w:rPr>
                <w:b/>
                <w:i/>
                <w:sz w:val="20"/>
                <w:szCs w:val="20"/>
                <w:lang w:val="uk-UA"/>
              </w:rPr>
              <w:t>Місцевий бюджет</w:t>
            </w:r>
          </w:p>
        </w:tc>
        <w:tc>
          <w:tcPr>
            <w:tcW w:w="1159" w:type="dxa"/>
            <w:vAlign w:val="center"/>
          </w:tcPr>
          <w:p w:rsidR="0077714D" w:rsidRPr="00666153" w:rsidRDefault="0077714D" w:rsidP="003F2A2A">
            <w:pPr>
              <w:jc w:val="center"/>
              <w:rPr>
                <w:b/>
                <w:i/>
                <w:sz w:val="20"/>
                <w:szCs w:val="20"/>
                <w:lang w:val="uk-UA"/>
              </w:rPr>
            </w:pPr>
            <w:r w:rsidRPr="00666153">
              <w:rPr>
                <w:b/>
                <w:i/>
                <w:sz w:val="20"/>
                <w:szCs w:val="20"/>
                <w:lang w:val="uk-UA"/>
              </w:rPr>
              <w:t>Інші кошти</w:t>
            </w:r>
          </w:p>
        </w:tc>
      </w:tr>
      <w:tr w:rsidR="0077714D" w:rsidRPr="00195DB6" w:rsidTr="003F2A2A">
        <w:trPr>
          <w:trHeight w:val="360"/>
        </w:trPr>
        <w:tc>
          <w:tcPr>
            <w:tcW w:w="6312" w:type="dxa"/>
          </w:tcPr>
          <w:p w:rsidR="0077714D" w:rsidRPr="00666153" w:rsidRDefault="0077714D" w:rsidP="003F2A2A">
            <w:pPr>
              <w:rPr>
                <w:lang w:val="uk-UA"/>
              </w:rPr>
            </w:pPr>
            <w:r w:rsidRPr="00666153">
              <w:rPr>
                <w:lang w:val="uk-UA"/>
              </w:rPr>
              <w:t>1.Проведення фестивалю народної культури «Одвічна Русава»</w:t>
            </w:r>
          </w:p>
          <w:p w:rsidR="0077714D" w:rsidRPr="00666153" w:rsidRDefault="0077714D" w:rsidP="003F2A2A">
            <w:pPr>
              <w:ind w:left="360"/>
              <w:rPr>
                <w:lang w:val="uk-UA"/>
              </w:rPr>
            </w:pPr>
          </w:p>
        </w:tc>
        <w:tc>
          <w:tcPr>
            <w:tcW w:w="1638" w:type="dxa"/>
          </w:tcPr>
          <w:p w:rsidR="0077714D" w:rsidRPr="00666153" w:rsidRDefault="0077714D" w:rsidP="003F2A2A">
            <w:pPr>
              <w:rPr>
                <w:lang w:val="uk-UA"/>
              </w:rPr>
            </w:pPr>
            <w:r w:rsidRPr="00666153">
              <w:rPr>
                <w:lang w:val="uk-UA"/>
              </w:rPr>
              <w:t>2016 -2017</w:t>
            </w:r>
          </w:p>
        </w:tc>
        <w:tc>
          <w:tcPr>
            <w:tcW w:w="3550" w:type="dxa"/>
          </w:tcPr>
          <w:p w:rsidR="0077714D" w:rsidRPr="00666153" w:rsidRDefault="0077714D" w:rsidP="003F2A2A">
            <w:pPr>
              <w:rPr>
                <w:lang w:val="uk-UA"/>
              </w:rPr>
            </w:pPr>
            <w:r w:rsidRPr="00666153">
              <w:rPr>
                <w:sz w:val="22"/>
                <w:szCs w:val="22"/>
                <w:lang w:val="uk-UA"/>
              </w:rPr>
              <w:t xml:space="preserve">Відділ культури і туризму райдержадміністрації </w:t>
            </w:r>
          </w:p>
          <w:p w:rsidR="0077714D" w:rsidRPr="00666153" w:rsidRDefault="0077714D" w:rsidP="003F2A2A">
            <w:pPr>
              <w:rPr>
                <w:lang w:val="uk-UA"/>
              </w:rPr>
            </w:pPr>
            <w:r w:rsidRPr="00666153">
              <w:rPr>
                <w:sz w:val="22"/>
                <w:szCs w:val="22"/>
                <w:lang w:val="uk-UA"/>
              </w:rPr>
              <w:t>Дирекція районного будинку культури, виконавчі комітети селищних, сільських рад</w:t>
            </w:r>
          </w:p>
        </w:tc>
        <w:tc>
          <w:tcPr>
            <w:tcW w:w="1622" w:type="dxa"/>
          </w:tcPr>
          <w:p w:rsidR="0077714D" w:rsidRPr="00666153" w:rsidRDefault="0077714D" w:rsidP="003F2A2A">
            <w:pPr>
              <w:rPr>
                <w:lang w:val="uk-UA"/>
              </w:rPr>
            </w:pPr>
            <w:r w:rsidRPr="00666153">
              <w:rPr>
                <w:lang w:val="uk-UA"/>
              </w:rPr>
              <w:t>80,0</w:t>
            </w:r>
          </w:p>
          <w:p w:rsidR="0077714D" w:rsidRPr="00666153" w:rsidRDefault="0077714D" w:rsidP="003F2A2A">
            <w:pPr>
              <w:rPr>
                <w:lang w:val="uk-UA"/>
              </w:rPr>
            </w:pPr>
            <w:r w:rsidRPr="00666153">
              <w:rPr>
                <w:lang w:val="uk-UA"/>
              </w:rPr>
              <w:t xml:space="preserve"> </w:t>
            </w:r>
          </w:p>
        </w:tc>
        <w:tc>
          <w:tcPr>
            <w:tcW w:w="1531" w:type="dxa"/>
          </w:tcPr>
          <w:p w:rsidR="0077714D" w:rsidRPr="00666153" w:rsidRDefault="0077714D" w:rsidP="003F2A2A">
            <w:pPr>
              <w:rPr>
                <w:lang w:val="uk-UA"/>
              </w:rPr>
            </w:pPr>
            <w:r w:rsidRPr="00666153">
              <w:rPr>
                <w:lang w:val="uk-UA"/>
              </w:rPr>
              <w:t xml:space="preserve">  40,0</w:t>
            </w:r>
          </w:p>
        </w:tc>
        <w:tc>
          <w:tcPr>
            <w:tcW w:w="1159" w:type="dxa"/>
          </w:tcPr>
          <w:p w:rsidR="0077714D" w:rsidRPr="00666153" w:rsidRDefault="0077714D" w:rsidP="003F2A2A">
            <w:pPr>
              <w:rPr>
                <w:lang w:val="uk-UA"/>
              </w:rPr>
            </w:pPr>
            <w:r w:rsidRPr="00666153">
              <w:rPr>
                <w:lang w:val="uk-UA"/>
              </w:rPr>
              <w:t>40,0</w:t>
            </w:r>
          </w:p>
          <w:p w:rsidR="0077714D" w:rsidRPr="00666153" w:rsidRDefault="0077714D" w:rsidP="003F2A2A">
            <w:pPr>
              <w:rPr>
                <w:lang w:val="uk-UA"/>
              </w:rPr>
            </w:pPr>
            <w:r w:rsidRPr="00666153">
              <w:rPr>
                <w:lang w:val="uk-UA"/>
              </w:rPr>
              <w:t xml:space="preserve">  </w:t>
            </w:r>
          </w:p>
        </w:tc>
      </w:tr>
      <w:tr w:rsidR="0077714D" w:rsidRPr="00195DB6" w:rsidTr="003F2A2A">
        <w:trPr>
          <w:trHeight w:val="160"/>
        </w:trPr>
        <w:tc>
          <w:tcPr>
            <w:tcW w:w="6312" w:type="dxa"/>
          </w:tcPr>
          <w:p w:rsidR="0077714D" w:rsidRPr="00666153" w:rsidRDefault="0077714D" w:rsidP="003F2A2A">
            <w:pPr>
              <w:rPr>
                <w:lang w:val="uk-UA"/>
              </w:rPr>
            </w:pPr>
            <w:r w:rsidRPr="00666153">
              <w:rPr>
                <w:lang w:val="uk-UA"/>
              </w:rPr>
              <w:t>3. Проведення районного конкурсу молодих виконавців сучасної пісні «Пісенна криниця»</w:t>
            </w:r>
          </w:p>
        </w:tc>
        <w:tc>
          <w:tcPr>
            <w:tcW w:w="1638" w:type="dxa"/>
          </w:tcPr>
          <w:p w:rsidR="0077714D" w:rsidRPr="00666153" w:rsidRDefault="0077714D" w:rsidP="003F2A2A">
            <w:pPr>
              <w:rPr>
                <w:lang w:val="uk-UA"/>
              </w:rPr>
            </w:pPr>
            <w:r w:rsidRPr="00666153">
              <w:rPr>
                <w:lang w:val="uk-UA"/>
              </w:rPr>
              <w:t>2016 -2017</w:t>
            </w:r>
          </w:p>
          <w:p w:rsidR="0077714D" w:rsidRPr="00666153" w:rsidRDefault="0077714D" w:rsidP="003F2A2A">
            <w:pPr>
              <w:rPr>
                <w:lang w:val="uk-UA"/>
              </w:rPr>
            </w:pPr>
            <w:r w:rsidRPr="00666153">
              <w:rPr>
                <w:lang w:val="uk-UA"/>
              </w:rPr>
              <w:t xml:space="preserve"> </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 дирекція районного будинку культури, виконавчі комітети селищних, сільських рад</w:t>
            </w:r>
          </w:p>
        </w:tc>
        <w:tc>
          <w:tcPr>
            <w:tcW w:w="1622" w:type="dxa"/>
          </w:tcPr>
          <w:p w:rsidR="0077714D" w:rsidRPr="00666153" w:rsidRDefault="0077714D" w:rsidP="003F2A2A">
            <w:pPr>
              <w:rPr>
                <w:lang w:val="uk-UA"/>
              </w:rPr>
            </w:pPr>
            <w:r w:rsidRPr="00666153">
              <w:rPr>
                <w:lang w:val="uk-UA"/>
              </w:rPr>
              <w:t>5,0</w:t>
            </w:r>
          </w:p>
          <w:p w:rsidR="0077714D" w:rsidRPr="00666153" w:rsidRDefault="0077714D" w:rsidP="003F2A2A">
            <w:pPr>
              <w:rPr>
                <w:lang w:val="uk-UA"/>
              </w:rPr>
            </w:pPr>
            <w:r w:rsidRPr="00666153">
              <w:rPr>
                <w:lang w:val="uk-UA"/>
              </w:rPr>
              <w:t xml:space="preserve"> </w:t>
            </w:r>
          </w:p>
          <w:p w:rsidR="0077714D" w:rsidRPr="00666153" w:rsidRDefault="0077714D" w:rsidP="003F2A2A">
            <w:pPr>
              <w:rPr>
                <w:lang w:val="uk-UA"/>
              </w:rPr>
            </w:pPr>
            <w:r w:rsidRPr="00666153">
              <w:rPr>
                <w:lang w:val="uk-UA"/>
              </w:rPr>
              <w:t xml:space="preserve"> </w:t>
            </w:r>
          </w:p>
        </w:tc>
        <w:tc>
          <w:tcPr>
            <w:tcW w:w="1531" w:type="dxa"/>
          </w:tcPr>
          <w:p w:rsidR="0077714D" w:rsidRPr="00666153" w:rsidRDefault="0077714D" w:rsidP="003F2A2A">
            <w:pPr>
              <w:rPr>
                <w:lang w:val="uk-UA"/>
              </w:rPr>
            </w:pPr>
            <w:r w:rsidRPr="00666153">
              <w:rPr>
                <w:lang w:val="uk-UA"/>
              </w:rPr>
              <w:t xml:space="preserve"> </w:t>
            </w:r>
          </w:p>
        </w:tc>
        <w:tc>
          <w:tcPr>
            <w:tcW w:w="1159" w:type="dxa"/>
          </w:tcPr>
          <w:p w:rsidR="0077714D" w:rsidRPr="00666153" w:rsidRDefault="0077714D" w:rsidP="003F2A2A">
            <w:pPr>
              <w:rPr>
                <w:lang w:val="uk-UA"/>
              </w:rPr>
            </w:pPr>
            <w:r w:rsidRPr="00666153">
              <w:rPr>
                <w:lang w:val="uk-UA"/>
              </w:rPr>
              <w:t>5,0</w:t>
            </w:r>
          </w:p>
          <w:p w:rsidR="0077714D" w:rsidRPr="00666153" w:rsidRDefault="0077714D" w:rsidP="003F2A2A">
            <w:pPr>
              <w:rPr>
                <w:lang w:val="uk-UA"/>
              </w:rPr>
            </w:pPr>
            <w:r w:rsidRPr="00666153">
              <w:rPr>
                <w:lang w:val="uk-UA"/>
              </w:rPr>
              <w:t xml:space="preserve"> </w:t>
            </w:r>
          </w:p>
        </w:tc>
      </w:tr>
      <w:tr w:rsidR="0077714D" w:rsidRPr="00195DB6" w:rsidTr="003F2A2A">
        <w:trPr>
          <w:trHeight w:val="160"/>
        </w:trPr>
        <w:tc>
          <w:tcPr>
            <w:tcW w:w="6312" w:type="dxa"/>
          </w:tcPr>
          <w:p w:rsidR="0077714D" w:rsidRPr="00666153" w:rsidRDefault="0077714D" w:rsidP="003F2A2A">
            <w:pPr>
              <w:rPr>
                <w:lang w:val="uk-UA"/>
              </w:rPr>
            </w:pPr>
            <w:r w:rsidRPr="00666153">
              <w:rPr>
                <w:lang w:val="uk-UA"/>
              </w:rPr>
              <w:t>4. Проведення районних фестивалів «Різдвяне диво» та «Пасхальна радість»</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w:t>
            </w:r>
          </w:p>
          <w:p w:rsidR="0077714D" w:rsidRPr="00666153" w:rsidRDefault="0077714D" w:rsidP="003F2A2A">
            <w:pPr>
              <w:rPr>
                <w:lang w:val="uk-UA"/>
              </w:rPr>
            </w:pPr>
            <w:r w:rsidRPr="00666153">
              <w:rPr>
                <w:sz w:val="22"/>
                <w:szCs w:val="22"/>
                <w:lang w:val="uk-UA"/>
              </w:rPr>
              <w:t>дирекція районного будинку культури, виконавчі комітети селищних, сільських рад</w:t>
            </w:r>
          </w:p>
        </w:tc>
        <w:tc>
          <w:tcPr>
            <w:tcW w:w="1622" w:type="dxa"/>
          </w:tcPr>
          <w:p w:rsidR="0077714D" w:rsidRPr="00666153" w:rsidRDefault="0077714D" w:rsidP="003F2A2A">
            <w:pPr>
              <w:rPr>
                <w:lang w:val="uk-UA"/>
              </w:rPr>
            </w:pPr>
            <w:r w:rsidRPr="00666153">
              <w:rPr>
                <w:lang w:val="uk-UA"/>
              </w:rPr>
              <w:t>25,0</w:t>
            </w:r>
          </w:p>
        </w:tc>
        <w:tc>
          <w:tcPr>
            <w:tcW w:w="1531" w:type="dxa"/>
          </w:tcPr>
          <w:p w:rsidR="0077714D" w:rsidRPr="00666153" w:rsidRDefault="0077714D" w:rsidP="003F2A2A">
            <w:pPr>
              <w:rPr>
                <w:lang w:val="uk-UA"/>
              </w:rPr>
            </w:pPr>
          </w:p>
        </w:tc>
        <w:tc>
          <w:tcPr>
            <w:tcW w:w="1159" w:type="dxa"/>
          </w:tcPr>
          <w:p w:rsidR="0077714D" w:rsidRPr="00666153" w:rsidRDefault="0077714D" w:rsidP="003F2A2A">
            <w:pPr>
              <w:rPr>
                <w:lang w:val="uk-UA"/>
              </w:rPr>
            </w:pPr>
            <w:r w:rsidRPr="00666153">
              <w:rPr>
                <w:lang w:val="uk-UA"/>
              </w:rPr>
              <w:t>25,0</w:t>
            </w:r>
          </w:p>
        </w:tc>
      </w:tr>
      <w:tr w:rsidR="0077714D" w:rsidRPr="00195DB6" w:rsidTr="003F2A2A">
        <w:trPr>
          <w:trHeight w:val="380"/>
        </w:trPr>
        <w:tc>
          <w:tcPr>
            <w:tcW w:w="6312" w:type="dxa"/>
          </w:tcPr>
          <w:p w:rsidR="0077714D" w:rsidRPr="00666153" w:rsidRDefault="0077714D" w:rsidP="003F2A2A">
            <w:pPr>
              <w:rPr>
                <w:lang w:val="uk-UA"/>
              </w:rPr>
            </w:pPr>
            <w:r w:rsidRPr="00666153">
              <w:rPr>
                <w:lang w:val="uk-UA"/>
              </w:rPr>
              <w:t xml:space="preserve">5. Сприяти участі колективів художньої самодіяльності в обласних, Всеукраїнських, міжнародних святах, звітних обмінних концертах </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 дирекція районного будинку культури, виконавчі комітети селищних, сільських рад</w:t>
            </w:r>
          </w:p>
        </w:tc>
        <w:tc>
          <w:tcPr>
            <w:tcW w:w="1622" w:type="dxa"/>
          </w:tcPr>
          <w:p w:rsidR="0077714D" w:rsidRPr="00666153" w:rsidRDefault="0077714D" w:rsidP="003F2A2A">
            <w:pPr>
              <w:rPr>
                <w:lang w:val="uk-UA"/>
              </w:rPr>
            </w:pPr>
            <w:r w:rsidRPr="00666153">
              <w:rPr>
                <w:lang w:val="uk-UA"/>
              </w:rPr>
              <w:t xml:space="preserve"> 50,0</w:t>
            </w:r>
          </w:p>
        </w:tc>
        <w:tc>
          <w:tcPr>
            <w:tcW w:w="1531" w:type="dxa"/>
          </w:tcPr>
          <w:p w:rsidR="0077714D" w:rsidRPr="00666153" w:rsidRDefault="0077714D" w:rsidP="003F2A2A">
            <w:pPr>
              <w:rPr>
                <w:lang w:val="uk-UA"/>
              </w:rPr>
            </w:pPr>
            <w:r w:rsidRPr="00666153">
              <w:rPr>
                <w:lang w:val="uk-UA"/>
              </w:rPr>
              <w:t xml:space="preserve"> 50,0</w:t>
            </w:r>
          </w:p>
        </w:tc>
        <w:tc>
          <w:tcPr>
            <w:tcW w:w="1159" w:type="dxa"/>
          </w:tcPr>
          <w:p w:rsidR="0077714D" w:rsidRPr="00666153" w:rsidRDefault="0077714D" w:rsidP="003F2A2A">
            <w:pPr>
              <w:rPr>
                <w:lang w:val="uk-UA"/>
              </w:rPr>
            </w:pPr>
          </w:p>
        </w:tc>
      </w:tr>
      <w:tr w:rsidR="0077714D" w:rsidRPr="00195DB6" w:rsidTr="003F2A2A">
        <w:trPr>
          <w:trHeight w:val="380"/>
        </w:trPr>
        <w:tc>
          <w:tcPr>
            <w:tcW w:w="6312" w:type="dxa"/>
          </w:tcPr>
          <w:p w:rsidR="0077714D" w:rsidRPr="00666153" w:rsidRDefault="0077714D" w:rsidP="003F2A2A">
            <w:pPr>
              <w:tabs>
                <w:tab w:val="num" w:pos="318"/>
              </w:tabs>
              <w:ind w:left="360" w:hanging="360"/>
              <w:rPr>
                <w:lang w:val="uk-UA"/>
              </w:rPr>
            </w:pPr>
            <w:r w:rsidRPr="00666153">
              <w:rPr>
                <w:lang w:val="uk-UA"/>
              </w:rPr>
              <w:t>6.</w:t>
            </w:r>
            <w:r>
              <w:rPr>
                <w:lang w:val="uk-UA"/>
              </w:rPr>
              <w:t xml:space="preserve"> </w:t>
            </w:r>
            <w:r w:rsidRPr="00666153">
              <w:rPr>
                <w:lang w:val="uk-UA"/>
              </w:rPr>
              <w:t>Проведення районних фестивалів народної творчості</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 , дирекція районного будинку культури</w:t>
            </w:r>
          </w:p>
        </w:tc>
        <w:tc>
          <w:tcPr>
            <w:tcW w:w="1622" w:type="dxa"/>
          </w:tcPr>
          <w:p w:rsidR="0077714D" w:rsidRPr="00666153" w:rsidRDefault="0077714D" w:rsidP="003F2A2A">
            <w:pPr>
              <w:rPr>
                <w:lang w:val="uk-UA"/>
              </w:rPr>
            </w:pPr>
            <w:r w:rsidRPr="00666153">
              <w:rPr>
                <w:lang w:val="uk-UA"/>
              </w:rPr>
              <w:t>20,0</w:t>
            </w:r>
          </w:p>
        </w:tc>
        <w:tc>
          <w:tcPr>
            <w:tcW w:w="1531" w:type="dxa"/>
          </w:tcPr>
          <w:p w:rsidR="0077714D" w:rsidRPr="00666153" w:rsidRDefault="0077714D" w:rsidP="003F2A2A">
            <w:pPr>
              <w:rPr>
                <w:lang w:val="uk-UA"/>
              </w:rPr>
            </w:pPr>
            <w:r w:rsidRPr="00666153">
              <w:rPr>
                <w:lang w:val="uk-UA"/>
              </w:rPr>
              <w:t>15,0</w:t>
            </w:r>
          </w:p>
        </w:tc>
        <w:tc>
          <w:tcPr>
            <w:tcW w:w="1159" w:type="dxa"/>
          </w:tcPr>
          <w:p w:rsidR="0077714D" w:rsidRPr="00666153" w:rsidRDefault="0077714D" w:rsidP="003F2A2A">
            <w:pPr>
              <w:rPr>
                <w:lang w:val="uk-UA"/>
              </w:rPr>
            </w:pPr>
            <w:r w:rsidRPr="00666153">
              <w:rPr>
                <w:lang w:val="uk-UA"/>
              </w:rPr>
              <w:t>5,0</w:t>
            </w:r>
          </w:p>
        </w:tc>
      </w:tr>
      <w:tr w:rsidR="0077714D" w:rsidRPr="00195DB6" w:rsidTr="003F2A2A">
        <w:trPr>
          <w:trHeight w:val="380"/>
        </w:trPr>
        <w:tc>
          <w:tcPr>
            <w:tcW w:w="6312" w:type="dxa"/>
          </w:tcPr>
          <w:p w:rsidR="0077714D" w:rsidRPr="00666153" w:rsidRDefault="0077714D" w:rsidP="003F2A2A">
            <w:pPr>
              <w:rPr>
                <w:lang w:val="uk-UA"/>
              </w:rPr>
            </w:pPr>
            <w:r w:rsidRPr="00666153">
              <w:rPr>
                <w:lang w:val="uk-UA"/>
              </w:rPr>
              <w:t>7. Проведення районного фестивалю духової музики</w:t>
            </w:r>
          </w:p>
        </w:tc>
        <w:tc>
          <w:tcPr>
            <w:tcW w:w="1638" w:type="dxa"/>
          </w:tcPr>
          <w:p w:rsidR="0077714D" w:rsidRPr="00666153" w:rsidRDefault="0077714D" w:rsidP="003F2A2A">
            <w:pPr>
              <w:rPr>
                <w:lang w:val="uk-UA"/>
              </w:rPr>
            </w:pPr>
            <w:r w:rsidRPr="00666153">
              <w:rPr>
                <w:lang w:val="uk-UA"/>
              </w:rPr>
              <w:t xml:space="preserve">     2017 </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 , дирекція районного будинку культури</w:t>
            </w:r>
          </w:p>
        </w:tc>
        <w:tc>
          <w:tcPr>
            <w:tcW w:w="1622" w:type="dxa"/>
          </w:tcPr>
          <w:p w:rsidR="0077714D" w:rsidRPr="00666153" w:rsidRDefault="0077714D" w:rsidP="003F2A2A">
            <w:pPr>
              <w:rPr>
                <w:lang w:val="uk-UA"/>
              </w:rPr>
            </w:pPr>
            <w:r w:rsidRPr="00666153">
              <w:rPr>
                <w:lang w:val="uk-UA"/>
              </w:rPr>
              <w:t>10,0</w:t>
            </w:r>
          </w:p>
        </w:tc>
        <w:tc>
          <w:tcPr>
            <w:tcW w:w="1531" w:type="dxa"/>
          </w:tcPr>
          <w:p w:rsidR="0077714D" w:rsidRPr="00666153" w:rsidRDefault="0077714D" w:rsidP="003F2A2A">
            <w:pPr>
              <w:rPr>
                <w:lang w:val="uk-UA"/>
              </w:rPr>
            </w:pPr>
          </w:p>
        </w:tc>
        <w:tc>
          <w:tcPr>
            <w:tcW w:w="1159" w:type="dxa"/>
          </w:tcPr>
          <w:p w:rsidR="0077714D" w:rsidRPr="00666153" w:rsidRDefault="0077714D" w:rsidP="003F2A2A">
            <w:pPr>
              <w:rPr>
                <w:lang w:val="uk-UA"/>
              </w:rPr>
            </w:pPr>
            <w:r w:rsidRPr="00666153">
              <w:rPr>
                <w:lang w:val="uk-UA"/>
              </w:rPr>
              <w:t>10,0</w:t>
            </w:r>
          </w:p>
        </w:tc>
      </w:tr>
      <w:tr w:rsidR="0077714D" w:rsidRPr="00195DB6" w:rsidTr="003F2A2A">
        <w:trPr>
          <w:trHeight w:val="380"/>
        </w:trPr>
        <w:tc>
          <w:tcPr>
            <w:tcW w:w="6312" w:type="dxa"/>
          </w:tcPr>
          <w:p w:rsidR="0077714D" w:rsidRPr="00666153" w:rsidRDefault="0077714D" w:rsidP="003F2A2A">
            <w:pPr>
              <w:rPr>
                <w:lang w:val="uk-UA"/>
              </w:rPr>
            </w:pPr>
            <w:r w:rsidRPr="00666153">
              <w:rPr>
                <w:lang w:val="uk-UA"/>
              </w:rPr>
              <w:t>8. Проведення спортивно – мистецьких турнірів</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sz w:val="22"/>
                <w:szCs w:val="22"/>
                <w:lang w:val="uk-UA"/>
              </w:rPr>
              <w:t>Відділ культури і туризму райдержадміністрації, дирекція районного будинку культури</w:t>
            </w:r>
          </w:p>
        </w:tc>
        <w:tc>
          <w:tcPr>
            <w:tcW w:w="1622" w:type="dxa"/>
          </w:tcPr>
          <w:p w:rsidR="0077714D" w:rsidRPr="00666153" w:rsidRDefault="0077714D" w:rsidP="003F2A2A">
            <w:pPr>
              <w:rPr>
                <w:lang w:val="uk-UA"/>
              </w:rPr>
            </w:pPr>
            <w:r w:rsidRPr="00666153">
              <w:rPr>
                <w:lang w:val="uk-UA"/>
              </w:rPr>
              <w:t>10,0</w:t>
            </w:r>
          </w:p>
        </w:tc>
        <w:tc>
          <w:tcPr>
            <w:tcW w:w="1531" w:type="dxa"/>
          </w:tcPr>
          <w:p w:rsidR="0077714D" w:rsidRPr="00666153" w:rsidRDefault="0077714D" w:rsidP="003F2A2A">
            <w:pPr>
              <w:rPr>
                <w:lang w:val="uk-UA"/>
              </w:rPr>
            </w:pPr>
            <w:r w:rsidRPr="00666153">
              <w:rPr>
                <w:lang w:val="uk-UA"/>
              </w:rPr>
              <w:t>5,0</w:t>
            </w:r>
          </w:p>
        </w:tc>
        <w:tc>
          <w:tcPr>
            <w:tcW w:w="1159" w:type="dxa"/>
          </w:tcPr>
          <w:p w:rsidR="0077714D" w:rsidRPr="00666153" w:rsidRDefault="0077714D" w:rsidP="003F2A2A">
            <w:pPr>
              <w:rPr>
                <w:lang w:val="uk-UA"/>
              </w:rPr>
            </w:pPr>
            <w:r w:rsidRPr="00666153">
              <w:rPr>
                <w:lang w:val="uk-UA"/>
              </w:rPr>
              <w:t>5,0</w:t>
            </w:r>
          </w:p>
        </w:tc>
      </w:tr>
      <w:tr w:rsidR="0077714D" w:rsidRPr="00195DB6" w:rsidTr="003F2A2A">
        <w:trPr>
          <w:trHeight w:val="160"/>
        </w:trPr>
        <w:tc>
          <w:tcPr>
            <w:tcW w:w="15812" w:type="dxa"/>
            <w:gridSpan w:val="6"/>
          </w:tcPr>
          <w:p w:rsidR="0077714D" w:rsidRPr="00195DB6" w:rsidRDefault="0077714D" w:rsidP="003F2A2A">
            <w:pPr>
              <w:numPr>
                <w:ilvl w:val="0"/>
                <w:numId w:val="16"/>
              </w:numPr>
              <w:jc w:val="center"/>
              <w:rPr>
                <w:b/>
                <w:lang w:val="uk-UA"/>
              </w:rPr>
            </w:pPr>
            <w:r w:rsidRPr="00195DB6">
              <w:rPr>
                <w:b/>
                <w:lang w:val="uk-UA"/>
              </w:rPr>
              <w:t>Робота з творчою молоддю та обдарованими дітьми</w:t>
            </w:r>
          </w:p>
        </w:tc>
      </w:tr>
      <w:tr w:rsidR="0077714D" w:rsidRPr="00195DB6" w:rsidTr="00B51077">
        <w:trPr>
          <w:trHeight w:val="346"/>
        </w:trPr>
        <w:tc>
          <w:tcPr>
            <w:tcW w:w="631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Зміст заходу</w:t>
            </w:r>
          </w:p>
        </w:tc>
        <w:tc>
          <w:tcPr>
            <w:tcW w:w="1638"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Термін виконання</w:t>
            </w:r>
          </w:p>
        </w:tc>
        <w:tc>
          <w:tcPr>
            <w:tcW w:w="3550"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Відповідальні виконавці</w:t>
            </w:r>
          </w:p>
        </w:tc>
        <w:tc>
          <w:tcPr>
            <w:tcW w:w="162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Орієнтовний обсяг фінансування (тис.грн)</w:t>
            </w:r>
          </w:p>
        </w:tc>
        <w:tc>
          <w:tcPr>
            <w:tcW w:w="2690" w:type="dxa"/>
            <w:gridSpan w:val="2"/>
            <w:vAlign w:val="center"/>
          </w:tcPr>
          <w:p w:rsidR="0077714D" w:rsidRPr="00666153" w:rsidRDefault="0077714D" w:rsidP="003F2A2A">
            <w:pPr>
              <w:jc w:val="center"/>
              <w:rPr>
                <w:b/>
                <w:i/>
                <w:sz w:val="20"/>
                <w:szCs w:val="20"/>
                <w:lang w:val="uk-UA"/>
              </w:rPr>
            </w:pPr>
            <w:r w:rsidRPr="00666153">
              <w:rPr>
                <w:b/>
                <w:i/>
                <w:sz w:val="20"/>
                <w:szCs w:val="20"/>
                <w:lang w:val="uk-UA"/>
              </w:rPr>
              <w:t>Джерела фінансування</w:t>
            </w:r>
          </w:p>
        </w:tc>
      </w:tr>
      <w:tr w:rsidR="0077714D" w:rsidRPr="00195DB6" w:rsidTr="003F2A2A">
        <w:trPr>
          <w:trHeight w:val="355"/>
        </w:trPr>
        <w:tc>
          <w:tcPr>
            <w:tcW w:w="0" w:type="auto"/>
            <w:vMerge/>
            <w:vAlign w:val="center"/>
          </w:tcPr>
          <w:p w:rsidR="0077714D" w:rsidRPr="00666153" w:rsidRDefault="0077714D" w:rsidP="003F2A2A">
            <w:pPr>
              <w:rPr>
                <w:b/>
                <w:i/>
                <w:sz w:val="20"/>
                <w:szCs w:val="20"/>
                <w:lang w:val="uk-UA"/>
              </w:rPr>
            </w:pPr>
          </w:p>
        </w:tc>
        <w:tc>
          <w:tcPr>
            <w:tcW w:w="1638" w:type="dxa"/>
            <w:vMerge/>
            <w:vAlign w:val="center"/>
          </w:tcPr>
          <w:p w:rsidR="0077714D" w:rsidRPr="00666153" w:rsidRDefault="0077714D" w:rsidP="003F2A2A">
            <w:pPr>
              <w:rPr>
                <w:b/>
                <w:i/>
                <w:sz w:val="20"/>
                <w:szCs w:val="20"/>
                <w:lang w:val="uk-UA"/>
              </w:rPr>
            </w:pPr>
          </w:p>
        </w:tc>
        <w:tc>
          <w:tcPr>
            <w:tcW w:w="3550" w:type="dxa"/>
            <w:vMerge/>
            <w:vAlign w:val="center"/>
          </w:tcPr>
          <w:p w:rsidR="0077714D" w:rsidRPr="00666153" w:rsidRDefault="0077714D" w:rsidP="003F2A2A">
            <w:pPr>
              <w:rPr>
                <w:b/>
                <w:i/>
                <w:sz w:val="20"/>
                <w:szCs w:val="20"/>
                <w:lang w:val="uk-UA"/>
              </w:rPr>
            </w:pPr>
          </w:p>
        </w:tc>
        <w:tc>
          <w:tcPr>
            <w:tcW w:w="1622" w:type="dxa"/>
            <w:vMerge/>
            <w:vAlign w:val="center"/>
          </w:tcPr>
          <w:p w:rsidR="0077714D" w:rsidRPr="00666153" w:rsidRDefault="0077714D" w:rsidP="003F2A2A">
            <w:pPr>
              <w:rPr>
                <w:b/>
                <w:i/>
                <w:sz w:val="20"/>
                <w:szCs w:val="20"/>
                <w:lang w:val="uk-UA"/>
              </w:rPr>
            </w:pPr>
          </w:p>
        </w:tc>
        <w:tc>
          <w:tcPr>
            <w:tcW w:w="1531" w:type="dxa"/>
            <w:vAlign w:val="center"/>
          </w:tcPr>
          <w:p w:rsidR="0077714D" w:rsidRPr="00666153" w:rsidRDefault="0077714D" w:rsidP="003F2A2A">
            <w:pPr>
              <w:jc w:val="center"/>
              <w:rPr>
                <w:b/>
                <w:i/>
                <w:sz w:val="20"/>
                <w:szCs w:val="20"/>
                <w:lang w:val="uk-UA"/>
              </w:rPr>
            </w:pPr>
            <w:r w:rsidRPr="00666153">
              <w:rPr>
                <w:b/>
                <w:i/>
                <w:sz w:val="20"/>
                <w:szCs w:val="20"/>
                <w:lang w:val="uk-UA"/>
              </w:rPr>
              <w:t>Місцевий бюджет</w:t>
            </w:r>
          </w:p>
        </w:tc>
        <w:tc>
          <w:tcPr>
            <w:tcW w:w="1159" w:type="dxa"/>
            <w:vAlign w:val="center"/>
          </w:tcPr>
          <w:p w:rsidR="0077714D" w:rsidRPr="00666153" w:rsidRDefault="0077714D" w:rsidP="003F2A2A">
            <w:pPr>
              <w:jc w:val="center"/>
              <w:rPr>
                <w:b/>
                <w:i/>
                <w:sz w:val="20"/>
                <w:szCs w:val="20"/>
                <w:lang w:val="uk-UA"/>
              </w:rPr>
            </w:pPr>
            <w:r w:rsidRPr="00666153">
              <w:rPr>
                <w:b/>
                <w:i/>
                <w:sz w:val="20"/>
                <w:szCs w:val="20"/>
                <w:lang w:val="uk-UA"/>
              </w:rPr>
              <w:t>Інші кошти</w:t>
            </w:r>
          </w:p>
        </w:tc>
      </w:tr>
      <w:tr w:rsidR="0077714D" w:rsidRPr="00195DB6" w:rsidTr="003F2A2A">
        <w:trPr>
          <w:trHeight w:val="200"/>
        </w:trPr>
        <w:tc>
          <w:tcPr>
            <w:tcW w:w="6312" w:type="dxa"/>
          </w:tcPr>
          <w:p w:rsidR="0077714D" w:rsidRPr="00666153" w:rsidRDefault="0077714D" w:rsidP="003F2A2A">
            <w:pPr>
              <w:rPr>
                <w:lang w:val="uk-UA"/>
              </w:rPr>
            </w:pPr>
            <w:r w:rsidRPr="00666153">
              <w:rPr>
                <w:lang w:val="uk-UA"/>
              </w:rPr>
              <w:t>1. Сприяння участі талановитої молоді в обласних, Всеукраїнських конкурсах, фестивалях, оглядах</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lang w:val="uk-UA"/>
              </w:rPr>
              <w:t>Відділ культури і туризму райдержадміністрації дирекція районного будинку культури, виконавчі комітети селищних, сільських рад</w:t>
            </w:r>
          </w:p>
        </w:tc>
        <w:tc>
          <w:tcPr>
            <w:tcW w:w="1622" w:type="dxa"/>
          </w:tcPr>
          <w:p w:rsidR="0077714D" w:rsidRPr="00666153" w:rsidRDefault="0077714D" w:rsidP="003F2A2A">
            <w:pPr>
              <w:rPr>
                <w:lang w:val="uk-UA"/>
              </w:rPr>
            </w:pPr>
            <w:r w:rsidRPr="00666153">
              <w:rPr>
                <w:lang w:val="uk-UA"/>
              </w:rPr>
              <w:t xml:space="preserve"> 25,0</w:t>
            </w:r>
          </w:p>
        </w:tc>
        <w:tc>
          <w:tcPr>
            <w:tcW w:w="1531" w:type="dxa"/>
          </w:tcPr>
          <w:p w:rsidR="0077714D" w:rsidRPr="00666153" w:rsidRDefault="0077714D" w:rsidP="003F2A2A">
            <w:pPr>
              <w:rPr>
                <w:lang w:val="uk-UA"/>
              </w:rPr>
            </w:pPr>
            <w:r w:rsidRPr="00666153">
              <w:rPr>
                <w:lang w:val="uk-UA"/>
              </w:rPr>
              <w:t xml:space="preserve"> 25,0</w:t>
            </w:r>
          </w:p>
        </w:tc>
        <w:tc>
          <w:tcPr>
            <w:tcW w:w="1159" w:type="dxa"/>
          </w:tcPr>
          <w:p w:rsidR="0077714D" w:rsidRPr="00666153" w:rsidRDefault="0077714D" w:rsidP="003F2A2A">
            <w:pPr>
              <w:rPr>
                <w:lang w:val="uk-UA"/>
              </w:rPr>
            </w:pPr>
          </w:p>
        </w:tc>
      </w:tr>
      <w:tr w:rsidR="0077714D" w:rsidRPr="00195DB6" w:rsidTr="003F2A2A">
        <w:trPr>
          <w:trHeight w:val="200"/>
        </w:trPr>
        <w:tc>
          <w:tcPr>
            <w:tcW w:w="6312" w:type="dxa"/>
          </w:tcPr>
          <w:p w:rsidR="0077714D" w:rsidRPr="00666153" w:rsidRDefault="0077714D" w:rsidP="003F2A2A">
            <w:pPr>
              <w:rPr>
                <w:lang w:val="uk-UA"/>
              </w:rPr>
            </w:pPr>
            <w:r w:rsidRPr="00666153">
              <w:rPr>
                <w:lang w:val="uk-UA"/>
              </w:rPr>
              <w:t>2. Проведення мистецьких конкурсів, фестивалів, оглядів</w:t>
            </w:r>
          </w:p>
        </w:tc>
        <w:tc>
          <w:tcPr>
            <w:tcW w:w="1638" w:type="dxa"/>
          </w:tcPr>
          <w:p w:rsidR="0077714D" w:rsidRPr="00666153" w:rsidRDefault="0077714D" w:rsidP="003F2A2A">
            <w:pPr>
              <w:rPr>
                <w:lang w:val="uk-UA"/>
              </w:rPr>
            </w:pPr>
            <w:r w:rsidRPr="00666153">
              <w:rPr>
                <w:lang w:val="uk-UA"/>
              </w:rPr>
              <w:t>2016 – 2017</w:t>
            </w:r>
          </w:p>
        </w:tc>
        <w:tc>
          <w:tcPr>
            <w:tcW w:w="3550" w:type="dxa"/>
          </w:tcPr>
          <w:p w:rsidR="0077714D" w:rsidRPr="00666153" w:rsidRDefault="0077714D" w:rsidP="003F2A2A">
            <w:pPr>
              <w:rPr>
                <w:lang w:val="uk-UA"/>
              </w:rPr>
            </w:pPr>
            <w:r w:rsidRPr="00666153">
              <w:rPr>
                <w:sz w:val="22"/>
                <w:lang w:val="uk-UA"/>
              </w:rPr>
              <w:t>Відділ культури і туризму райдержадміністрації, дирекція районного будинку культури</w:t>
            </w:r>
          </w:p>
        </w:tc>
        <w:tc>
          <w:tcPr>
            <w:tcW w:w="1622" w:type="dxa"/>
          </w:tcPr>
          <w:p w:rsidR="0077714D" w:rsidRPr="00666153" w:rsidRDefault="0077714D" w:rsidP="003F2A2A">
            <w:pPr>
              <w:rPr>
                <w:lang w:val="uk-UA"/>
              </w:rPr>
            </w:pPr>
            <w:r w:rsidRPr="00666153">
              <w:rPr>
                <w:lang w:val="uk-UA"/>
              </w:rPr>
              <w:t>20,0</w:t>
            </w:r>
          </w:p>
          <w:p w:rsidR="0077714D" w:rsidRPr="00666153" w:rsidRDefault="0077714D" w:rsidP="003F2A2A">
            <w:pPr>
              <w:rPr>
                <w:lang w:val="uk-UA"/>
              </w:rPr>
            </w:pPr>
            <w:r w:rsidRPr="00666153">
              <w:rPr>
                <w:lang w:val="uk-UA"/>
              </w:rPr>
              <w:t xml:space="preserve"> </w:t>
            </w:r>
          </w:p>
        </w:tc>
        <w:tc>
          <w:tcPr>
            <w:tcW w:w="1531" w:type="dxa"/>
          </w:tcPr>
          <w:p w:rsidR="0077714D" w:rsidRPr="00666153" w:rsidRDefault="0077714D" w:rsidP="003F2A2A">
            <w:pPr>
              <w:rPr>
                <w:lang w:val="uk-UA"/>
              </w:rPr>
            </w:pPr>
            <w:r w:rsidRPr="00666153">
              <w:rPr>
                <w:lang w:val="uk-UA"/>
              </w:rPr>
              <w:t>20,0</w:t>
            </w:r>
          </w:p>
          <w:p w:rsidR="0077714D" w:rsidRPr="00666153" w:rsidRDefault="0077714D" w:rsidP="003F2A2A">
            <w:pPr>
              <w:rPr>
                <w:lang w:val="uk-UA"/>
              </w:rPr>
            </w:pPr>
            <w:r w:rsidRPr="00666153">
              <w:rPr>
                <w:lang w:val="uk-UA"/>
              </w:rPr>
              <w:t xml:space="preserve"> </w:t>
            </w:r>
          </w:p>
        </w:tc>
        <w:tc>
          <w:tcPr>
            <w:tcW w:w="1159" w:type="dxa"/>
          </w:tcPr>
          <w:p w:rsidR="0077714D" w:rsidRPr="00666153" w:rsidRDefault="0077714D" w:rsidP="003F2A2A">
            <w:pPr>
              <w:rPr>
                <w:lang w:val="uk-UA"/>
              </w:rPr>
            </w:pPr>
          </w:p>
        </w:tc>
      </w:tr>
      <w:tr w:rsidR="0077714D" w:rsidRPr="00195DB6" w:rsidTr="00E3747C">
        <w:trPr>
          <w:trHeight w:val="353"/>
        </w:trPr>
        <w:tc>
          <w:tcPr>
            <w:tcW w:w="15812" w:type="dxa"/>
            <w:gridSpan w:val="6"/>
          </w:tcPr>
          <w:p w:rsidR="0077714D" w:rsidRPr="00195DB6" w:rsidRDefault="0077714D" w:rsidP="003F2A2A">
            <w:pPr>
              <w:numPr>
                <w:ilvl w:val="0"/>
                <w:numId w:val="16"/>
              </w:numPr>
              <w:jc w:val="center"/>
              <w:rPr>
                <w:b/>
                <w:lang w:val="uk-UA"/>
              </w:rPr>
            </w:pPr>
            <w:r w:rsidRPr="00195DB6">
              <w:rPr>
                <w:b/>
                <w:lang w:val="uk-UA"/>
              </w:rPr>
              <w:t>Соціальний захист працівників галузі культури та виконання Закону України «Про культуру»</w:t>
            </w:r>
          </w:p>
        </w:tc>
      </w:tr>
      <w:tr w:rsidR="0077714D" w:rsidRPr="00666153" w:rsidTr="00B51077">
        <w:trPr>
          <w:trHeight w:val="253"/>
        </w:trPr>
        <w:tc>
          <w:tcPr>
            <w:tcW w:w="631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Зміст заходу</w:t>
            </w:r>
          </w:p>
        </w:tc>
        <w:tc>
          <w:tcPr>
            <w:tcW w:w="1638"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Термін виконання</w:t>
            </w:r>
          </w:p>
        </w:tc>
        <w:tc>
          <w:tcPr>
            <w:tcW w:w="3550"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Відповідальні виконавці</w:t>
            </w:r>
          </w:p>
        </w:tc>
        <w:tc>
          <w:tcPr>
            <w:tcW w:w="1622" w:type="dxa"/>
            <w:vMerge w:val="restart"/>
            <w:vAlign w:val="center"/>
          </w:tcPr>
          <w:p w:rsidR="0077714D" w:rsidRPr="00666153" w:rsidRDefault="0077714D" w:rsidP="003F2A2A">
            <w:pPr>
              <w:jc w:val="center"/>
              <w:rPr>
                <w:b/>
                <w:i/>
                <w:sz w:val="20"/>
                <w:szCs w:val="20"/>
                <w:lang w:val="uk-UA"/>
              </w:rPr>
            </w:pPr>
            <w:r w:rsidRPr="00666153">
              <w:rPr>
                <w:b/>
                <w:i/>
                <w:sz w:val="20"/>
                <w:szCs w:val="20"/>
                <w:lang w:val="uk-UA"/>
              </w:rPr>
              <w:t xml:space="preserve">Орієнтовний обсяг фінансування (тис. </w:t>
            </w:r>
            <w:r>
              <w:rPr>
                <w:b/>
                <w:i/>
                <w:sz w:val="20"/>
                <w:szCs w:val="20"/>
                <w:lang w:val="uk-UA"/>
              </w:rPr>
              <w:t>грн.</w:t>
            </w:r>
            <w:r w:rsidRPr="00666153">
              <w:rPr>
                <w:b/>
                <w:i/>
                <w:sz w:val="20"/>
                <w:szCs w:val="20"/>
                <w:lang w:val="uk-UA"/>
              </w:rPr>
              <w:t>)</w:t>
            </w:r>
          </w:p>
        </w:tc>
        <w:tc>
          <w:tcPr>
            <w:tcW w:w="2690" w:type="dxa"/>
            <w:gridSpan w:val="2"/>
            <w:vAlign w:val="center"/>
          </w:tcPr>
          <w:p w:rsidR="0077714D" w:rsidRPr="00666153" w:rsidRDefault="0077714D" w:rsidP="003F2A2A">
            <w:pPr>
              <w:jc w:val="center"/>
              <w:rPr>
                <w:b/>
                <w:i/>
                <w:sz w:val="20"/>
                <w:szCs w:val="20"/>
                <w:lang w:val="uk-UA"/>
              </w:rPr>
            </w:pPr>
            <w:r w:rsidRPr="00666153">
              <w:rPr>
                <w:b/>
                <w:i/>
                <w:sz w:val="20"/>
                <w:szCs w:val="20"/>
                <w:lang w:val="uk-UA"/>
              </w:rPr>
              <w:t>Джерела фінансування</w:t>
            </w:r>
          </w:p>
        </w:tc>
      </w:tr>
      <w:tr w:rsidR="0077714D" w:rsidRPr="00666153" w:rsidTr="003F2A2A">
        <w:trPr>
          <w:trHeight w:val="355"/>
        </w:trPr>
        <w:tc>
          <w:tcPr>
            <w:tcW w:w="0" w:type="auto"/>
            <w:vMerge/>
            <w:vAlign w:val="center"/>
          </w:tcPr>
          <w:p w:rsidR="0077714D" w:rsidRPr="00666153" w:rsidRDefault="0077714D" w:rsidP="003F2A2A">
            <w:pPr>
              <w:rPr>
                <w:b/>
                <w:i/>
                <w:sz w:val="20"/>
                <w:szCs w:val="20"/>
                <w:lang w:val="uk-UA"/>
              </w:rPr>
            </w:pPr>
          </w:p>
        </w:tc>
        <w:tc>
          <w:tcPr>
            <w:tcW w:w="1638" w:type="dxa"/>
            <w:vMerge/>
            <w:vAlign w:val="center"/>
          </w:tcPr>
          <w:p w:rsidR="0077714D" w:rsidRPr="00666153" w:rsidRDefault="0077714D" w:rsidP="003F2A2A">
            <w:pPr>
              <w:rPr>
                <w:b/>
                <w:i/>
                <w:sz w:val="20"/>
                <w:szCs w:val="20"/>
                <w:lang w:val="uk-UA"/>
              </w:rPr>
            </w:pPr>
          </w:p>
        </w:tc>
        <w:tc>
          <w:tcPr>
            <w:tcW w:w="3550" w:type="dxa"/>
            <w:vMerge/>
            <w:vAlign w:val="center"/>
          </w:tcPr>
          <w:p w:rsidR="0077714D" w:rsidRPr="00666153" w:rsidRDefault="0077714D" w:rsidP="003F2A2A">
            <w:pPr>
              <w:rPr>
                <w:b/>
                <w:i/>
                <w:sz w:val="20"/>
                <w:szCs w:val="20"/>
                <w:lang w:val="uk-UA"/>
              </w:rPr>
            </w:pPr>
          </w:p>
        </w:tc>
        <w:tc>
          <w:tcPr>
            <w:tcW w:w="1622" w:type="dxa"/>
            <w:vMerge/>
            <w:vAlign w:val="center"/>
          </w:tcPr>
          <w:p w:rsidR="0077714D" w:rsidRPr="00666153" w:rsidRDefault="0077714D" w:rsidP="003F2A2A">
            <w:pPr>
              <w:rPr>
                <w:b/>
                <w:i/>
                <w:sz w:val="20"/>
                <w:szCs w:val="20"/>
                <w:lang w:val="uk-UA"/>
              </w:rPr>
            </w:pPr>
          </w:p>
        </w:tc>
        <w:tc>
          <w:tcPr>
            <w:tcW w:w="1531" w:type="dxa"/>
            <w:vAlign w:val="center"/>
          </w:tcPr>
          <w:p w:rsidR="0077714D" w:rsidRPr="00666153" w:rsidRDefault="0077714D" w:rsidP="003F2A2A">
            <w:pPr>
              <w:jc w:val="center"/>
              <w:rPr>
                <w:b/>
                <w:i/>
                <w:sz w:val="20"/>
                <w:szCs w:val="20"/>
                <w:lang w:val="uk-UA"/>
              </w:rPr>
            </w:pPr>
            <w:r w:rsidRPr="00666153">
              <w:rPr>
                <w:b/>
                <w:i/>
                <w:sz w:val="20"/>
                <w:szCs w:val="20"/>
                <w:lang w:val="uk-UA"/>
              </w:rPr>
              <w:t>Місцевий бюджет</w:t>
            </w:r>
          </w:p>
        </w:tc>
        <w:tc>
          <w:tcPr>
            <w:tcW w:w="1159" w:type="dxa"/>
            <w:vAlign w:val="center"/>
          </w:tcPr>
          <w:p w:rsidR="0077714D" w:rsidRPr="00666153" w:rsidRDefault="0077714D" w:rsidP="003F2A2A">
            <w:pPr>
              <w:jc w:val="center"/>
              <w:rPr>
                <w:b/>
                <w:i/>
                <w:sz w:val="20"/>
                <w:szCs w:val="20"/>
                <w:lang w:val="uk-UA"/>
              </w:rPr>
            </w:pPr>
            <w:r w:rsidRPr="00666153">
              <w:rPr>
                <w:b/>
                <w:i/>
                <w:sz w:val="20"/>
                <w:szCs w:val="20"/>
                <w:lang w:val="uk-UA"/>
              </w:rPr>
              <w:t>Інші кошти</w:t>
            </w:r>
          </w:p>
        </w:tc>
      </w:tr>
      <w:tr w:rsidR="0077714D" w:rsidRPr="00B95B6D" w:rsidTr="003F2A2A">
        <w:trPr>
          <w:trHeight w:val="834"/>
        </w:trPr>
        <w:tc>
          <w:tcPr>
            <w:tcW w:w="6312" w:type="dxa"/>
          </w:tcPr>
          <w:p w:rsidR="0077714D" w:rsidRPr="00B51077" w:rsidRDefault="0077714D" w:rsidP="003F2A2A">
            <w:pPr>
              <w:rPr>
                <w:lang w:val="uk-UA"/>
              </w:rPr>
            </w:pPr>
            <w:r w:rsidRPr="00B51077">
              <w:rPr>
                <w:lang w:val="uk-UA"/>
              </w:rPr>
              <w:t>1. Переведення працівників сільських закладів культури на повний посадовий оклад та збільшення штатних одиниць, відповідно до вимог законодавчих актів про культуру та штатного забезпечення закладів</w:t>
            </w:r>
          </w:p>
        </w:tc>
        <w:tc>
          <w:tcPr>
            <w:tcW w:w="1638" w:type="dxa"/>
          </w:tcPr>
          <w:p w:rsidR="0077714D" w:rsidRPr="00B51077" w:rsidRDefault="0077714D" w:rsidP="003F2A2A">
            <w:pPr>
              <w:rPr>
                <w:lang w:val="uk-UA"/>
              </w:rPr>
            </w:pPr>
            <w:r w:rsidRPr="00B51077">
              <w:rPr>
                <w:lang w:val="uk-UA"/>
              </w:rPr>
              <w:t>2016 – 2017</w:t>
            </w:r>
          </w:p>
        </w:tc>
        <w:tc>
          <w:tcPr>
            <w:tcW w:w="3550" w:type="dxa"/>
          </w:tcPr>
          <w:p w:rsidR="0077714D" w:rsidRPr="00B51077" w:rsidRDefault="0077714D" w:rsidP="003F2A2A">
            <w:pPr>
              <w:rPr>
                <w:lang w:val="uk-UA"/>
              </w:rPr>
            </w:pPr>
            <w:r w:rsidRPr="00B51077">
              <w:rPr>
                <w:lang w:val="uk-UA"/>
              </w:rPr>
              <w:t>Відділ культури і туризму райдержадміністрації, виконавчі комітети селищних, сільських рад</w:t>
            </w:r>
          </w:p>
        </w:tc>
        <w:tc>
          <w:tcPr>
            <w:tcW w:w="1622" w:type="dxa"/>
          </w:tcPr>
          <w:p w:rsidR="0077714D" w:rsidRPr="00B51077" w:rsidRDefault="0077714D" w:rsidP="003F2A2A">
            <w:pPr>
              <w:rPr>
                <w:lang w:val="uk-UA"/>
              </w:rPr>
            </w:pPr>
          </w:p>
          <w:p w:rsidR="0077714D" w:rsidRPr="00B51077" w:rsidRDefault="0077714D" w:rsidP="003F2A2A">
            <w:pPr>
              <w:rPr>
                <w:lang w:val="uk-UA"/>
              </w:rPr>
            </w:pPr>
          </w:p>
        </w:tc>
        <w:tc>
          <w:tcPr>
            <w:tcW w:w="1531" w:type="dxa"/>
          </w:tcPr>
          <w:p w:rsidR="0077714D" w:rsidRPr="00B51077" w:rsidRDefault="0077714D" w:rsidP="003F2A2A">
            <w:pPr>
              <w:rPr>
                <w:lang w:val="uk-UA"/>
              </w:rPr>
            </w:pPr>
          </w:p>
          <w:p w:rsidR="0077714D" w:rsidRPr="00B51077" w:rsidRDefault="0077714D" w:rsidP="003F2A2A">
            <w:pPr>
              <w:rPr>
                <w:lang w:val="uk-UA"/>
              </w:rPr>
            </w:pPr>
          </w:p>
        </w:tc>
        <w:tc>
          <w:tcPr>
            <w:tcW w:w="1159" w:type="dxa"/>
          </w:tcPr>
          <w:p w:rsidR="0077714D" w:rsidRPr="00195DB6" w:rsidRDefault="0077714D" w:rsidP="003F2A2A">
            <w:pPr>
              <w:rPr>
                <w:lang w:val="uk-UA"/>
              </w:rPr>
            </w:pPr>
          </w:p>
        </w:tc>
      </w:tr>
    </w:tbl>
    <w:p w:rsidR="0077714D" w:rsidRPr="00195DB6" w:rsidRDefault="0077714D" w:rsidP="00195DB6">
      <w:pPr>
        <w:rPr>
          <w:b/>
          <w:sz w:val="28"/>
          <w:lang w:val="uk-UA"/>
        </w:rPr>
        <w:sectPr w:rsidR="0077714D" w:rsidRPr="00195DB6" w:rsidSect="003F2A2A">
          <w:pgSz w:w="16838" w:h="11906" w:orient="landscape"/>
          <w:pgMar w:top="567" w:right="567" w:bottom="567" w:left="567" w:header="709" w:footer="709" w:gutter="0"/>
          <w:cols w:space="708"/>
          <w:docGrid w:linePitch="360"/>
        </w:sectPr>
      </w:pPr>
    </w:p>
    <w:p w:rsidR="0077714D" w:rsidRPr="00195DB6" w:rsidRDefault="0077714D" w:rsidP="00D329EC">
      <w:pPr>
        <w:rPr>
          <w:lang w:val="uk-UA"/>
        </w:rPr>
      </w:pPr>
    </w:p>
    <w:sectPr w:rsidR="0077714D" w:rsidRPr="00195DB6" w:rsidSect="003F2A2A">
      <w:pgSz w:w="11906" w:h="16838"/>
      <w:pgMar w:top="1134" w:right="1133"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C3C"/>
    <w:multiLevelType w:val="hybridMultilevel"/>
    <w:tmpl w:val="98440510"/>
    <w:lvl w:ilvl="0" w:tplc="04190001">
      <w:start w:val="1"/>
      <w:numFmt w:val="bullet"/>
      <w:lvlText w:val=""/>
      <w:lvlJc w:val="left"/>
      <w:pPr>
        <w:tabs>
          <w:tab w:val="num" w:pos="1440"/>
        </w:tabs>
        <w:ind w:left="1440" w:hanging="360"/>
      </w:pPr>
      <w:rPr>
        <w:rFonts w:ascii="Symbol" w:hAnsi="Symbol" w:hint="default"/>
      </w:rPr>
    </w:lvl>
    <w:lvl w:ilvl="1" w:tplc="36B887BA">
      <w:start w:val="3"/>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7C6D08"/>
    <w:multiLevelType w:val="hybridMultilevel"/>
    <w:tmpl w:val="5CC8CF24"/>
    <w:lvl w:ilvl="0" w:tplc="3B2C93D0">
      <w:start w:val="5"/>
      <w:numFmt w:val="decimal"/>
      <w:lvlText w:val="%1."/>
      <w:lvlJc w:val="left"/>
      <w:pPr>
        <w:tabs>
          <w:tab w:val="num" w:pos="720"/>
        </w:tabs>
        <w:ind w:left="720" w:hanging="360"/>
      </w:pPr>
      <w:rPr>
        <w:rFonts w:cs="Times New Roman" w:hint="default"/>
        <w:sz w:val="32"/>
        <w:szCs w:val="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362285"/>
    <w:multiLevelType w:val="hybridMultilevel"/>
    <w:tmpl w:val="981AC288"/>
    <w:lvl w:ilvl="0" w:tplc="83CA4676">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
    <w:nsid w:val="11540583"/>
    <w:multiLevelType w:val="hybridMultilevel"/>
    <w:tmpl w:val="CC5ED6AC"/>
    <w:lvl w:ilvl="0" w:tplc="65B41DDC">
      <w:start w:val="1"/>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21F73EB"/>
    <w:multiLevelType w:val="hybridMultilevel"/>
    <w:tmpl w:val="EB9A129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214789"/>
    <w:multiLevelType w:val="hybridMultilevel"/>
    <w:tmpl w:val="E1700EAC"/>
    <w:lvl w:ilvl="0" w:tplc="3FF2BADA">
      <w:start w:val="3"/>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624057"/>
    <w:multiLevelType w:val="hybridMultilevel"/>
    <w:tmpl w:val="FDECD990"/>
    <w:lvl w:ilvl="0" w:tplc="6900B1FE">
      <w:start w:val="1"/>
      <w:numFmt w:val="decimal"/>
      <w:lvlText w:val="%1."/>
      <w:lvlJc w:val="left"/>
      <w:pPr>
        <w:tabs>
          <w:tab w:val="num" w:pos="720"/>
        </w:tabs>
        <w:ind w:left="720" w:hanging="360"/>
      </w:pPr>
      <w:rPr>
        <w:rFonts w:cs="Times New Roman"/>
        <w:sz w:val="32"/>
        <w:szCs w:val="3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3D25CFF"/>
    <w:multiLevelType w:val="hybridMultilevel"/>
    <w:tmpl w:val="8430CAE0"/>
    <w:lvl w:ilvl="0" w:tplc="87AA1498">
      <w:start w:val="5"/>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4CC6AE2"/>
    <w:multiLevelType w:val="hybridMultilevel"/>
    <w:tmpl w:val="622CC7B2"/>
    <w:lvl w:ilvl="0" w:tplc="0AB41EFA">
      <w:start w:val="3"/>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D74D1E"/>
    <w:multiLevelType w:val="hybridMultilevel"/>
    <w:tmpl w:val="90D2621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CE6BC6"/>
    <w:multiLevelType w:val="hybridMultilevel"/>
    <w:tmpl w:val="059C7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D2C74"/>
    <w:multiLevelType w:val="hybridMultilevel"/>
    <w:tmpl w:val="27181E52"/>
    <w:lvl w:ilvl="0" w:tplc="0419000F">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C8671B"/>
    <w:multiLevelType w:val="hybridMultilevel"/>
    <w:tmpl w:val="9B86C9DC"/>
    <w:lvl w:ilvl="0" w:tplc="F50677F6">
      <w:start w:val="14"/>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3">
    <w:nsid w:val="346675C3"/>
    <w:multiLevelType w:val="hybridMultilevel"/>
    <w:tmpl w:val="0C46566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E9651D"/>
    <w:multiLevelType w:val="hybridMultilevel"/>
    <w:tmpl w:val="F732D86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FC3440"/>
    <w:multiLevelType w:val="hybridMultilevel"/>
    <w:tmpl w:val="D354F708"/>
    <w:lvl w:ilvl="0" w:tplc="B706F13A">
      <w:start w:val="8"/>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B874CC"/>
    <w:multiLevelType w:val="hybridMultilevel"/>
    <w:tmpl w:val="0066BC40"/>
    <w:lvl w:ilvl="0" w:tplc="41C0C526">
      <w:start w:val="18"/>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42FB4C6E"/>
    <w:multiLevelType w:val="multilevel"/>
    <w:tmpl w:val="98F0A4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37F189B"/>
    <w:multiLevelType w:val="hybridMultilevel"/>
    <w:tmpl w:val="5E204C00"/>
    <w:lvl w:ilvl="0" w:tplc="CDB090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525355"/>
    <w:multiLevelType w:val="hybridMultilevel"/>
    <w:tmpl w:val="5FB2AA4E"/>
    <w:lvl w:ilvl="0" w:tplc="0419000F">
      <w:start w:val="1"/>
      <w:numFmt w:val="decimal"/>
      <w:lvlText w:val="%1."/>
      <w:lvlJc w:val="left"/>
      <w:pPr>
        <w:tabs>
          <w:tab w:val="num" w:pos="3600"/>
        </w:tabs>
        <w:ind w:left="360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01093D"/>
    <w:multiLevelType w:val="hybridMultilevel"/>
    <w:tmpl w:val="10EEE864"/>
    <w:lvl w:ilvl="0" w:tplc="6C4ACAEA">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BD3C33"/>
    <w:multiLevelType w:val="hybridMultilevel"/>
    <w:tmpl w:val="5EF08CB0"/>
    <w:lvl w:ilvl="0" w:tplc="E13088C4">
      <w:start w:val="5"/>
      <w:numFmt w:val="decimal"/>
      <w:lvlText w:val="%1."/>
      <w:lvlJc w:val="left"/>
      <w:pPr>
        <w:tabs>
          <w:tab w:val="num" w:pos="1851"/>
        </w:tabs>
        <w:ind w:left="1851" w:hanging="360"/>
      </w:pPr>
      <w:rPr>
        <w:rFonts w:cs="Times New Roman" w:hint="default"/>
      </w:rPr>
    </w:lvl>
    <w:lvl w:ilvl="1" w:tplc="04190019" w:tentative="1">
      <w:start w:val="1"/>
      <w:numFmt w:val="lowerLetter"/>
      <w:lvlText w:val="%2."/>
      <w:lvlJc w:val="left"/>
      <w:pPr>
        <w:tabs>
          <w:tab w:val="num" w:pos="2571"/>
        </w:tabs>
        <w:ind w:left="2571" w:hanging="360"/>
      </w:pPr>
      <w:rPr>
        <w:rFonts w:cs="Times New Roman"/>
      </w:rPr>
    </w:lvl>
    <w:lvl w:ilvl="2" w:tplc="0419001B" w:tentative="1">
      <w:start w:val="1"/>
      <w:numFmt w:val="lowerRoman"/>
      <w:lvlText w:val="%3."/>
      <w:lvlJc w:val="right"/>
      <w:pPr>
        <w:tabs>
          <w:tab w:val="num" w:pos="3291"/>
        </w:tabs>
        <w:ind w:left="3291" w:hanging="180"/>
      </w:pPr>
      <w:rPr>
        <w:rFonts w:cs="Times New Roman"/>
      </w:rPr>
    </w:lvl>
    <w:lvl w:ilvl="3" w:tplc="0419000F" w:tentative="1">
      <w:start w:val="1"/>
      <w:numFmt w:val="decimal"/>
      <w:lvlText w:val="%4."/>
      <w:lvlJc w:val="left"/>
      <w:pPr>
        <w:tabs>
          <w:tab w:val="num" w:pos="4011"/>
        </w:tabs>
        <w:ind w:left="4011" w:hanging="360"/>
      </w:pPr>
      <w:rPr>
        <w:rFonts w:cs="Times New Roman"/>
      </w:rPr>
    </w:lvl>
    <w:lvl w:ilvl="4" w:tplc="04190019" w:tentative="1">
      <w:start w:val="1"/>
      <w:numFmt w:val="lowerLetter"/>
      <w:lvlText w:val="%5."/>
      <w:lvlJc w:val="left"/>
      <w:pPr>
        <w:tabs>
          <w:tab w:val="num" w:pos="4731"/>
        </w:tabs>
        <w:ind w:left="4731" w:hanging="360"/>
      </w:pPr>
      <w:rPr>
        <w:rFonts w:cs="Times New Roman"/>
      </w:rPr>
    </w:lvl>
    <w:lvl w:ilvl="5" w:tplc="0419001B" w:tentative="1">
      <w:start w:val="1"/>
      <w:numFmt w:val="lowerRoman"/>
      <w:lvlText w:val="%6."/>
      <w:lvlJc w:val="right"/>
      <w:pPr>
        <w:tabs>
          <w:tab w:val="num" w:pos="5451"/>
        </w:tabs>
        <w:ind w:left="5451" w:hanging="180"/>
      </w:pPr>
      <w:rPr>
        <w:rFonts w:cs="Times New Roman"/>
      </w:rPr>
    </w:lvl>
    <w:lvl w:ilvl="6" w:tplc="0419000F" w:tentative="1">
      <w:start w:val="1"/>
      <w:numFmt w:val="decimal"/>
      <w:lvlText w:val="%7."/>
      <w:lvlJc w:val="left"/>
      <w:pPr>
        <w:tabs>
          <w:tab w:val="num" w:pos="6171"/>
        </w:tabs>
        <w:ind w:left="6171" w:hanging="360"/>
      </w:pPr>
      <w:rPr>
        <w:rFonts w:cs="Times New Roman"/>
      </w:rPr>
    </w:lvl>
    <w:lvl w:ilvl="7" w:tplc="04190019" w:tentative="1">
      <w:start w:val="1"/>
      <w:numFmt w:val="lowerLetter"/>
      <w:lvlText w:val="%8."/>
      <w:lvlJc w:val="left"/>
      <w:pPr>
        <w:tabs>
          <w:tab w:val="num" w:pos="6891"/>
        </w:tabs>
        <w:ind w:left="6891" w:hanging="360"/>
      </w:pPr>
      <w:rPr>
        <w:rFonts w:cs="Times New Roman"/>
      </w:rPr>
    </w:lvl>
    <w:lvl w:ilvl="8" w:tplc="0419001B" w:tentative="1">
      <w:start w:val="1"/>
      <w:numFmt w:val="lowerRoman"/>
      <w:lvlText w:val="%9."/>
      <w:lvlJc w:val="right"/>
      <w:pPr>
        <w:tabs>
          <w:tab w:val="num" w:pos="7611"/>
        </w:tabs>
        <w:ind w:left="7611" w:hanging="180"/>
      </w:pPr>
      <w:rPr>
        <w:rFonts w:cs="Times New Roman"/>
      </w:rPr>
    </w:lvl>
  </w:abstractNum>
  <w:abstractNum w:abstractNumId="22">
    <w:nsid w:val="547003C8"/>
    <w:multiLevelType w:val="hybridMultilevel"/>
    <w:tmpl w:val="756C4DB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B5120D"/>
    <w:multiLevelType w:val="hybridMultilevel"/>
    <w:tmpl w:val="279AB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296EB6"/>
    <w:multiLevelType w:val="hybridMultilevel"/>
    <w:tmpl w:val="E3FE3C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9270BC"/>
    <w:multiLevelType w:val="hybridMultilevel"/>
    <w:tmpl w:val="5EAA3CB2"/>
    <w:lvl w:ilvl="0" w:tplc="1A72D418">
      <w:start w:val="1"/>
      <w:numFmt w:val="decimal"/>
      <w:lvlText w:val="%1."/>
      <w:lvlJc w:val="left"/>
      <w:pPr>
        <w:tabs>
          <w:tab w:val="num" w:pos="3915"/>
        </w:tabs>
        <w:ind w:left="3915" w:hanging="360"/>
      </w:pPr>
      <w:rPr>
        <w:rFonts w:cs="Times New Roman" w:hint="default"/>
      </w:rPr>
    </w:lvl>
    <w:lvl w:ilvl="1" w:tplc="04190019" w:tentative="1">
      <w:start w:val="1"/>
      <w:numFmt w:val="lowerLetter"/>
      <w:lvlText w:val="%2."/>
      <w:lvlJc w:val="left"/>
      <w:pPr>
        <w:tabs>
          <w:tab w:val="num" w:pos="4635"/>
        </w:tabs>
        <w:ind w:left="4635" w:hanging="360"/>
      </w:pPr>
      <w:rPr>
        <w:rFonts w:cs="Times New Roman"/>
      </w:rPr>
    </w:lvl>
    <w:lvl w:ilvl="2" w:tplc="0419001B" w:tentative="1">
      <w:start w:val="1"/>
      <w:numFmt w:val="lowerRoman"/>
      <w:lvlText w:val="%3."/>
      <w:lvlJc w:val="right"/>
      <w:pPr>
        <w:tabs>
          <w:tab w:val="num" w:pos="5355"/>
        </w:tabs>
        <w:ind w:left="5355" w:hanging="180"/>
      </w:pPr>
      <w:rPr>
        <w:rFonts w:cs="Times New Roman"/>
      </w:rPr>
    </w:lvl>
    <w:lvl w:ilvl="3" w:tplc="0419000F" w:tentative="1">
      <w:start w:val="1"/>
      <w:numFmt w:val="decimal"/>
      <w:lvlText w:val="%4."/>
      <w:lvlJc w:val="left"/>
      <w:pPr>
        <w:tabs>
          <w:tab w:val="num" w:pos="6075"/>
        </w:tabs>
        <w:ind w:left="6075" w:hanging="360"/>
      </w:pPr>
      <w:rPr>
        <w:rFonts w:cs="Times New Roman"/>
      </w:rPr>
    </w:lvl>
    <w:lvl w:ilvl="4" w:tplc="04190019" w:tentative="1">
      <w:start w:val="1"/>
      <w:numFmt w:val="lowerLetter"/>
      <w:lvlText w:val="%5."/>
      <w:lvlJc w:val="left"/>
      <w:pPr>
        <w:tabs>
          <w:tab w:val="num" w:pos="6795"/>
        </w:tabs>
        <w:ind w:left="6795" w:hanging="360"/>
      </w:pPr>
      <w:rPr>
        <w:rFonts w:cs="Times New Roman"/>
      </w:rPr>
    </w:lvl>
    <w:lvl w:ilvl="5" w:tplc="0419001B" w:tentative="1">
      <w:start w:val="1"/>
      <w:numFmt w:val="lowerRoman"/>
      <w:lvlText w:val="%6."/>
      <w:lvlJc w:val="right"/>
      <w:pPr>
        <w:tabs>
          <w:tab w:val="num" w:pos="7515"/>
        </w:tabs>
        <w:ind w:left="7515" w:hanging="180"/>
      </w:pPr>
      <w:rPr>
        <w:rFonts w:cs="Times New Roman"/>
      </w:rPr>
    </w:lvl>
    <w:lvl w:ilvl="6" w:tplc="0419000F" w:tentative="1">
      <w:start w:val="1"/>
      <w:numFmt w:val="decimal"/>
      <w:lvlText w:val="%7."/>
      <w:lvlJc w:val="left"/>
      <w:pPr>
        <w:tabs>
          <w:tab w:val="num" w:pos="8235"/>
        </w:tabs>
        <w:ind w:left="8235" w:hanging="360"/>
      </w:pPr>
      <w:rPr>
        <w:rFonts w:cs="Times New Roman"/>
      </w:rPr>
    </w:lvl>
    <w:lvl w:ilvl="7" w:tplc="04190019" w:tentative="1">
      <w:start w:val="1"/>
      <w:numFmt w:val="lowerLetter"/>
      <w:lvlText w:val="%8."/>
      <w:lvlJc w:val="left"/>
      <w:pPr>
        <w:tabs>
          <w:tab w:val="num" w:pos="8955"/>
        </w:tabs>
        <w:ind w:left="8955" w:hanging="360"/>
      </w:pPr>
      <w:rPr>
        <w:rFonts w:cs="Times New Roman"/>
      </w:rPr>
    </w:lvl>
    <w:lvl w:ilvl="8" w:tplc="0419001B" w:tentative="1">
      <w:start w:val="1"/>
      <w:numFmt w:val="lowerRoman"/>
      <w:lvlText w:val="%9."/>
      <w:lvlJc w:val="right"/>
      <w:pPr>
        <w:tabs>
          <w:tab w:val="num" w:pos="9675"/>
        </w:tabs>
        <w:ind w:left="9675" w:hanging="180"/>
      </w:pPr>
      <w:rPr>
        <w:rFonts w:cs="Times New Roman"/>
      </w:rPr>
    </w:lvl>
  </w:abstractNum>
  <w:abstractNum w:abstractNumId="26">
    <w:nsid w:val="6AD66E91"/>
    <w:multiLevelType w:val="hybridMultilevel"/>
    <w:tmpl w:val="DC928FC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BBE22D0"/>
    <w:multiLevelType w:val="hybridMultilevel"/>
    <w:tmpl w:val="406A81A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6D6F1185"/>
    <w:multiLevelType w:val="hybridMultilevel"/>
    <w:tmpl w:val="2C5C54A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B7254C"/>
    <w:multiLevelType w:val="hybridMultilevel"/>
    <w:tmpl w:val="A7B8AEA4"/>
    <w:lvl w:ilvl="0" w:tplc="DC0A2988">
      <w:start w:val="1"/>
      <w:numFmt w:val="decimal"/>
      <w:lvlText w:val="%1."/>
      <w:lvlJc w:val="left"/>
      <w:pPr>
        <w:tabs>
          <w:tab w:val="num" w:pos="2724"/>
        </w:tabs>
        <w:ind w:left="2724" w:hanging="360"/>
      </w:pPr>
      <w:rPr>
        <w:rFonts w:cs="Times New Roman" w:hint="default"/>
      </w:rPr>
    </w:lvl>
    <w:lvl w:ilvl="1" w:tplc="04190019" w:tentative="1">
      <w:start w:val="1"/>
      <w:numFmt w:val="lowerLetter"/>
      <w:lvlText w:val="%2."/>
      <w:lvlJc w:val="left"/>
      <w:pPr>
        <w:tabs>
          <w:tab w:val="num" w:pos="3444"/>
        </w:tabs>
        <w:ind w:left="3444" w:hanging="360"/>
      </w:pPr>
      <w:rPr>
        <w:rFonts w:cs="Times New Roman"/>
      </w:rPr>
    </w:lvl>
    <w:lvl w:ilvl="2" w:tplc="0419001B" w:tentative="1">
      <w:start w:val="1"/>
      <w:numFmt w:val="lowerRoman"/>
      <w:lvlText w:val="%3."/>
      <w:lvlJc w:val="right"/>
      <w:pPr>
        <w:tabs>
          <w:tab w:val="num" w:pos="4164"/>
        </w:tabs>
        <w:ind w:left="4164" w:hanging="180"/>
      </w:pPr>
      <w:rPr>
        <w:rFonts w:cs="Times New Roman"/>
      </w:rPr>
    </w:lvl>
    <w:lvl w:ilvl="3" w:tplc="0419000F" w:tentative="1">
      <w:start w:val="1"/>
      <w:numFmt w:val="decimal"/>
      <w:lvlText w:val="%4."/>
      <w:lvlJc w:val="left"/>
      <w:pPr>
        <w:tabs>
          <w:tab w:val="num" w:pos="4884"/>
        </w:tabs>
        <w:ind w:left="4884" w:hanging="360"/>
      </w:pPr>
      <w:rPr>
        <w:rFonts w:cs="Times New Roman"/>
      </w:rPr>
    </w:lvl>
    <w:lvl w:ilvl="4" w:tplc="04190019" w:tentative="1">
      <w:start w:val="1"/>
      <w:numFmt w:val="lowerLetter"/>
      <w:lvlText w:val="%5."/>
      <w:lvlJc w:val="left"/>
      <w:pPr>
        <w:tabs>
          <w:tab w:val="num" w:pos="5604"/>
        </w:tabs>
        <w:ind w:left="5604" w:hanging="360"/>
      </w:pPr>
      <w:rPr>
        <w:rFonts w:cs="Times New Roman"/>
      </w:rPr>
    </w:lvl>
    <w:lvl w:ilvl="5" w:tplc="0419001B" w:tentative="1">
      <w:start w:val="1"/>
      <w:numFmt w:val="lowerRoman"/>
      <w:lvlText w:val="%6."/>
      <w:lvlJc w:val="right"/>
      <w:pPr>
        <w:tabs>
          <w:tab w:val="num" w:pos="6324"/>
        </w:tabs>
        <w:ind w:left="6324" w:hanging="180"/>
      </w:pPr>
      <w:rPr>
        <w:rFonts w:cs="Times New Roman"/>
      </w:rPr>
    </w:lvl>
    <w:lvl w:ilvl="6" w:tplc="0419000F" w:tentative="1">
      <w:start w:val="1"/>
      <w:numFmt w:val="decimal"/>
      <w:lvlText w:val="%7."/>
      <w:lvlJc w:val="left"/>
      <w:pPr>
        <w:tabs>
          <w:tab w:val="num" w:pos="7044"/>
        </w:tabs>
        <w:ind w:left="7044" w:hanging="360"/>
      </w:pPr>
      <w:rPr>
        <w:rFonts w:cs="Times New Roman"/>
      </w:rPr>
    </w:lvl>
    <w:lvl w:ilvl="7" w:tplc="04190019" w:tentative="1">
      <w:start w:val="1"/>
      <w:numFmt w:val="lowerLetter"/>
      <w:lvlText w:val="%8."/>
      <w:lvlJc w:val="left"/>
      <w:pPr>
        <w:tabs>
          <w:tab w:val="num" w:pos="7764"/>
        </w:tabs>
        <w:ind w:left="7764" w:hanging="360"/>
      </w:pPr>
      <w:rPr>
        <w:rFonts w:cs="Times New Roman"/>
      </w:rPr>
    </w:lvl>
    <w:lvl w:ilvl="8" w:tplc="0419001B" w:tentative="1">
      <w:start w:val="1"/>
      <w:numFmt w:val="lowerRoman"/>
      <w:lvlText w:val="%9."/>
      <w:lvlJc w:val="right"/>
      <w:pPr>
        <w:tabs>
          <w:tab w:val="num" w:pos="8484"/>
        </w:tabs>
        <w:ind w:left="8484" w:hanging="180"/>
      </w:pPr>
      <w:rPr>
        <w:rFonts w:cs="Times New Roman"/>
      </w:rPr>
    </w:lvl>
  </w:abstractNum>
  <w:abstractNum w:abstractNumId="30">
    <w:nsid w:val="6FE56A13"/>
    <w:multiLevelType w:val="hybridMultilevel"/>
    <w:tmpl w:val="EAF0A4B6"/>
    <w:lvl w:ilvl="0" w:tplc="7F8A5F66">
      <w:start w:val="1"/>
      <w:numFmt w:val="decimal"/>
      <w:lvlText w:val="%1."/>
      <w:lvlJc w:val="left"/>
      <w:pPr>
        <w:ind w:left="720" w:hanging="360"/>
      </w:pPr>
      <w:rPr>
        <w:rFonts w:cs="Times New Roman"/>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8"/>
  </w:num>
  <w:num w:numId="3">
    <w:abstractNumId w:val="13"/>
  </w:num>
  <w:num w:numId="4">
    <w:abstractNumId w:val="24"/>
  </w:num>
  <w:num w:numId="5">
    <w:abstractNumId w:val="9"/>
  </w:num>
  <w:num w:numId="6">
    <w:abstractNumId w:val="3"/>
  </w:num>
  <w:num w:numId="7">
    <w:abstractNumId w:val="16"/>
  </w:num>
  <w:num w:numId="8">
    <w:abstractNumId w:val="4"/>
  </w:num>
  <w:num w:numId="9">
    <w:abstractNumId w:val="26"/>
  </w:num>
  <w:num w:numId="10">
    <w:abstractNumId w:val="12"/>
  </w:num>
  <w:num w:numId="11">
    <w:abstractNumId w:val="2"/>
  </w:num>
  <w:num w:numId="12">
    <w:abstractNumId w:val="0"/>
  </w:num>
  <w:num w:numId="13">
    <w:abstractNumId w:val="22"/>
  </w:num>
  <w:num w:numId="14">
    <w:abstractNumId w:val="17"/>
  </w:num>
  <w:num w:numId="15">
    <w:abstractNumId w:val="6"/>
  </w:num>
  <w:num w:numId="16">
    <w:abstractNumId w:val="8"/>
  </w:num>
  <w:num w:numId="17">
    <w:abstractNumId w:val="1"/>
  </w:num>
  <w:num w:numId="18">
    <w:abstractNumId w:val="27"/>
  </w:num>
  <w:num w:numId="19">
    <w:abstractNumId w:val="5"/>
  </w:num>
  <w:num w:numId="20">
    <w:abstractNumId w:val="25"/>
  </w:num>
  <w:num w:numId="21">
    <w:abstractNumId w:val="29"/>
  </w:num>
  <w:num w:numId="22">
    <w:abstractNumId w:val="11"/>
  </w:num>
  <w:num w:numId="23">
    <w:abstractNumId w:val="7"/>
  </w:num>
  <w:num w:numId="24">
    <w:abstractNumId w:val="21"/>
  </w:num>
  <w:num w:numId="25">
    <w:abstractNumId w:val="10"/>
  </w:num>
  <w:num w:numId="26">
    <w:abstractNumId w:val="23"/>
  </w:num>
  <w:num w:numId="27">
    <w:abstractNumId w:val="15"/>
  </w:num>
  <w:num w:numId="28">
    <w:abstractNumId w:val="14"/>
  </w:num>
  <w:num w:numId="29">
    <w:abstractNumId w:val="30"/>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DB6"/>
    <w:rsid w:val="000255DD"/>
    <w:rsid w:val="00051A26"/>
    <w:rsid w:val="000F6DED"/>
    <w:rsid w:val="00195DB6"/>
    <w:rsid w:val="001B766B"/>
    <w:rsid w:val="00240D92"/>
    <w:rsid w:val="002A7F3D"/>
    <w:rsid w:val="002D7D61"/>
    <w:rsid w:val="003435D0"/>
    <w:rsid w:val="00344EE6"/>
    <w:rsid w:val="003F2A2A"/>
    <w:rsid w:val="004E3B37"/>
    <w:rsid w:val="0053563B"/>
    <w:rsid w:val="00594C42"/>
    <w:rsid w:val="00640308"/>
    <w:rsid w:val="00666153"/>
    <w:rsid w:val="006765DC"/>
    <w:rsid w:val="006B1A90"/>
    <w:rsid w:val="006C2AC3"/>
    <w:rsid w:val="006C7235"/>
    <w:rsid w:val="007641D5"/>
    <w:rsid w:val="0077714D"/>
    <w:rsid w:val="007B00A0"/>
    <w:rsid w:val="007B400B"/>
    <w:rsid w:val="008123CA"/>
    <w:rsid w:val="00821117"/>
    <w:rsid w:val="00831A5E"/>
    <w:rsid w:val="00853624"/>
    <w:rsid w:val="00934539"/>
    <w:rsid w:val="00941E52"/>
    <w:rsid w:val="00A14BD3"/>
    <w:rsid w:val="00A20DC8"/>
    <w:rsid w:val="00A824C0"/>
    <w:rsid w:val="00A8687E"/>
    <w:rsid w:val="00AA44CC"/>
    <w:rsid w:val="00AB6625"/>
    <w:rsid w:val="00B51077"/>
    <w:rsid w:val="00B95B6D"/>
    <w:rsid w:val="00C73E7E"/>
    <w:rsid w:val="00CB6076"/>
    <w:rsid w:val="00D329EC"/>
    <w:rsid w:val="00D337B6"/>
    <w:rsid w:val="00D53DF8"/>
    <w:rsid w:val="00E3747C"/>
    <w:rsid w:val="00EE60DD"/>
    <w:rsid w:val="00F87D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195DB6"/>
    <w:pPr>
      <w:keepNext/>
      <w:widowControl w:val="0"/>
      <w:autoSpaceDE w:val="0"/>
      <w:autoSpaceDN w:val="0"/>
      <w:adjustRightInd w:val="0"/>
      <w:spacing w:line="360" w:lineRule="auto"/>
      <w:ind w:firstLine="567"/>
      <w:jc w:val="right"/>
      <w:outlineLvl w:val="1"/>
    </w:pPr>
    <w:rPr>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5DB6"/>
    <w:rPr>
      <w:rFonts w:ascii="Times New Roman" w:hAnsi="Times New Roman" w:cs="Times New Roman"/>
      <w:sz w:val="28"/>
      <w:szCs w:val="28"/>
      <w:lang w:eastAsia="ru-RU"/>
    </w:rPr>
  </w:style>
  <w:style w:type="paragraph" w:styleId="BalloonText">
    <w:name w:val="Balloon Text"/>
    <w:basedOn w:val="Normal"/>
    <w:link w:val="BalloonTextChar"/>
    <w:uiPriority w:val="99"/>
    <w:rsid w:val="00195DB6"/>
    <w:rPr>
      <w:rFonts w:ascii="Segoe UI" w:hAnsi="Segoe UI" w:cs="Segoe UI"/>
      <w:sz w:val="18"/>
      <w:szCs w:val="18"/>
    </w:rPr>
  </w:style>
  <w:style w:type="character" w:customStyle="1" w:styleId="BalloonTextChar">
    <w:name w:val="Balloon Text Char"/>
    <w:basedOn w:val="DefaultParagraphFont"/>
    <w:link w:val="BalloonText"/>
    <w:uiPriority w:val="99"/>
    <w:locked/>
    <w:rsid w:val="00195DB6"/>
    <w:rPr>
      <w:rFonts w:ascii="Segoe UI" w:hAnsi="Segoe UI" w:cs="Segoe UI"/>
      <w:sz w:val="18"/>
      <w:szCs w:val="18"/>
      <w:lang w:eastAsia="ru-RU"/>
    </w:rPr>
  </w:style>
  <w:style w:type="paragraph" w:styleId="NormalWeb">
    <w:name w:val="Normal (Web)"/>
    <w:basedOn w:val="Normal"/>
    <w:uiPriority w:val="99"/>
    <w:rsid w:val="00195DB6"/>
    <w:pPr>
      <w:spacing w:before="100" w:beforeAutospacing="1" w:after="100" w:afterAutospacing="1"/>
    </w:pPr>
    <w:rPr>
      <w:lang w:val="uk-UA" w:eastAsia="uk-UA"/>
    </w:rPr>
  </w:style>
  <w:style w:type="table" w:styleId="TableGrid">
    <w:name w:val="Table Grid"/>
    <w:basedOn w:val="TableNormal"/>
    <w:uiPriority w:val="99"/>
    <w:rsid w:val="00195DB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95DB6"/>
  </w:style>
  <w:style w:type="paragraph" w:styleId="Header">
    <w:name w:val="header"/>
    <w:basedOn w:val="Normal"/>
    <w:link w:val="HeaderChar"/>
    <w:uiPriority w:val="99"/>
    <w:rsid w:val="00195DB6"/>
    <w:pPr>
      <w:widowControl w:val="0"/>
      <w:tabs>
        <w:tab w:val="center" w:pos="4677"/>
        <w:tab w:val="right" w:pos="9355"/>
      </w:tabs>
      <w:autoSpaceDE w:val="0"/>
      <w:autoSpaceDN w:val="0"/>
      <w:adjustRightInd w:val="0"/>
    </w:pPr>
    <w:rPr>
      <w:sz w:val="20"/>
      <w:szCs w:val="20"/>
      <w:lang w:val="uk-UA" w:eastAsia="uk-UA"/>
    </w:rPr>
  </w:style>
  <w:style w:type="character" w:customStyle="1" w:styleId="HeaderChar">
    <w:name w:val="Header Char"/>
    <w:basedOn w:val="DefaultParagraphFont"/>
    <w:link w:val="Header"/>
    <w:uiPriority w:val="99"/>
    <w:locked/>
    <w:rsid w:val="00195DB6"/>
    <w:rPr>
      <w:rFonts w:ascii="Times New Roman" w:hAnsi="Times New Roman" w:cs="Times New Roman"/>
      <w:sz w:val="20"/>
      <w:szCs w:val="20"/>
      <w:lang w:val="uk-UA" w:eastAsia="uk-UA"/>
    </w:rPr>
  </w:style>
  <w:style w:type="paragraph" w:styleId="ListParagraph">
    <w:name w:val="List Paragraph"/>
    <w:basedOn w:val="Normal"/>
    <w:uiPriority w:val="99"/>
    <w:qFormat/>
    <w:rsid w:val="00195DB6"/>
    <w:pPr>
      <w:ind w:left="720"/>
      <w:contextualSpacing/>
    </w:pPr>
    <w:rPr>
      <w:lang w:val="uk-UA"/>
    </w:rPr>
  </w:style>
  <w:style w:type="paragraph" w:styleId="HTMLPreformatted">
    <w:name w:val="HTML Preformatted"/>
    <w:basedOn w:val="Normal"/>
    <w:link w:val="HTMLPreformattedChar"/>
    <w:uiPriority w:val="99"/>
    <w:rsid w:val="0019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195DB6"/>
    <w:rPr>
      <w:rFonts w:ascii="Courier New"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13</Pages>
  <Words>3846</Words>
  <Characters>21926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13</cp:revision>
  <cp:lastPrinted>2016-02-23T14:22:00Z</cp:lastPrinted>
  <dcterms:created xsi:type="dcterms:W3CDTF">2016-02-02T13:46:00Z</dcterms:created>
  <dcterms:modified xsi:type="dcterms:W3CDTF">2016-02-23T14:28:00Z</dcterms:modified>
</cp:coreProperties>
</file>