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6EE6" w14:textId="16A7F48F" w:rsidR="00C46659" w:rsidRPr="00DA10A2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A10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BD0C662" wp14:editId="70701379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0A2">
        <w:rPr>
          <w:rFonts w:ascii="Times New Roman" w:hAnsi="Times New Roman" w:cs="Times New Roman"/>
          <w:b/>
          <w:lang w:val="uk-UA"/>
        </w:rPr>
        <w:t xml:space="preserve">У  </w:t>
      </w:r>
      <w:r w:rsidRPr="00DA10A2">
        <w:rPr>
          <w:rFonts w:ascii="Times New Roman" w:hAnsi="Times New Roman" w:cs="Times New Roman"/>
          <w:b/>
          <w:lang w:val="ru-RU"/>
        </w:rPr>
        <w:t>К  Р А  Ї  Н  А</w:t>
      </w:r>
    </w:p>
    <w:p w14:paraId="5C464A77" w14:textId="77777777" w:rsidR="00C46659" w:rsidRPr="00DA10A2" w:rsidRDefault="00C46659" w:rsidP="00C4665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DA10A2">
        <w:rPr>
          <w:rFonts w:ascii="Times New Roman" w:hAnsi="Times New Roman" w:cs="Times New Roman"/>
          <w:color w:val="auto"/>
          <w:sz w:val="24"/>
        </w:rPr>
        <w:t>ТОМАШПІЛЬСЬКА РАЙОННА РАДА</w:t>
      </w:r>
    </w:p>
    <w:p w14:paraId="0FA39A10" w14:textId="77777777" w:rsidR="00C46659" w:rsidRPr="00DA10A2" w:rsidRDefault="00C46659" w:rsidP="00C46659">
      <w:pPr>
        <w:pStyle w:val="8"/>
        <w:spacing w:before="0" w:after="0"/>
        <w:jc w:val="center"/>
        <w:rPr>
          <w:b/>
          <w:i w:val="0"/>
        </w:rPr>
      </w:pPr>
      <w:r w:rsidRPr="00DA10A2">
        <w:rPr>
          <w:b/>
          <w:i w:val="0"/>
        </w:rPr>
        <w:t xml:space="preserve">В І Н </w:t>
      </w:r>
      <w:proofErr w:type="spellStart"/>
      <w:r w:rsidRPr="00DA10A2">
        <w:rPr>
          <w:b/>
          <w:i w:val="0"/>
        </w:rPr>
        <w:t>Н</w:t>
      </w:r>
      <w:proofErr w:type="spellEnd"/>
      <w:r w:rsidRPr="00DA10A2">
        <w:rPr>
          <w:b/>
          <w:i w:val="0"/>
        </w:rPr>
        <w:t xml:space="preserve"> И Ц Ь К О Ї  О Б Л А С Т І</w:t>
      </w:r>
    </w:p>
    <w:p w14:paraId="125A21B2" w14:textId="77777777" w:rsidR="00C46659" w:rsidRDefault="00C46659" w:rsidP="00C46659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14:paraId="6350B948" w14:textId="287D5410" w:rsidR="00C46659" w:rsidRDefault="008A538A" w:rsidP="008A538A">
      <w:pPr>
        <w:spacing w:after="0" w:line="240" w:lineRule="auto"/>
        <w:ind w:left="360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C4665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FA7B3E">
        <w:rPr>
          <w:rFonts w:ascii="Times New Roman" w:hAnsi="Times New Roman"/>
          <w:b/>
          <w:sz w:val="28"/>
          <w:szCs w:val="28"/>
          <w:lang w:val="uk-UA"/>
        </w:rPr>
        <w:t>451</w:t>
      </w:r>
    </w:p>
    <w:p w14:paraId="2A2C507D" w14:textId="77777777" w:rsidR="00701B2B" w:rsidRDefault="00701B2B" w:rsidP="00701B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AE0F0AD" w14:textId="33026EB3" w:rsidR="00C46659" w:rsidRDefault="00C46659" w:rsidP="00C466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354A5">
        <w:rPr>
          <w:rFonts w:ascii="Times New Roman" w:hAnsi="Times New Roman"/>
          <w:sz w:val="28"/>
          <w:szCs w:val="28"/>
          <w:lang w:val="uk-UA"/>
        </w:rPr>
        <w:t xml:space="preserve">21 </w:t>
      </w:r>
      <w:r w:rsidR="00701B2B">
        <w:rPr>
          <w:rFonts w:ascii="Times New Roman" w:hAnsi="Times New Roman"/>
          <w:sz w:val="28"/>
          <w:szCs w:val="28"/>
          <w:lang w:val="uk-UA"/>
        </w:rPr>
        <w:t>с</w:t>
      </w:r>
      <w:r w:rsidR="00C354A5">
        <w:rPr>
          <w:rFonts w:ascii="Times New Roman" w:hAnsi="Times New Roman"/>
          <w:sz w:val="28"/>
          <w:szCs w:val="28"/>
          <w:lang w:val="uk-UA"/>
        </w:rPr>
        <w:t>ер</w:t>
      </w:r>
      <w:r w:rsidR="00701B2B">
        <w:rPr>
          <w:rFonts w:ascii="Times New Roman" w:hAnsi="Times New Roman"/>
          <w:sz w:val="28"/>
          <w:szCs w:val="28"/>
          <w:lang w:val="uk-UA"/>
        </w:rPr>
        <w:t>п</w:t>
      </w:r>
      <w:r w:rsidR="00C354A5">
        <w:rPr>
          <w:rFonts w:ascii="Times New Roman" w:hAnsi="Times New Roman"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354A5">
        <w:rPr>
          <w:rFonts w:ascii="Times New Roman" w:hAnsi="Times New Roman"/>
          <w:sz w:val="28"/>
          <w:szCs w:val="28"/>
          <w:lang w:val="uk-UA"/>
        </w:rPr>
        <w:tab/>
      </w:r>
      <w:r w:rsidR="00C354A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701B2B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14:paraId="127DD772" w14:textId="77777777" w:rsidR="00C46659" w:rsidRDefault="00C46659" w:rsidP="00C466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496CBEFA" w14:textId="4ACE439E" w:rsidR="00C46659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проекту землеустрою щодо встановлення меж населен</w:t>
      </w:r>
      <w:r w:rsidR="00701B2B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пункт</w:t>
      </w:r>
      <w:r w:rsidR="00701B2B">
        <w:rPr>
          <w:rFonts w:ascii="Times New Roman" w:hAnsi="Times New Roman"/>
          <w:b/>
          <w:bCs/>
          <w:sz w:val="28"/>
          <w:szCs w:val="28"/>
          <w:lang w:val="uk-UA"/>
        </w:rPr>
        <w:t>ів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0" w:name="_Hlk522229231"/>
      <w:proofErr w:type="spellStart"/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с.Анто</w:t>
      </w:r>
      <w:r w:rsidR="00701B2B">
        <w:rPr>
          <w:rFonts w:ascii="Times New Roman" w:hAnsi="Times New Roman"/>
          <w:b/>
          <w:bCs/>
          <w:sz w:val="28"/>
          <w:szCs w:val="28"/>
          <w:lang w:val="uk-UA"/>
        </w:rPr>
        <w:t>піль</w:t>
      </w:r>
      <w:proofErr w:type="spellEnd"/>
      <w:r w:rsidR="00701B2B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</w:t>
      </w:r>
      <w:proofErr w:type="spellStart"/>
      <w:r w:rsidR="00701B2B">
        <w:rPr>
          <w:rFonts w:ascii="Times New Roman" w:hAnsi="Times New Roman"/>
          <w:b/>
          <w:bCs/>
          <w:sz w:val="28"/>
          <w:szCs w:val="28"/>
          <w:lang w:val="uk-UA"/>
        </w:rPr>
        <w:t>с.Марківка</w:t>
      </w:r>
      <w:proofErr w:type="spellEnd"/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01B2B">
        <w:rPr>
          <w:rFonts w:ascii="Times New Roman" w:hAnsi="Times New Roman"/>
          <w:b/>
          <w:bCs/>
          <w:sz w:val="28"/>
          <w:szCs w:val="28"/>
          <w:lang w:val="uk-UA"/>
        </w:rPr>
        <w:t>Марк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івської </w:t>
      </w:r>
      <w:bookmarkEnd w:id="0"/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сільської ради Томашпільського району Вінницької області</w:t>
      </w:r>
    </w:p>
    <w:p w14:paraId="4B72EAC3" w14:textId="77777777" w:rsidR="00C46659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96E7525" w14:textId="6604EA13" w:rsidR="000C665D" w:rsidRDefault="000C665D" w:rsidP="000A38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665D">
        <w:rPr>
          <w:rFonts w:ascii="Times New Roman" w:hAnsi="Times New Roman"/>
          <w:sz w:val="28"/>
          <w:szCs w:val="28"/>
          <w:lang w:val="uk-UA"/>
        </w:rPr>
        <w:t>Відповідно до пункту 21 частини 1 статті 43 Закону України «Про місцеве самоврядування в Україні», статті 46 Закону України «Про землеустрій», статей 10, 173, 174 Земельного кодексу України, враховуюч</w:t>
      </w:r>
      <w:bookmarkStart w:id="1" w:name="_GoBack"/>
      <w:bookmarkEnd w:id="1"/>
      <w:r w:rsidRPr="000C665D">
        <w:rPr>
          <w:rFonts w:ascii="Times New Roman" w:hAnsi="Times New Roman"/>
          <w:sz w:val="28"/>
          <w:szCs w:val="28"/>
          <w:lang w:val="uk-UA"/>
        </w:rPr>
        <w:t xml:space="preserve">и клопотання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у Томашпільському районі Головного управління Держгеокадастру у Вінницькій області </w:t>
      </w:r>
      <w:r w:rsidRPr="000C665D">
        <w:rPr>
          <w:rFonts w:ascii="Times New Roman" w:hAnsi="Times New Roman"/>
          <w:sz w:val="28"/>
          <w:szCs w:val="28"/>
          <w:lang w:val="uk-UA"/>
        </w:rPr>
        <w:t>про погодження проекту землеустрою щодо встановлення меж населен</w:t>
      </w:r>
      <w:r w:rsidR="00701B2B">
        <w:rPr>
          <w:rFonts w:ascii="Times New Roman" w:hAnsi="Times New Roman"/>
          <w:sz w:val="28"/>
          <w:szCs w:val="28"/>
          <w:lang w:val="uk-UA"/>
        </w:rPr>
        <w:t>их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пункт</w:t>
      </w:r>
      <w:r w:rsidR="00701B2B">
        <w:rPr>
          <w:rFonts w:ascii="Times New Roman" w:hAnsi="Times New Roman"/>
          <w:sz w:val="28"/>
          <w:szCs w:val="28"/>
          <w:lang w:val="uk-UA"/>
        </w:rPr>
        <w:t>ів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1B2B" w:rsidRPr="00701B2B">
        <w:rPr>
          <w:rFonts w:ascii="Times New Roman" w:hAnsi="Times New Roman"/>
          <w:sz w:val="28"/>
          <w:szCs w:val="28"/>
          <w:lang w:val="uk-UA"/>
        </w:rPr>
        <w:t>с.Антопіль</w:t>
      </w:r>
      <w:proofErr w:type="spellEnd"/>
      <w:r w:rsidR="00701B2B" w:rsidRPr="00701B2B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701B2B" w:rsidRPr="00701B2B">
        <w:rPr>
          <w:rFonts w:ascii="Times New Roman" w:hAnsi="Times New Roman"/>
          <w:sz w:val="28"/>
          <w:szCs w:val="28"/>
          <w:lang w:val="uk-UA"/>
        </w:rPr>
        <w:t>с.Марківка</w:t>
      </w:r>
      <w:proofErr w:type="spellEnd"/>
      <w:r w:rsidR="00701B2B" w:rsidRPr="00701B2B">
        <w:rPr>
          <w:rFonts w:ascii="Times New Roman" w:hAnsi="Times New Roman"/>
          <w:sz w:val="28"/>
          <w:szCs w:val="28"/>
          <w:lang w:val="uk-UA"/>
        </w:rPr>
        <w:t xml:space="preserve"> Марківської </w:t>
      </w:r>
      <w:r>
        <w:rPr>
          <w:rFonts w:ascii="Times New Roman" w:hAnsi="Times New Roman"/>
          <w:sz w:val="28"/>
          <w:szCs w:val="28"/>
          <w:lang w:val="uk-UA"/>
        </w:rPr>
        <w:t>сільської ради Томашпіл</w:t>
      </w:r>
      <w:r w:rsidR="008C77FA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ського району Вінницької області,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77FA">
        <w:rPr>
          <w:rFonts w:ascii="Times New Roman" w:hAnsi="Times New Roman"/>
          <w:color w:val="000000"/>
          <w:sz w:val="28"/>
          <w:szCs w:val="28"/>
          <w:lang w:val="uk-UA"/>
        </w:rPr>
        <w:t>розроблену Державним підприємством «Вінницький науково-дослідний та проектний інститут землеустрою» договір №</w:t>
      </w:r>
      <w:r w:rsidR="00701B2B">
        <w:rPr>
          <w:rFonts w:ascii="Times New Roman" w:hAnsi="Times New Roman"/>
          <w:color w:val="000000"/>
          <w:sz w:val="28"/>
          <w:szCs w:val="28"/>
          <w:lang w:val="uk-UA"/>
        </w:rPr>
        <w:t>7696</w:t>
      </w:r>
      <w:r w:rsidR="008C77F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701B2B">
        <w:rPr>
          <w:rFonts w:ascii="Times New Roman" w:hAnsi="Times New Roman"/>
          <w:color w:val="000000"/>
          <w:sz w:val="28"/>
          <w:szCs w:val="28"/>
          <w:lang w:val="uk-UA"/>
        </w:rPr>
        <w:t>24</w:t>
      </w:r>
      <w:r w:rsidR="008C77FA">
        <w:rPr>
          <w:rFonts w:ascii="Times New Roman" w:hAnsi="Times New Roman"/>
          <w:color w:val="000000"/>
          <w:sz w:val="28"/>
          <w:szCs w:val="28"/>
          <w:lang w:val="uk-UA"/>
        </w:rPr>
        <w:t>.1</w:t>
      </w:r>
      <w:r w:rsidR="00701B2B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8C77FA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701B2B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8C77FA">
        <w:rPr>
          <w:rFonts w:ascii="Times New Roman" w:hAnsi="Times New Roman"/>
          <w:color w:val="000000"/>
          <w:sz w:val="28"/>
          <w:szCs w:val="28"/>
          <w:lang w:val="uk-UA"/>
        </w:rPr>
        <w:t xml:space="preserve"> р. </w:t>
      </w:r>
      <w:r w:rsidR="008C77FA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районна рада </w:t>
      </w:r>
      <w:r w:rsidRPr="000C665D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78A4EE4" w14:textId="77777777" w:rsidR="00701B2B" w:rsidRPr="000C665D" w:rsidRDefault="00701B2B" w:rsidP="000A38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A05FF4" w14:textId="56104FB2" w:rsidR="000C665D" w:rsidRDefault="000C665D" w:rsidP="000C66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0C665D">
        <w:rPr>
          <w:rFonts w:ascii="Times New Roman" w:hAnsi="Times New Roman"/>
          <w:sz w:val="28"/>
          <w:szCs w:val="28"/>
          <w:lang w:val="uk-UA"/>
        </w:rPr>
        <w:t>Погодити проект землеустрою щодо встановлення меж населен</w:t>
      </w:r>
      <w:r w:rsidR="00701B2B">
        <w:rPr>
          <w:rFonts w:ascii="Times New Roman" w:hAnsi="Times New Roman"/>
          <w:sz w:val="28"/>
          <w:szCs w:val="28"/>
          <w:lang w:val="uk-UA"/>
        </w:rPr>
        <w:t>их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пункт</w:t>
      </w:r>
      <w:r w:rsidR="00701B2B">
        <w:rPr>
          <w:rFonts w:ascii="Times New Roman" w:hAnsi="Times New Roman"/>
          <w:sz w:val="28"/>
          <w:szCs w:val="28"/>
          <w:lang w:val="uk-UA"/>
        </w:rPr>
        <w:t>ів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1B2B" w:rsidRPr="00701B2B">
        <w:rPr>
          <w:rFonts w:ascii="Times New Roman" w:hAnsi="Times New Roman"/>
          <w:sz w:val="28"/>
          <w:szCs w:val="28"/>
          <w:lang w:val="uk-UA"/>
        </w:rPr>
        <w:t>с.Антопіль</w:t>
      </w:r>
      <w:proofErr w:type="spellEnd"/>
      <w:r w:rsidR="00701B2B">
        <w:rPr>
          <w:rFonts w:ascii="Times New Roman" w:hAnsi="Times New Roman"/>
          <w:sz w:val="28"/>
          <w:szCs w:val="28"/>
          <w:lang w:val="uk-UA"/>
        </w:rPr>
        <w:t xml:space="preserve"> площею 138,20 га</w:t>
      </w:r>
      <w:r w:rsidR="00701B2B" w:rsidRPr="00701B2B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701B2B" w:rsidRPr="00701B2B">
        <w:rPr>
          <w:rFonts w:ascii="Times New Roman" w:hAnsi="Times New Roman"/>
          <w:sz w:val="28"/>
          <w:szCs w:val="28"/>
          <w:lang w:val="uk-UA"/>
        </w:rPr>
        <w:t>с.Марківка</w:t>
      </w:r>
      <w:proofErr w:type="spellEnd"/>
      <w:r w:rsidR="00701B2B" w:rsidRPr="00701B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1B2B">
        <w:rPr>
          <w:rFonts w:ascii="Times New Roman" w:hAnsi="Times New Roman"/>
          <w:sz w:val="28"/>
          <w:szCs w:val="28"/>
          <w:lang w:val="uk-UA"/>
        </w:rPr>
        <w:t xml:space="preserve">площею 201.80 га </w:t>
      </w:r>
      <w:r w:rsidR="00701B2B" w:rsidRPr="00701B2B">
        <w:rPr>
          <w:rFonts w:ascii="Times New Roman" w:hAnsi="Times New Roman"/>
          <w:sz w:val="28"/>
          <w:szCs w:val="28"/>
          <w:lang w:val="uk-UA"/>
        </w:rPr>
        <w:t xml:space="preserve">Марківської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="008C77FA">
        <w:rPr>
          <w:rFonts w:ascii="Times New Roman" w:hAnsi="Times New Roman"/>
          <w:sz w:val="28"/>
          <w:szCs w:val="28"/>
          <w:lang w:val="uk-UA"/>
        </w:rPr>
        <w:t>Томашпільського району Вінницької області</w:t>
      </w:r>
      <w:r w:rsidR="00701B2B">
        <w:rPr>
          <w:rFonts w:ascii="Times New Roman" w:hAnsi="Times New Roman"/>
          <w:sz w:val="28"/>
          <w:szCs w:val="28"/>
          <w:lang w:val="uk-UA"/>
        </w:rPr>
        <w:t>.</w:t>
      </w:r>
    </w:p>
    <w:p w14:paraId="13334385" w14:textId="77777777" w:rsidR="000C665D" w:rsidRDefault="000C665D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55009A" w14:textId="77777777" w:rsidR="00C46659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14:paraId="4404FF18" w14:textId="5CDA9DDD" w:rsidR="00C46659" w:rsidRDefault="00C46659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9E71AE6" w14:textId="77777777" w:rsidR="00DA10A2" w:rsidRDefault="00DA10A2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EBB0BD2" w14:textId="77777777" w:rsidR="00C46659" w:rsidRPr="00C46659" w:rsidRDefault="00C46659" w:rsidP="00C46659">
      <w:pPr>
        <w:spacing w:after="0" w:line="240" w:lineRule="auto"/>
        <w:jc w:val="both"/>
        <w:rPr>
          <w:rFonts w:ascii="Calibri" w:hAnsi="Calibri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Д.Коритчук</w:t>
      </w:r>
    </w:p>
    <w:sectPr w:rsidR="00C46659" w:rsidRPr="00C466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5A"/>
    <w:rsid w:val="000A3870"/>
    <w:rsid w:val="000C665D"/>
    <w:rsid w:val="00324B5A"/>
    <w:rsid w:val="00345647"/>
    <w:rsid w:val="003738FC"/>
    <w:rsid w:val="00694AF1"/>
    <w:rsid w:val="006F60CC"/>
    <w:rsid w:val="00701B2B"/>
    <w:rsid w:val="007D198E"/>
    <w:rsid w:val="008A538A"/>
    <w:rsid w:val="008C77FA"/>
    <w:rsid w:val="00913B99"/>
    <w:rsid w:val="009D5910"/>
    <w:rsid w:val="00C354A5"/>
    <w:rsid w:val="00C46659"/>
    <w:rsid w:val="00DA10A2"/>
    <w:rsid w:val="00DC1FCF"/>
    <w:rsid w:val="00FA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ED5E"/>
  <w15:chartTrackingRefBased/>
  <w15:docId w15:val="{CC231C11-E7A2-4BF3-81E8-273463CB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665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4665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66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80">
    <w:name w:val="Заголовок 8 Знак"/>
    <w:basedOn w:val="a0"/>
    <w:link w:val="8"/>
    <w:uiPriority w:val="99"/>
    <w:semiHidden/>
    <w:rsid w:val="00C4665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C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20</cp:revision>
  <cp:lastPrinted>2018-08-27T09:02:00Z</cp:lastPrinted>
  <dcterms:created xsi:type="dcterms:W3CDTF">2018-05-03T14:46:00Z</dcterms:created>
  <dcterms:modified xsi:type="dcterms:W3CDTF">2018-08-27T09:02:00Z</dcterms:modified>
</cp:coreProperties>
</file>