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369" w:rsidRPr="004D1B19" w:rsidRDefault="000B3369" w:rsidP="000B3369">
      <w:pPr>
        <w:pStyle w:val="1"/>
        <w:jc w:val="center"/>
        <w:rPr>
          <w:lang w:val="uk-UA"/>
        </w:rPr>
      </w:pPr>
    </w:p>
    <w:p w:rsidR="000B3369" w:rsidRPr="004D1B19" w:rsidRDefault="000B3369" w:rsidP="000B3369">
      <w:pPr>
        <w:rPr>
          <w:lang w:val="uk-UA"/>
        </w:rPr>
      </w:pPr>
    </w:p>
    <w:p w:rsidR="000B3369" w:rsidRPr="004D1B19" w:rsidRDefault="000B3369" w:rsidP="000B3369">
      <w:pPr>
        <w:pStyle w:val="1"/>
        <w:jc w:val="center"/>
        <w:rPr>
          <w:rFonts w:ascii="Times New Roman" w:hAnsi="Times New Roman" w:cs="Times New Roman"/>
          <w:sz w:val="28"/>
          <w:szCs w:val="28"/>
          <w:lang w:val="uk-UA"/>
        </w:rPr>
      </w:pPr>
      <w:r w:rsidRPr="004D1B19">
        <w:rPr>
          <w:noProof/>
        </w:rPr>
        <w:drawing>
          <wp:anchor distT="0" distB="0" distL="114300" distR="114300" simplePos="0" relativeHeight="251660288" behindDoc="0" locked="0" layoutInCell="1" allowOverlap="1">
            <wp:simplePos x="0" y="0"/>
            <wp:positionH relativeFrom="column">
              <wp:posOffset>3063240</wp:posOffset>
            </wp:positionH>
            <wp:positionV relativeFrom="paragraph">
              <wp:posOffset>0</wp:posOffset>
            </wp:positionV>
            <wp:extent cx="365760" cy="540385"/>
            <wp:effectExtent l="19050" t="0" r="0" b="0"/>
            <wp:wrapTopAndBottom/>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365760" cy="540385"/>
                    </a:xfrm>
                    <a:prstGeom prst="rect">
                      <a:avLst/>
                    </a:prstGeom>
                    <a:noFill/>
                  </pic:spPr>
                </pic:pic>
              </a:graphicData>
            </a:graphic>
          </wp:anchor>
        </w:drawing>
      </w:r>
      <w:r w:rsidRPr="004D1B19">
        <w:rPr>
          <w:rFonts w:ascii="Times New Roman" w:hAnsi="Times New Roman" w:cs="Times New Roman"/>
          <w:sz w:val="28"/>
          <w:szCs w:val="28"/>
          <w:lang w:val="uk-UA"/>
        </w:rPr>
        <w:t>УКРАЇНА</w:t>
      </w:r>
    </w:p>
    <w:p w:rsidR="000B3369" w:rsidRPr="004D1B19" w:rsidRDefault="000B3369" w:rsidP="000B3369">
      <w:pPr>
        <w:pStyle w:val="1"/>
        <w:spacing w:before="0" w:after="0"/>
        <w:jc w:val="center"/>
        <w:rPr>
          <w:rFonts w:ascii="Times New Roman" w:hAnsi="Times New Roman" w:cs="Times New Roman"/>
          <w:sz w:val="28"/>
          <w:szCs w:val="28"/>
          <w:lang w:val="uk-UA"/>
        </w:rPr>
      </w:pPr>
      <w:r w:rsidRPr="004D1B19">
        <w:rPr>
          <w:rFonts w:ascii="Times New Roman" w:hAnsi="Times New Roman" w:cs="Times New Roman"/>
          <w:sz w:val="28"/>
          <w:szCs w:val="28"/>
          <w:lang w:val="uk-UA"/>
        </w:rPr>
        <w:t>ТОМАШПІЛЬСЬКА РАЙОННА РАДА</w:t>
      </w:r>
    </w:p>
    <w:p w:rsidR="000B3369" w:rsidRPr="004D1B19" w:rsidRDefault="000B3369" w:rsidP="000B3369">
      <w:pPr>
        <w:pStyle w:val="1"/>
        <w:spacing w:before="0" w:after="0"/>
        <w:jc w:val="center"/>
        <w:rPr>
          <w:rFonts w:ascii="Times New Roman" w:hAnsi="Times New Roman" w:cs="Times New Roman"/>
          <w:sz w:val="28"/>
          <w:szCs w:val="28"/>
          <w:lang w:val="uk-UA"/>
        </w:rPr>
      </w:pPr>
      <w:r w:rsidRPr="004D1B19">
        <w:rPr>
          <w:rFonts w:ascii="Times New Roman" w:hAnsi="Times New Roman" w:cs="Times New Roman"/>
          <w:sz w:val="28"/>
          <w:szCs w:val="28"/>
          <w:lang w:val="uk-UA"/>
        </w:rPr>
        <w:t>ВІННИЦЬКОЇ ОБЛАСТІ</w:t>
      </w:r>
    </w:p>
    <w:p w:rsidR="000B3369" w:rsidRPr="004D1B19" w:rsidRDefault="000B3369" w:rsidP="000B3369">
      <w:pPr>
        <w:jc w:val="center"/>
        <w:rPr>
          <w:sz w:val="28"/>
          <w:szCs w:val="28"/>
          <w:lang w:val="uk-UA"/>
        </w:rPr>
      </w:pPr>
    </w:p>
    <w:p w:rsidR="000B3369" w:rsidRPr="004D1B19" w:rsidRDefault="000B3369" w:rsidP="000B3369">
      <w:pPr>
        <w:jc w:val="center"/>
        <w:rPr>
          <w:b/>
          <w:sz w:val="28"/>
          <w:szCs w:val="28"/>
          <w:lang w:val="uk-UA"/>
        </w:rPr>
      </w:pPr>
      <w:r w:rsidRPr="004D1B19">
        <w:rPr>
          <w:b/>
          <w:sz w:val="28"/>
          <w:szCs w:val="28"/>
          <w:lang w:val="uk-UA"/>
        </w:rPr>
        <w:t>РІШЕННЯ №</w:t>
      </w:r>
      <w:r w:rsidR="00F826B4">
        <w:rPr>
          <w:b/>
          <w:sz w:val="28"/>
          <w:szCs w:val="28"/>
          <w:lang w:val="uk-UA"/>
        </w:rPr>
        <w:t>503</w:t>
      </w:r>
    </w:p>
    <w:p w:rsidR="000B3369" w:rsidRPr="004D1B19" w:rsidRDefault="000B3369" w:rsidP="000B3369">
      <w:pPr>
        <w:jc w:val="both"/>
        <w:rPr>
          <w:sz w:val="28"/>
          <w:szCs w:val="28"/>
          <w:u w:val="single"/>
          <w:lang w:val="uk-UA"/>
        </w:rPr>
      </w:pPr>
    </w:p>
    <w:p w:rsidR="000B3369" w:rsidRPr="004D1B19" w:rsidRDefault="00B7693D" w:rsidP="000B3369">
      <w:pPr>
        <w:tabs>
          <w:tab w:val="left" w:pos="490"/>
        </w:tabs>
        <w:jc w:val="both"/>
        <w:rPr>
          <w:sz w:val="28"/>
          <w:szCs w:val="28"/>
          <w:lang w:val="uk-UA"/>
        </w:rPr>
      </w:pPr>
      <w:r w:rsidRPr="004D1B19">
        <w:rPr>
          <w:sz w:val="28"/>
          <w:szCs w:val="28"/>
          <w:lang w:val="uk-UA"/>
        </w:rPr>
        <w:t>в</w:t>
      </w:r>
      <w:r w:rsidR="000B3369" w:rsidRPr="004D1B19">
        <w:rPr>
          <w:sz w:val="28"/>
          <w:szCs w:val="28"/>
          <w:lang w:val="uk-UA"/>
        </w:rPr>
        <w:t>ід</w:t>
      </w:r>
      <w:r w:rsidRPr="004D1B19">
        <w:rPr>
          <w:sz w:val="28"/>
          <w:szCs w:val="28"/>
          <w:lang w:val="uk-UA"/>
        </w:rPr>
        <w:t xml:space="preserve"> </w:t>
      </w:r>
      <w:r w:rsidR="00C502C2">
        <w:rPr>
          <w:sz w:val="28"/>
          <w:szCs w:val="28"/>
          <w:lang w:val="uk-UA"/>
        </w:rPr>
        <w:t>20 грудня</w:t>
      </w:r>
      <w:r w:rsidRPr="004D1B19">
        <w:rPr>
          <w:sz w:val="28"/>
          <w:szCs w:val="28"/>
          <w:lang w:val="uk-UA"/>
        </w:rPr>
        <w:t xml:space="preserve"> </w:t>
      </w:r>
      <w:r w:rsidR="000B3369" w:rsidRPr="004D1B19">
        <w:rPr>
          <w:sz w:val="28"/>
          <w:szCs w:val="28"/>
          <w:lang w:val="uk-UA"/>
        </w:rPr>
        <w:t>201</w:t>
      </w:r>
      <w:r w:rsidR="00887989">
        <w:rPr>
          <w:sz w:val="28"/>
          <w:szCs w:val="28"/>
          <w:lang w:val="uk-UA"/>
        </w:rPr>
        <w:t>8</w:t>
      </w:r>
      <w:r w:rsidR="000B3369" w:rsidRPr="004D1B19">
        <w:rPr>
          <w:sz w:val="28"/>
          <w:szCs w:val="28"/>
          <w:lang w:val="uk-UA"/>
        </w:rPr>
        <w:t xml:space="preserve"> року</w:t>
      </w:r>
      <w:r w:rsidR="000B3369" w:rsidRPr="004D1B19">
        <w:rPr>
          <w:sz w:val="28"/>
          <w:szCs w:val="28"/>
          <w:lang w:val="uk-UA"/>
        </w:rPr>
        <w:tab/>
      </w:r>
      <w:r w:rsidR="000B3369" w:rsidRPr="004D1B19">
        <w:rPr>
          <w:sz w:val="28"/>
          <w:szCs w:val="28"/>
          <w:lang w:val="uk-UA"/>
        </w:rPr>
        <w:tab/>
      </w:r>
      <w:r w:rsidR="000B3369" w:rsidRPr="004D1B19">
        <w:rPr>
          <w:sz w:val="28"/>
          <w:szCs w:val="28"/>
          <w:lang w:val="uk-UA"/>
        </w:rPr>
        <w:tab/>
      </w:r>
      <w:r w:rsidR="000B3369" w:rsidRPr="004D1B19">
        <w:rPr>
          <w:sz w:val="28"/>
          <w:szCs w:val="28"/>
          <w:lang w:val="uk-UA"/>
        </w:rPr>
        <w:tab/>
      </w:r>
      <w:r w:rsidR="000B3369" w:rsidRPr="004D1B19">
        <w:rPr>
          <w:sz w:val="28"/>
          <w:szCs w:val="28"/>
          <w:lang w:val="uk-UA"/>
        </w:rPr>
        <w:tab/>
      </w:r>
      <w:r w:rsidR="000B3369" w:rsidRPr="004D1B19">
        <w:rPr>
          <w:sz w:val="28"/>
          <w:szCs w:val="28"/>
          <w:lang w:val="uk-UA"/>
        </w:rPr>
        <w:tab/>
      </w:r>
      <w:r w:rsidR="0014342B">
        <w:rPr>
          <w:sz w:val="28"/>
          <w:szCs w:val="28"/>
          <w:lang w:val="uk-UA"/>
        </w:rPr>
        <w:t>33</w:t>
      </w:r>
      <w:r w:rsidRPr="004D1B19">
        <w:rPr>
          <w:sz w:val="28"/>
          <w:szCs w:val="28"/>
          <w:lang w:val="uk-UA"/>
        </w:rPr>
        <w:t xml:space="preserve"> </w:t>
      </w:r>
      <w:r w:rsidR="000B3369" w:rsidRPr="004D1B19">
        <w:rPr>
          <w:sz w:val="28"/>
          <w:szCs w:val="28"/>
          <w:lang w:val="uk-UA"/>
        </w:rPr>
        <w:t>сесія</w:t>
      </w:r>
      <w:r w:rsidR="00365E84" w:rsidRPr="004D1B19">
        <w:rPr>
          <w:sz w:val="28"/>
          <w:szCs w:val="28"/>
          <w:lang w:val="uk-UA"/>
        </w:rPr>
        <w:t xml:space="preserve"> </w:t>
      </w:r>
      <w:r w:rsidR="000B3369" w:rsidRPr="004D1B19">
        <w:rPr>
          <w:sz w:val="28"/>
          <w:szCs w:val="28"/>
          <w:lang w:val="uk-UA"/>
        </w:rPr>
        <w:t>7</w:t>
      </w:r>
      <w:r w:rsidR="00365E84" w:rsidRPr="004D1B19">
        <w:rPr>
          <w:sz w:val="28"/>
          <w:szCs w:val="28"/>
          <w:lang w:val="uk-UA"/>
        </w:rPr>
        <w:t xml:space="preserve"> </w:t>
      </w:r>
      <w:r w:rsidR="000B3369" w:rsidRPr="004D1B19">
        <w:rPr>
          <w:sz w:val="28"/>
          <w:szCs w:val="28"/>
          <w:lang w:val="uk-UA"/>
        </w:rPr>
        <w:t>скликання</w:t>
      </w:r>
    </w:p>
    <w:p w:rsidR="000B3369" w:rsidRPr="004D1B19" w:rsidRDefault="000B3369" w:rsidP="000B3369">
      <w:pPr>
        <w:jc w:val="center"/>
        <w:rPr>
          <w:b/>
          <w:sz w:val="28"/>
          <w:szCs w:val="28"/>
          <w:lang w:val="uk-UA"/>
        </w:rPr>
      </w:pPr>
    </w:p>
    <w:p w:rsidR="000B3369" w:rsidRPr="004D1B19" w:rsidRDefault="000B3369" w:rsidP="000B3369">
      <w:pPr>
        <w:pStyle w:val="2"/>
        <w:spacing w:before="0" w:beforeAutospacing="0" w:after="0" w:afterAutospacing="0"/>
        <w:jc w:val="center"/>
        <w:rPr>
          <w:sz w:val="28"/>
          <w:szCs w:val="28"/>
          <w:lang w:val="uk-UA"/>
        </w:rPr>
      </w:pPr>
    </w:p>
    <w:p w:rsidR="000B3369" w:rsidRPr="004D1B19" w:rsidRDefault="000B3369" w:rsidP="000B3369">
      <w:pPr>
        <w:pStyle w:val="2"/>
        <w:spacing w:before="0" w:beforeAutospacing="0" w:after="0" w:afterAutospacing="0"/>
        <w:jc w:val="center"/>
        <w:rPr>
          <w:sz w:val="28"/>
          <w:szCs w:val="28"/>
          <w:lang w:val="uk-UA"/>
        </w:rPr>
      </w:pPr>
      <w:r w:rsidRPr="004D1B19">
        <w:rPr>
          <w:sz w:val="28"/>
          <w:szCs w:val="28"/>
          <w:lang w:val="uk-UA"/>
        </w:rPr>
        <w:t>Про перспективний план роботи районної ради 7 скликання</w:t>
      </w:r>
    </w:p>
    <w:p w:rsidR="000B3369" w:rsidRPr="004D1B19" w:rsidRDefault="000B3369" w:rsidP="000B3369">
      <w:pPr>
        <w:pStyle w:val="2"/>
        <w:spacing w:before="0" w:beforeAutospacing="0" w:after="0" w:afterAutospacing="0"/>
        <w:jc w:val="center"/>
        <w:rPr>
          <w:sz w:val="28"/>
          <w:szCs w:val="28"/>
          <w:lang w:val="uk-UA"/>
        </w:rPr>
      </w:pPr>
      <w:r w:rsidRPr="004D1B19">
        <w:rPr>
          <w:sz w:val="28"/>
          <w:szCs w:val="28"/>
          <w:lang w:val="uk-UA"/>
        </w:rPr>
        <w:t>на 201</w:t>
      </w:r>
      <w:r w:rsidR="00887989">
        <w:rPr>
          <w:sz w:val="28"/>
          <w:szCs w:val="28"/>
          <w:lang w:val="uk-UA"/>
        </w:rPr>
        <w:t>9</w:t>
      </w:r>
      <w:r w:rsidRPr="004D1B19">
        <w:rPr>
          <w:sz w:val="28"/>
          <w:szCs w:val="28"/>
          <w:lang w:val="uk-UA"/>
        </w:rPr>
        <w:t xml:space="preserve"> рік</w:t>
      </w:r>
    </w:p>
    <w:p w:rsidR="000B3369" w:rsidRPr="004D1B19" w:rsidRDefault="000B3369" w:rsidP="000B3369">
      <w:pPr>
        <w:pStyle w:val="a3"/>
        <w:spacing w:before="0" w:beforeAutospacing="0" w:after="0" w:afterAutospacing="0"/>
        <w:jc w:val="both"/>
        <w:rPr>
          <w:sz w:val="28"/>
          <w:szCs w:val="28"/>
          <w:lang w:val="uk-UA"/>
        </w:rPr>
      </w:pPr>
    </w:p>
    <w:p w:rsidR="000B3369" w:rsidRPr="004D1B19" w:rsidRDefault="000B3369" w:rsidP="000B3369">
      <w:pPr>
        <w:pStyle w:val="a3"/>
        <w:spacing w:before="0" w:beforeAutospacing="0" w:after="0" w:afterAutospacing="0"/>
        <w:jc w:val="both"/>
        <w:rPr>
          <w:lang w:val="uk-UA"/>
        </w:rPr>
      </w:pPr>
      <w:r w:rsidRPr="004D1B19">
        <w:rPr>
          <w:lang w:val="uk-UA"/>
        </w:rPr>
        <w:tab/>
      </w:r>
    </w:p>
    <w:p w:rsidR="000B3369" w:rsidRPr="004D1B19" w:rsidRDefault="000B3369" w:rsidP="000B3369">
      <w:pPr>
        <w:pStyle w:val="a3"/>
        <w:spacing w:before="0" w:beforeAutospacing="0" w:after="0" w:afterAutospacing="0"/>
        <w:ind w:firstLine="540"/>
        <w:jc w:val="both"/>
        <w:rPr>
          <w:noProof/>
          <w:sz w:val="28"/>
          <w:szCs w:val="28"/>
          <w:lang w:val="uk-UA"/>
        </w:rPr>
      </w:pPr>
      <w:r w:rsidRPr="004D1B19">
        <w:rPr>
          <w:noProof/>
          <w:sz w:val="28"/>
          <w:szCs w:val="28"/>
          <w:lang w:val="uk-UA"/>
        </w:rPr>
        <w:t xml:space="preserve">Відповідно до пункту 6 частини 1 статті 43 Закону України «Про місцеве самоврядування в Україні», районна рада </w:t>
      </w:r>
      <w:r w:rsidRPr="004D1B19">
        <w:rPr>
          <w:b/>
          <w:noProof/>
          <w:sz w:val="28"/>
          <w:szCs w:val="28"/>
          <w:lang w:val="uk-UA"/>
        </w:rPr>
        <w:t>ВИРІШИЛА:</w:t>
      </w:r>
    </w:p>
    <w:p w:rsidR="000B3369" w:rsidRPr="004D1B19" w:rsidRDefault="000B3369" w:rsidP="000B3369">
      <w:pPr>
        <w:ind w:firstLine="540"/>
        <w:jc w:val="both"/>
        <w:rPr>
          <w:noProof/>
          <w:sz w:val="28"/>
          <w:szCs w:val="28"/>
          <w:lang w:val="uk-UA"/>
        </w:rPr>
      </w:pPr>
    </w:p>
    <w:p w:rsidR="000B3369" w:rsidRPr="004D1B19" w:rsidRDefault="000B3369" w:rsidP="000B3369">
      <w:pPr>
        <w:ind w:firstLine="540"/>
        <w:jc w:val="both"/>
        <w:rPr>
          <w:noProof/>
          <w:sz w:val="28"/>
          <w:szCs w:val="28"/>
          <w:lang w:val="uk-UA"/>
        </w:rPr>
      </w:pPr>
      <w:r w:rsidRPr="004D1B19">
        <w:rPr>
          <w:noProof/>
          <w:sz w:val="28"/>
          <w:szCs w:val="28"/>
          <w:lang w:val="uk-UA"/>
        </w:rPr>
        <w:t>1. Затвердити перспективний план роботи районної ради 7 скликання на 201</w:t>
      </w:r>
      <w:r w:rsidR="00887989">
        <w:rPr>
          <w:noProof/>
          <w:sz w:val="28"/>
          <w:szCs w:val="28"/>
          <w:lang w:val="uk-UA"/>
        </w:rPr>
        <w:t>9</w:t>
      </w:r>
      <w:r w:rsidRPr="004D1B19">
        <w:rPr>
          <w:noProof/>
          <w:sz w:val="28"/>
          <w:szCs w:val="28"/>
          <w:lang w:val="uk-UA"/>
        </w:rPr>
        <w:t xml:space="preserve"> рік</w:t>
      </w:r>
      <w:r w:rsidRPr="004D1B19">
        <w:rPr>
          <w:i/>
          <w:noProof/>
          <w:sz w:val="28"/>
          <w:szCs w:val="28"/>
          <w:lang w:val="uk-UA"/>
        </w:rPr>
        <w:t>(додається).</w:t>
      </w:r>
    </w:p>
    <w:p w:rsidR="000B3369" w:rsidRPr="004D1B19" w:rsidRDefault="000B3369" w:rsidP="000B3369">
      <w:pPr>
        <w:jc w:val="both"/>
        <w:rPr>
          <w:noProof/>
          <w:sz w:val="28"/>
          <w:szCs w:val="28"/>
          <w:lang w:val="uk-UA"/>
        </w:rPr>
      </w:pPr>
    </w:p>
    <w:p w:rsidR="000B3369" w:rsidRPr="004D1B19" w:rsidRDefault="000B3369" w:rsidP="000B3369">
      <w:pPr>
        <w:ind w:firstLine="540"/>
        <w:jc w:val="both"/>
        <w:rPr>
          <w:noProof/>
          <w:sz w:val="28"/>
          <w:szCs w:val="28"/>
          <w:lang w:val="uk-UA"/>
        </w:rPr>
      </w:pPr>
      <w:r w:rsidRPr="004D1B19">
        <w:rPr>
          <w:noProof/>
          <w:sz w:val="28"/>
          <w:szCs w:val="28"/>
          <w:lang w:val="uk-UA"/>
        </w:rPr>
        <w:t>2. Заступнику голови районної ради Нароган Л.А</w:t>
      </w:r>
      <w:r w:rsidR="0014342B">
        <w:rPr>
          <w:noProof/>
          <w:sz w:val="28"/>
          <w:szCs w:val="28"/>
          <w:lang w:val="uk-UA"/>
        </w:rPr>
        <w:t>.</w:t>
      </w:r>
      <w:r w:rsidRPr="004D1B19">
        <w:rPr>
          <w:noProof/>
          <w:sz w:val="28"/>
          <w:szCs w:val="28"/>
          <w:lang w:val="uk-UA"/>
        </w:rPr>
        <w:t>, головам постійних комісій районної ради, виконавчому апарату районної ради спільно з управліннями та відділами райдержадміністрації, районними управліннями і службами забезпечити виконання намічених заходів.</w:t>
      </w:r>
    </w:p>
    <w:p w:rsidR="000B3369" w:rsidRPr="004D1B19" w:rsidRDefault="000B3369" w:rsidP="000B3369">
      <w:pPr>
        <w:ind w:left="540"/>
        <w:jc w:val="both"/>
        <w:rPr>
          <w:noProof/>
          <w:sz w:val="28"/>
          <w:szCs w:val="28"/>
          <w:lang w:val="uk-UA"/>
        </w:rPr>
      </w:pPr>
    </w:p>
    <w:p w:rsidR="000B3369" w:rsidRPr="004D1B19" w:rsidRDefault="000B3369" w:rsidP="000B3369">
      <w:pPr>
        <w:ind w:firstLine="540"/>
        <w:jc w:val="both"/>
        <w:rPr>
          <w:noProof/>
          <w:sz w:val="28"/>
          <w:szCs w:val="28"/>
          <w:lang w:val="uk-UA"/>
        </w:rPr>
      </w:pPr>
      <w:r w:rsidRPr="004D1B19">
        <w:rPr>
          <w:noProof/>
          <w:sz w:val="28"/>
          <w:szCs w:val="28"/>
          <w:lang w:val="uk-UA"/>
        </w:rPr>
        <w:t>3. Контроль за виконанням даного рішення покласти на заступника голови районної ради Нароган Л.А. та голів постійних комісій районної ради.</w:t>
      </w:r>
    </w:p>
    <w:p w:rsidR="000B3369" w:rsidRPr="004D1B19" w:rsidRDefault="000B3369" w:rsidP="000B3369">
      <w:pPr>
        <w:jc w:val="both"/>
        <w:rPr>
          <w:sz w:val="28"/>
          <w:szCs w:val="28"/>
          <w:lang w:val="uk-UA"/>
        </w:rPr>
      </w:pPr>
    </w:p>
    <w:p w:rsidR="000B3369" w:rsidRPr="004D1B19" w:rsidRDefault="000B3369" w:rsidP="000B3369">
      <w:pPr>
        <w:jc w:val="both"/>
        <w:rPr>
          <w:sz w:val="28"/>
          <w:szCs w:val="28"/>
          <w:lang w:val="uk-UA"/>
        </w:rPr>
      </w:pPr>
    </w:p>
    <w:p w:rsidR="000B3369" w:rsidRPr="004D1B19" w:rsidRDefault="000B3369" w:rsidP="000B3369">
      <w:pPr>
        <w:jc w:val="both"/>
        <w:rPr>
          <w:sz w:val="28"/>
          <w:szCs w:val="28"/>
          <w:lang w:val="uk-UA"/>
        </w:rPr>
      </w:pPr>
    </w:p>
    <w:p w:rsidR="000B3369" w:rsidRPr="004D1B19" w:rsidRDefault="000B3369" w:rsidP="000B3369">
      <w:pPr>
        <w:jc w:val="both"/>
        <w:rPr>
          <w:b/>
          <w:sz w:val="28"/>
          <w:szCs w:val="28"/>
          <w:lang w:val="uk-UA"/>
        </w:rPr>
      </w:pPr>
    </w:p>
    <w:p w:rsidR="000B3369" w:rsidRPr="004D1B19" w:rsidRDefault="000B3369" w:rsidP="000B3369">
      <w:pPr>
        <w:jc w:val="both"/>
        <w:rPr>
          <w:b/>
          <w:sz w:val="28"/>
          <w:szCs w:val="28"/>
          <w:lang w:val="uk-UA"/>
        </w:rPr>
      </w:pPr>
    </w:p>
    <w:p w:rsidR="000B3369" w:rsidRPr="004D1B19" w:rsidRDefault="000B3369" w:rsidP="000B3369">
      <w:pPr>
        <w:jc w:val="both"/>
        <w:rPr>
          <w:b/>
          <w:sz w:val="28"/>
          <w:szCs w:val="28"/>
          <w:lang w:val="uk-UA"/>
        </w:rPr>
      </w:pPr>
      <w:r w:rsidRPr="004D1B19">
        <w:rPr>
          <w:b/>
          <w:sz w:val="28"/>
          <w:szCs w:val="28"/>
          <w:lang w:val="uk-UA"/>
        </w:rPr>
        <w:t>Голова районної ради</w:t>
      </w:r>
      <w:r w:rsidR="00DF0A0B">
        <w:rPr>
          <w:b/>
          <w:sz w:val="28"/>
          <w:szCs w:val="28"/>
          <w:lang w:val="uk-UA"/>
        </w:rPr>
        <w:tab/>
      </w:r>
      <w:r w:rsidR="00DF0A0B">
        <w:rPr>
          <w:b/>
          <w:sz w:val="28"/>
          <w:szCs w:val="28"/>
          <w:lang w:val="uk-UA"/>
        </w:rPr>
        <w:tab/>
      </w:r>
      <w:r w:rsidR="00DF0A0B">
        <w:rPr>
          <w:b/>
          <w:sz w:val="28"/>
          <w:szCs w:val="28"/>
          <w:lang w:val="uk-UA"/>
        </w:rPr>
        <w:tab/>
      </w:r>
      <w:r w:rsidR="00DF0A0B">
        <w:rPr>
          <w:b/>
          <w:sz w:val="28"/>
          <w:szCs w:val="28"/>
          <w:lang w:val="uk-UA"/>
        </w:rPr>
        <w:tab/>
      </w:r>
      <w:r w:rsidR="00DF0A0B">
        <w:rPr>
          <w:b/>
          <w:sz w:val="28"/>
          <w:szCs w:val="28"/>
          <w:lang w:val="uk-UA"/>
        </w:rPr>
        <w:tab/>
      </w:r>
      <w:r w:rsidR="00DF0A0B">
        <w:rPr>
          <w:b/>
          <w:sz w:val="28"/>
          <w:szCs w:val="28"/>
          <w:lang w:val="uk-UA"/>
        </w:rPr>
        <w:tab/>
      </w:r>
      <w:r w:rsidRPr="004D1B19">
        <w:rPr>
          <w:b/>
          <w:sz w:val="28"/>
          <w:szCs w:val="28"/>
          <w:lang w:val="uk-UA"/>
        </w:rPr>
        <w:t>Д.Коритчук</w:t>
      </w:r>
    </w:p>
    <w:p w:rsidR="000B3369" w:rsidRPr="004D1B19" w:rsidRDefault="000B3369" w:rsidP="000B3369">
      <w:pPr>
        <w:jc w:val="both"/>
        <w:rPr>
          <w:b/>
          <w:sz w:val="28"/>
          <w:szCs w:val="28"/>
          <w:lang w:val="uk-UA"/>
        </w:rPr>
      </w:pPr>
    </w:p>
    <w:p w:rsidR="000B3369" w:rsidRPr="004D1B19" w:rsidRDefault="000B3369" w:rsidP="000B3369">
      <w:pPr>
        <w:jc w:val="both"/>
        <w:rPr>
          <w:b/>
          <w:sz w:val="28"/>
          <w:szCs w:val="28"/>
          <w:lang w:val="uk-UA"/>
        </w:rPr>
      </w:pPr>
    </w:p>
    <w:p w:rsidR="000B3369" w:rsidRPr="004D1B19" w:rsidRDefault="000B3369" w:rsidP="000B3369">
      <w:pPr>
        <w:jc w:val="both"/>
        <w:rPr>
          <w:b/>
          <w:sz w:val="28"/>
          <w:szCs w:val="28"/>
          <w:lang w:val="uk-UA"/>
        </w:rPr>
      </w:pPr>
    </w:p>
    <w:p w:rsidR="000B3369" w:rsidRPr="004D1B19" w:rsidRDefault="000B3369" w:rsidP="000B3369">
      <w:pPr>
        <w:jc w:val="both"/>
        <w:rPr>
          <w:b/>
          <w:sz w:val="28"/>
          <w:szCs w:val="28"/>
          <w:lang w:val="uk-UA"/>
        </w:rPr>
      </w:pPr>
    </w:p>
    <w:p w:rsidR="000B3369" w:rsidRPr="004D1B19" w:rsidRDefault="000B3369" w:rsidP="000B3369">
      <w:pPr>
        <w:jc w:val="both"/>
        <w:rPr>
          <w:b/>
          <w:sz w:val="28"/>
          <w:szCs w:val="28"/>
          <w:lang w:val="uk-UA"/>
        </w:rPr>
      </w:pPr>
    </w:p>
    <w:p w:rsidR="000B3369" w:rsidRPr="004D1B19" w:rsidRDefault="000B3369" w:rsidP="000B3369">
      <w:pPr>
        <w:jc w:val="both"/>
        <w:rPr>
          <w:b/>
          <w:sz w:val="28"/>
          <w:szCs w:val="28"/>
          <w:lang w:val="uk-UA"/>
        </w:rPr>
      </w:pPr>
    </w:p>
    <w:p w:rsidR="000B3369" w:rsidRPr="004D1B19" w:rsidRDefault="000B3369" w:rsidP="000B3369">
      <w:pPr>
        <w:jc w:val="both"/>
        <w:rPr>
          <w:b/>
          <w:sz w:val="28"/>
          <w:szCs w:val="28"/>
          <w:lang w:val="uk-UA"/>
        </w:rPr>
      </w:pPr>
    </w:p>
    <w:p w:rsidR="000B3369" w:rsidRPr="004D1B19" w:rsidRDefault="000B3369" w:rsidP="000B3369">
      <w:pPr>
        <w:jc w:val="both"/>
        <w:rPr>
          <w:b/>
          <w:sz w:val="28"/>
          <w:szCs w:val="28"/>
          <w:lang w:val="uk-UA"/>
        </w:rPr>
      </w:pPr>
    </w:p>
    <w:p w:rsidR="000B3369" w:rsidRPr="004D1B19" w:rsidRDefault="000B3369" w:rsidP="000B3369">
      <w:pPr>
        <w:jc w:val="both"/>
        <w:rPr>
          <w:b/>
          <w:sz w:val="28"/>
          <w:szCs w:val="28"/>
          <w:lang w:val="uk-UA"/>
        </w:rPr>
      </w:pPr>
    </w:p>
    <w:p w:rsidR="000B3369" w:rsidRPr="004D1B19" w:rsidRDefault="000B3369" w:rsidP="000B3369">
      <w:pPr>
        <w:jc w:val="both"/>
        <w:rPr>
          <w:b/>
          <w:sz w:val="28"/>
          <w:szCs w:val="28"/>
          <w:lang w:val="uk-UA"/>
        </w:rPr>
      </w:pPr>
    </w:p>
    <w:p w:rsidR="000B3369" w:rsidRPr="004D1B19" w:rsidRDefault="000B3369" w:rsidP="000B3369">
      <w:pPr>
        <w:jc w:val="both"/>
        <w:rPr>
          <w:b/>
          <w:sz w:val="28"/>
          <w:szCs w:val="28"/>
          <w:lang w:val="uk-UA"/>
        </w:rPr>
      </w:pPr>
    </w:p>
    <w:p w:rsidR="000B3369" w:rsidRPr="004D1B19" w:rsidRDefault="000B3369" w:rsidP="000B3369">
      <w:pPr>
        <w:tabs>
          <w:tab w:val="left" w:pos="8640"/>
        </w:tabs>
        <w:ind w:left="6372" w:right="639"/>
        <w:rPr>
          <w:i/>
          <w:sz w:val="20"/>
          <w:szCs w:val="20"/>
          <w:lang w:val="uk-UA"/>
        </w:rPr>
      </w:pPr>
    </w:p>
    <w:p w:rsidR="000B3369" w:rsidRPr="004D1B19" w:rsidRDefault="000B3369" w:rsidP="000B3369">
      <w:pPr>
        <w:tabs>
          <w:tab w:val="left" w:pos="8640"/>
        </w:tabs>
        <w:ind w:left="6372" w:right="639"/>
        <w:rPr>
          <w:i/>
          <w:sz w:val="18"/>
          <w:szCs w:val="18"/>
          <w:lang w:val="uk-UA"/>
        </w:rPr>
      </w:pPr>
    </w:p>
    <w:p w:rsidR="000B3369" w:rsidRPr="004D1B19" w:rsidRDefault="000B3369" w:rsidP="00CF6639">
      <w:pPr>
        <w:tabs>
          <w:tab w:val="left" w:pos="8640"/>
        </w:tabs>
        <w:ind w:left="6372" w:right="639"/>
        <w:rPr>
          <w:i/>
          <w:sz w:val="18"/>
          <w:szCs w:val="18"/>
          <w:lang w:val="uk-UA"/>
        </w:rPr>
      </w:pPr>
      <w:r w:rsidRPr="004D1B19">
        <w:rPr>
          <w:i/>
          <w:sz w:val="18"/>
          <w:szCs w:val="18"/>
          <w:lang w:val="uk-UA"/>
        </w:rPr>
        <w:t xml:space="preserve">Додаток </w:t>
      </w:r>
    </w:p>
    <w:p w:rsidR="000B3369" w:rsidRPr="004D1B19" w:rsidRDefault="00B7693D" w:rsidP="00CF6639">
      <w:pPr>
        <w:tabs>
          <w:tab w:val="left" w:pos="8640"/>
        </w:tabs>
        <w:ind w:left="6372" w:right="639"/>
        <w:rPr>
          <w:i/>
          <w:sz w:val="18"/>
          <w:szCs w:val="18"/>
          <w:lang w:val="uk-UA"/>
        </w:rPr>
      </w:pPr>
      <w:r w:rsidRPr="004D1B19">
        <w:rPr>
          <w:i/>
          <w:sz w:val="18"/>
          <w:szCs w:val="18"/>
          <w:lang w:val="uk-UA"/>
        </w:rPr>
        <w:t xml:space="preserve">до рішення </w:t>
      </w:r>
      <w:r w:rsidR="0014342B">
        <w:rPr>
          <w:i/>
          <w:sz w:val="18"/>
          <w:szCs w:val="18"/>
          <w:lang w:val="uk-UA"/>
        </w:rPr>
        <w:t>33</w:t>
      </w:r>
      <w:r w:rsidR="000B3369" w:rsidRPr="004D1B19">
        <w:rPr>
          <w:i/>
          <w:sz w:val="18"/>
          <w:szCs w:val="18"/>
          <w:lang w:val="uk-UA"/>
        </w:rPr>
        <w:t xml:space="preserve"> сесії районної ради  </w:t>
      </w:r>
    </w:p>
    <w:p w:rsidR="00A26E94" w:rsidRPr="004D1B19" w:rsidRDefault="000B3369" w:rsidP="00CF6639">
      <w:pPr>
        <w:tabs>
          <w:tab w:val="left" w:pos="8640"/>
        </w:tabs>
        <w:ind w:left="6372" w:right="639"/>
        <w:rPr>
          <w:i/>
          <w:sz w:val="18"/>
          <w:szCs w:val="18"/>
          <w:lang w:val="uk-UA"/>
        </w:rPr>
      </w:pPr>
      <w:r w:rsidRPr="004D1B19">
        <w:rPr>
          <w:i/>
          <w:sz w:val="18"/>
          <w:szCs w:val="18"/>
          <w:lang w:val="uk-UA"/>
        </w:rPr>
        <w:t>7 скликання №</w:t>
      </w:r>
      <w:r w:rsidR="00F826B4">
        <w:rPr>
          <w:i/>
          <w:sz w:val="18"/>
          <w:szCs w:val="18"/>
          <w:lang w:val="uk-UA"/>
        </w:rPr>
        <w:t>503</w:t>
      </w:r>
    </w:p>
    <w:p w:rsidR="000B3369" w:rsidRPr="004D1B19" w:rsidRDefault="00A26E94" w:rsidP="00CF6639">
      <w:pPr>
        <w:tabs>
          <w:tab w:val="left" w:pos="8640"/>
        </w:tabs>
        <w:ind w:left="6372" w:right="639"/>
        <w:rPr>
          <w:i/>
          <w:sz w:val="18"/>
          <w:szCs w:val="18"/>
          <w:lang w:val="uk-UA"/>
        </w:rPr>
      </w:pPr>
      <w:r w:rsidRPr="004D1B19">
        <w:rPr>
          <w:i/>
          <w:sz w:val="18"/>
          <w:szCs w:val="18"/>
          <w:lang w:val="uk-UA"/>
        </w:rPr>
        <w:t xml:space="preserve">від </w:t>
      </w:r>
      <w:r w:rsidR="0014342B">
        <w:rPr>
          <w:i/>
          <w:sz w:val="18"/>
          <w:szCs w:val="18"/>
          <w:lang w:val="uk-UA"/>
        </w:rPr>
        <w:t>20 грудня</w:t>
      </w:r>
      <w:r w:rsidR="000B3369" w:rsidRPr="004D1B19">
        <w:rPr>
          <w:i/>
          <w:sz w:val="18"/>
          <w:szCs w:val="18"/>
          <w:lang w:val="uk-UA"/>
        </w:rPr>
        <w:t xml:space="preserve"> 201</w:t>
      </w:r>
      <w:r w:rsidR="00887989">
        <w:rPr>
          <w:i/>
          <w:sz w:val="18"/>
          <w:szCs w:val="18"/>
          <w:lang w:val="uk-UA"/>
        </w:rPr>
        <w:t xml:space="preserve">8 </w:t>
      </w:r>
      <w:r w:rsidR="000B3369" w:rsidRPr="004D1B19">
        <w:rPr>
          <w:i/>
          <w:sz w:val="18"/>
          <w:szCs w:val="18"/>
          <w:lang w:val="uk-UA"/>
        </w:rPr>
        <w:t>року</w:t>
      </w:r>
    </w:p>
    <w:p w:rsidR="000B3369" w:rsidRPr="004D1B19" w:rsidRDefault="000B3369" w:rsidP="000B3369">
      <w:pPr>
        <w:tabs>
          <w:tab w:val="left" w:pos="9000"/>
        </w:tabs>
        <w:ind w:left="5040" w:right="639" w:firstLine="6120"/>
        <w:jc w:val="both"/>
        <w:rPr>
          <w:lang w:val="uk-UA"/>
        </w:rPr>
      </w:pPr>
      <w:bookmarkStart w:id="0" w:name="_GoBack"/>
      <w:bookmarkEnd w:id="0"/>
    </w:p>
    <w:p w:rsidR="000B3369" w:rsidRPr="004D1B19" w:rsidRDefault="000B3369" w:rsidP="000B3369">
      <w:pPr>
        <w:jc w:val="center"/>
        <w:rPr>
          <w:b/>
          <w:lang w:val="uk-UA"/>
        </w:rPr>
      </w:pPr>
      <w:r w:rsidRPr="004D1B19">
        <w:rPr>
          <w:b/>
          <w:lang w:val="uk-UA"/>
        </w:rPr>
        <w:t>ПЕРСПЕКТИВНИЙ ПЛАН</w:t>
      </w:r>
    </w:p>
    <w:p w:rsidR="000B3369" w:rsidRPr="004D1B19" w:rsidRDefault="000B3369" w:rsidP="000B3369">
      <w:pPr>
        <w:tabs>
          <w:tab w:val="left" w:pos="8640"/>
        </w:tabs>
        <w:jc w:val="center"/>
        <w:rPr>
          <w:b/>
          <w:lang w:val="uk-UA"/>
        </w:rPr>
      </w:pPr>
      <w:r w:rsidRPr="004D1B19">
        <w:rPr>
          <w:b/>
          <w:lang w:val="uk-UA"/>
        </w:rPr>
        <w:t>роботи районної ради 7 скликання на 201</w:t>
      </w:r>
      <w:r w:rsidR="001E1034">
        <w:rPr>
          <w:b/>
          <w:lang w:val="uk-UA"/>
        </w:rPr>
        <w:t>9</w:t>
      </w:r>
      <w:r w:rsidRPr="004D1B19">
        <w:rPr>
          <w:b/>
          <w:lang w:val="uk-UA"/>
        </w:rPr>
        <w:t xml:space="preserve"> рік</w:t>
      </w:r>
    </w:p>
    <w:p w:rsidR="000B3369" w:rsidRPr="00DB7FC2" w:rsidRDefault="000B3369" w:rsidP="000B3369">
      <w:pPr>
        <w:jc w:val="center"/>
        <w:rPr>
          <w:b/>
          <w:sz w:val="16"/>
          <w:szCs w:val="16"/>
          <w:lang w:val="uk-UA"/>
        </w:rPr>
      </w:pPr>
    </w:p>
    <w:p w:rsidR="000B3369" w:rsidRPr="004D1B19" w:rsidRDefault="000B3369" w:rsidP="000B3369">
      <w:pPr>
        <w:ind w:firstLine="540"/>
        <w:jc w:val="both"/>
        <w:rPr>
          <w:b/>
          <w:lang w:val="uk-UA"/>
        </w:rPr>
      </w:pPr>
      <w:r w:rsidRPr="004D1B19">
        <w:rPr>
          <w:b/>
          <w:lang w:val="uk-UA"/>
        </w:rPr>
        <w:t>І. Питання, що пропонуються для розгляду на пленарних засіданнях районної ради</w:t>
      </w:r>
    </w:p>
    <w:p w:rsidR="000B3369" w:rsidRPr="00C35CDA" w:rsidRDefault="000B3369" w:rsidP="000B3369">
      <w:pPr>
        <w:shd w:val="clear" w:color="auto" w:fill="FFFFFF"/>
        <w:autoSpaceDE w:val="0"/>
        <w:autoSpaceDN w:val="0"/>
        <w:adjustRightInd w:val="0"/>
        <w:ind w:firstLine="567"/>
        <w:jc w:val="center"/>
        <w:rPr>
          <w:b/>
          <w:i/>
          <w:lang w:val="uk-UA"/>
        </w:rPr>
      </w:pPr>
      <w:r w:rsidRPr="00C35CDA">
        <w:rPr>
          <w:b/>
          <w:i/>
          <w:lang w:val="uk-UA"/>
        </w:rPr>
        <w:t>І квартал</w:t>
      </w:r>
    </w:p>
    <w:p w:rsidR="00551E58" w:rsidRPr="00551E58" w:rsidRDefault="000B3369" w:rsidP="00551E58">
      <w:pPr>
        <w:ind w:firstLine="540"/>
        <w:jc w:val="both"/>
        <w:rPr>
          <w:lang w:val="uk-UA"/>
        </w:rPr>
      </w:pPr>
      <w:r w:rsidRPr="00551E58">
        <w:rPr>
          <w:lang w:val="uk-UA"/>
        </w:rPr>
        <w:t xml:space="preserve">- </w:t>
      </w:r>
      <w:r w:rsidR="00551E58" w:rsidRPr="00551E58">
        <w:rPr>
          <w:lang w:val="uk-UA"/>
        </w:rPr>
        <w:t>Про хід виконання програми розвитку освіти Томашпільського району на 2018–2022 роки</w:t>
      </w:r>
      <w:r w:rsidR="00DB7FC2">
        <w:rPr>
          <w:lang w:val="uk-UA"/>
        </w:rPr>
        <w:t xml:space="preserve"> та реалізація в районі реформи «Нова українська школа»</w:t>
      </w:r>
      <w:r w:rsidR="00551E58" w:rsidRPr="00551E58">
        <w:rPr>
          <w:lang w:val="uk-UA"/>
        </w:rPr>
        <w:t>.</w:t>
      </w:r>
    </w:p>
    <w:p w:rsidR="000B3369" w:rsidRPr="00C35CDA" w:rsidRDefault="000B3369" w:rsidP="000B3369">
      <w:pPr>
        <w:ind w:firstLine="540"/>
        <w:jc w:val="center"/>
        <w:rPr>
          <w:b/>
          <w:i/>
          <w:lang w:val="uk-UA"/>
        </w:rPr>
      </w:pPr>
      <w:r w:rsidRPr="00C35CDA">
        <w:rPr>
          <w:b/>
          <w:i/>
          <w:lang w:val="uk-UA"/>
        </w:rPr>
        <w:t>ІІ квартал</w:t>
      </w:r>
    </w:p>
    <w:p w:rsidR="00551E58" w:rsidRDefault="00551E58" w:rsidP="00551E58">
      <w:pPr>
        <w:numPr>
          <w:ilvl w:val="0"/>
          <w:numId w:val="2"/>
        </w:numPr>
        <w:tabs>
          <w:tab w:val="clear" w:pos="900"/>
          <w:tab w:val="num" w:pos="567"/>
        </w:tabs>
        <w:ind w:left="0" w:firstLine="540"/>
        <w:jc w:val="both"/>
        <w:rPr>
          <w:lang w:val="uk-UA"/>
        </w:rPr>
      </w:pPr>
      <w:r w:rsidRPr="00C35CDA">
        <w:rPr>
          <w:lang w:val="uk-UA"/>
        </w:rPr>
        <w:t>Про хід виконання Комплексної програми розвитку комунального некомерційного підприємства «</w:t>
      </w:r>
      <w:proofErr w:type="spellStart"/>
      <w:r w:rsidRPr="00C35CDA">
        <w:rPr>
          <w:lang w:val="uk-UA"/>
        </w:rPr>
        <w:t>Томашпільська</w:t>
      </w:r>
      <w:proofErr w:type="spellEnd"/>
      <w:r w:rsidRPr="00C35CDA">
        <w:rPr>
          <w:lang w:val="uk-UA"/>
        </w:rPr>
        <w:t xml:space="preserve"> центральна районна лікарня» на 2016-2020 роки.</w:t>
      </w:r>
    </w:p>
    <w:p w:rsidR="003D6AE9" w:rsidRPr="00C35CDA" w:rsidRDefault="003D6AE9" w:rsidP="00551E58">
      <w:pPr>
        <w:numPr>
          <w:ilvl w:val="0"/>
          <w:numId w:val="2"/>
        </w:numPr>
        <w:tabs>
          <w:tab w:val="clear" w:pos="900"/>
          <w:tab w:val="num" w:pos="567"/>
        </w:tabs>
        <w:ind w:left="0" w:firstLine="540"/>
        <w:jc w:val="both"/>
        <w:rPr>
          <w:lang w:val="uk-UA"/>
        </w:rPr>
      </w:pPr>
      <w:r>
        <w:rPr>
          <w:lang w:val="uk-UA"/>
        </w:rPr>
        <w:t>Про стан зайнятості населення в Томашпільському районі.</w:t>
      </w:r>
    </w:p>
    <w:p w:rsidR="00551E58" w:rsidRDefault="000B3369" w:rsidP="00551E58">
      <w:pPr>
        <w:ind w:firstLine="540"/>
        <w:jc w:val="center"/>
        <w:rPr>
          <w:lang w:val="uk-UA"/>
        </w:rPr>
      </w:pPr>
      <w:r w:rsidRPr="00C35CDA">
        <w:rPr>
          <w:b/>
          <w:i/>
          <w:lang w:val="uk-UA"/>
        </w:rPr>
        <w:t>ІІІ квартал</w:t>
      </w:r>
    </w:p>
    <w:p w:rsidR="000B3369" w:rsidRPr="00551E58" w:rsidRDefault="00551E58" w:rsidP="00551E58">
      <w:pPr>
        <w:ind w:firstLine="540"/>
        <w:jc w:val="both"/>
        <w:rPr>
          <w:lang w:val="uk-UA"/>
        </w:rPr>
      </w:pPr>
      <w:r>
        <w:rPr>
          <w:lang w:val="uk-UA"/>
        </w:rPr>
        <w:t xml:space="preserve">- </w:t>
      </w:r>
      <w:r w:rsidRPr="00C35CDA">
        <w:rPr>
          <w:lang w:val="uk-UA"/>
        </w:rPr>
        <w:t>Про звіт голови районної державної адміністрації про здійснення делегованих районною радою повноважень.</w:t>
      </w:r>
    </w:p>
    <w:p w:rsidR="000B3369" w:rsidRPr="00C35CDA" w:rsidRDefault="000B3369" w:rsidP="000B3369">
      <w:pPr>
        <w:shd w:val="clear" w:color="auto" w:fill="FFFFFF"/>
        <w:autoSpaceDE w:val="0"/>
        <w:autoSpaceDN w:val="0"/>
        <w:adjustRightInd w:val="0"/>
        <w:ind w:firstLine="567"/>
        <w:jc w:val="center"/>
        <w:rPr>
          <w:b/>
          <w:i/>
          <w:lang w:val="uk-UA"/>
        </w:rPr>
      </w:pPr>
      <w:r w:rsidRPr="00C35CDA">
        <w:rPr>
          <w:b/>
          <w:i/>
          <w:lang w:val="uk-UA"/>
        </w:rPr>
        <w:t>ІV квартал</w:t>
      </w:r>
    </w:p>
    <w:p w:rsidR="000B3369" w:rsidRPr="004D1B19" w:rsidRDefault="000B3369" w:rsidP="000B3369">
      <w:pPr>
        <w:numPr>
          <w:ilvl w:val="0"/>
          <w:numId w:val="2"/>
        </w:numPr>
        <w:jc w:val="both"/>
        <w:rPr>
          <w:lang w:val="uk-UA"/>
        </w:rPr>
      </w:pPr>
      <w:r w:rsidRPr="004D1B19">
        <w:rPr>
          <w:lang w:val="uk-UA"/>
        </w:rPr>
        <w:t>Про звіт голови районної ради про діяльність в 201</w:t>
      </w:r>
      <w:r w:rsidR="00887989">
        <w:rPr>
          <w:lang w:val="uk-UA"/>
        </w:rPr>
        <w:t>9</w:t>
      </w:r>
      <w:r w:rsidRPr="004D1B19">
        <w:rPr>
          <w:lang w:val="uk-UA"/>
        </w:rPr>
        <w:t xml:space="preserve"> році.</w:t>
      </w:r>
    </w:p>
    <w:p w:rsidR="000B3369" w:rsidRPr="004D1B19" w:rsidRDefault="000B3369" w:rsidP="000B3369">
      <w:pPr>
        <w:numPr>
          <w:ilvl w:val="0"/>
          <w:numId w:val="2"/>
        </w:numPr>
        <w:jc w:val="both"/>
        <w:rPr>
          <w:lang w:val="uk-UA"/>
        </w:rPr>
      </w:pPr>
      <w:r w:rsidRPr="004D1B19">
        <w:rPr>
          <w:lang w:val="uk-UA"/>
        </w:rPr>
        <w:t>Про програму економічного і соціального розвитку району на 20</w:t>
      </w:r>
      <w:r w:rsidR="00887989">
        <w:rPr>
          <w:lang w:val="uk-UA"/>
        </w:rPr>
        <w:t>20</w:t>
      </w:r>
      <w:r w:rsidRPr="004D1B19">
        <w:rPr>
          <w:lang w:val="uk-UA"/>
        </w:rPr>
        <w:t xml:space="preserve"> рік.</w:t>
      </w:r>
    </w:p>
    <w:p w:rsidR="000B3369" w:rsidRPr="004D1B19" w:rsidRDefault="000B3369" w:rsidP="000B3369">
      <w:pPr>
        <w:numPr>
          <w:ilvl w:val="0"/>
          <w:numId w:val="2"/>
        </w:numPr>
        <w:jc w:val="both"/>
        <w:rPr>
          <w:lang w:val="uk-UA"/>
        </w:rPr>
      </w:pPr>
      <w:r w:rsidRPr="004D1B19">
        <w:rPr>
          <w:lang w:val="uk-UA"/>
        </w:rPr>
        <w:t>Про районний бюджет на 20</w:t>
      </w:r>
      <w:r w:rsidR="00887989">
        <w:rPr>
          <w:lang w:val="uk-UA"/>
        </w:rPr>
        <w:t>20</w:t>
      </w:r>
      <w:r w:rsidRPr="004D1B19">
        <w:rPr>
          <w:lang w:val="uk-UA"/>
        </w:rPr>
        <w:t xml:space="preserve"> рік</w:t>
      </w:r>
    </w:p>
    <w:p w:rsidR="000B3369" w:rsidRPr="00DB7FC2" w:rsidRDefault="000B3369" w:rsidP="000B3369">
      <w:pPr>
        <w:ind w:firstLine="540"/>
        <w:jc w:val="both"/>
        <w:rPr>
          <w:b/>
          <w:sz w:val="16"/>
          <w:szCs w:val="16"/>
          <w:lang w:val="uk-UA"/>
        </w:rPr>
      </w:pPr>
    </w:p>
    <w:p w:rsidR="000B3369" w:rsidRPr="004D1B19" w:rsidRDefault="000B3369" w:rsidP="000B3369">
      <w:pPr>
        <w:ind w:firstLine="540"/>
        <w:jc w:val="both"/>
        <w:rPr>
          <w:b/>
          <w:lang w:val="uk-UA"/>
        </w:rPr>
      </w:pPr>
      <w:r w:rsidRPr="004D1B19">
        <w:rPr>
          <w:b/>
          <w:lang w:val="uk-UA"/>
        </w:rPr>
        <w:t>ІІ.</w:t>
      </w:r>
      <w:r w:rsidR="001C31F8" w:rsidRPr="004D1B19">
        <w:rPr>
          <w:b/>
          <w:lang w:val="uk-UA"/>
        </w:rPr>
        <w:t xml:space="preserve"> </w:t>
      </w:r>
      <w:r w:rsidRPr="004D1B19">
        <w:rPr>
          <w:b/>
          <w:lang w:val="uk-UA"/>
        </w:rPr>
        <w:t>Питання, що пропонуються для розгляду на засіданнях постійних комісій районної ради</w:t>
      </w:r>
    </w:p>
    <w:p w:rsidR="000B3369" w:rsidRPr="004D1B19" w:rsidRDefault="000B3369" w:rsidP="000B3369">
      <w:pPr>
        <w:ind w:firstLine="540"/>
        <w:jc w:val="both"/>
        <w:rPr>
          <w:b/>
          <w:i/>
          <w:lang w:val="uk-UA"/>
        </w:rPr>
      </w:pPr>
    </w:p>
    <w:p w:rsidR="000B3369" w:rsidRPr="004D1B19" w:rsidRDefault="000B3369" w:rsidP="000B3369">
      <w:pPr>
        <w:ind w:firstLine="540"/>
        <w:jc w:val="both"/>
        <w:rPr>
          <w:b/>
          <w:i/>
          <w:lang w:val="uk-UA"/>
        </w:rPr>
      </w:pPr>
      <w:r w:rsidRPr="004D1B19">
        <w:rPr>
          <w:b/>
          <w:i/>
          <w:lang w:val="uk-UA"/>
        </w:rPr>
        <w:t>Постійна комісія з питань бюджету, роботи промисловості, транспорту, зв’язку, енергозбереження, розвитку малого і середнього підприємництва, регуляторної політики.</w:t>
      </w:r>
    </w:p>
    <w:p w:rsidR="000B3369" w:rsidRPr="00C31825" w:rsidRDefault="000B3369" w:rsidP="000B3369">
      <w:pPr>
        <w:ind w:firstLine="540"/>
        <w:jc w:val="center"/>
        <w:rPr>
          <w:b/>
          <w:i/>
          <w:lang w:val="uk-UA"/>
        </w:rPr>
      </w:pPr>
      <w:r w:rsidRPr="00C31825">
        <w:rPr>
          <w:b/>
          <w:i/>
          <w:lang w:val="uk-UA"/>
        </w:rPr>
        <w:t>І квартал</w:t>
      </w:r>
    </w:p>
    <w:p w:rsidR="000B3369" w:rsidRPr="00C31825" w:rsidRDefault="000B3369" w:rsidP="000B3369">
      <w:pPr>
        <w:shd w:val="clear" w:color="auto" w:fill="FFFFFF"/>
        <w:autoSpaceDE w:val="0"/>
        <w:autoSpaceDN w:val="0"/>
        <w:adjustRightInd w:val="0"/>
        <w:ind w:firstLine="567"/>
        <w:jc w:val="both"/>
        <w:rPr>
          <w:b/>
          <w:i/>
          <w:lang w:val="uk-UA"/>
        </w:rPr>
      </w:pPr>
      <w:r w:rsidRPr="00C31825">
        <w:rPr>
          <w:lang w:val="uk-UA"/>
        </w:rPr>
        <w:t>-</w:t>
      </w:r>
      <w:r w:rsidRPr="00C31825">
        <w:rPr>
          <w:lang w:val="uk-UA"/>
        </w:rPr>
        <w:tab/>
        <w:t>Про підсумки виконання районного бюджету за 201</w:t>
      </w:r>
      <w:r w:rsidR="009B73FD" w:rsidRPr="00C31825">
        <w:rPr>
          <w:lang w:val="uk-UA"/>
        </w:rPr>
        <w:t>8</w:t>
      </w:r>
      <w:r w:rsidR="001C31F8" w:rsidRPr="00C31825">
        <w:rPr>
          <w:lang w:val="uk-UA"/>
        </w:rPr>
        <w:t xml:space="preserve"> </w:t>
      </w:r>
      <w:r w:rsidRPr="00C31825">
        <w:rPr>
          <w:lang w:val="uk-UA"/>
        </w:rPr>
        <w:t>рік та затвердження звіту.</w:t>
      </w:r>
    </w:p>
    <w:p w:rsidR="000B3369" w:rsidRPr="00C31825" w:rsidRDefault="000B3369" w:rsidP="000B3369">
      <w:pPr>
        <w:ind w:firstLine="540"/>
        <w:jc w:val="center"/>
        <w:rPr>
          <w:b/>
          <w:i/>
          <w:lang w:val="uk-UA"/>
        </w:rPr>
      </w:pPr>
      <w:r w:rsidRPr="00C31825">
        <w:rPr>
          <w:b/>
          <w:i/>
          <w:lang w:val="uk-UA"/>
        </w:rPr>
        <w:t>ІІ квартал</w:t>
      </w:r>
    </w:p>
    <w:p w:rsidR="000B3369" w:rsidRPr="00C31825" w:rsidRDefault="000B3369" w:rsidP="000B3369">
      <w:pPr>
        <w:numPr>
          <w:ilvl w:val="0"/>
          <w:numId w:val="2"/>
        </w:numPr>
        <w:jc w:val="both"/>
        <w:rPr>
          <w:lang w:val="uk-UA"/>
        </w:rPr>
      </w:pPr>
      <w:r w:rsidRPr="00C31825">
        <w:rPr>
          <w:lang w:val="uk-UA"/>
        </w:rPr>
        <w:t>Про підсумки виконання районного бюджету за І квартал 201</w:t>
      </w:r>
      <w:r w:rsidR="009B73FD" w:rsidRPr="00C31825">
        <w:rPr>
          <w:lang w:val="uk-UA"/>
        </w:rPr>
        <w:t>9</w:t>
      </w:r>
      <w:r w:rsidRPr="00C31825">
        <w:rPr>
          <w:lang w:val="uk-UA"/>
        </w:rPr>
        <w:t xml:space="preserve"> року.</w:t>
      </w:r>
    </w:p>
    <w:p w:rsidR="000B3369" w:rsidRPr="00C31825" w:rsidRDefault="000B3369" w:rsidP="000B3369">
      <w:pPr>
        <w:ind w:firstLine="540"/>
        <w:jc w:val="center"/>
        <w:rPr>
          <w:b/>
          <w:i/>
          <w:lang w:val="uk-UA"/>
        </w:rPr>
      </w:pPr>
      <w:r w:rsidRPr="00C31825">
        <w:rPr>
          <w:b/>
          <w:i/>
          <w:lang w:val="uk-UA"/>
        </w:rPr>
        <w:t>ІІІ квартал</w:t>
      </w:r>
    </w:p>
    <w:p w:rsidR="000B3369" w:rsidRPr="00C31825" w:rsidRDefault="000B3369" w:rsidP="000B3369">
      <w:pPr>
        <w:numPr>
          <w:ilvl w:val="0"/>
          <w:numId w:val="2"/>
        </w:numPr>
        <w:jc w:val="both"/>
        <w:rPr>
          <w:lang w:val="uk-UA"/>
        </w:rPr>
      </w:pPr>
      <w:r w:rsidRPr="00C31825">
        <w:rPr>
          <w:lang w:val="uk-UA"/>
        </w:rPr>
        <w:t>Про хід виконання програми економічного і соціального розвитку району на 201</w:t>
      </w:r>
      <w:r w:rsidR="009B73FD" w:rsidRPr="00C31825">
        <w:rPr>
          <w:lang w:val="uk-UA"/>
        </w:rPr>
        <w:t>9</w:t>
      </w:r>
      <w:r w:rsidRPr="00C31825">
        <w:rPr>
          <w:lang w:val="uk-UA"/>
        </w:rPr>
        <w:t xml:space="preserve"> рік.</w:t>
      </w:r>
    </w:p>
    <w:p w:rsidR="000B3369" w:rsidRPr="00C31825" w:rsidRDefault="000B3369" w:rsidP="000B3369">
      <w:pPr>
        <w:pStyle w:val="a7"/>
        <w:numPr>
          <w:ilvl w:val="0"/>
          <w:numId w:val="2"/>
        </w:numPr>
        <w:jc w:val="both"/>
        <w:rPr>
          <w:lang w:val="uk-UA"/>
        </w:rPr>
      </w:pPr>
      <w:r w:rsidRPr="00C31825">
        <w:rPr>
          <w:lang w:val="uk-UA"/>
        </w:rPr>
        <w:t>Про підсумки виконання районного бюджету за І півріччя 201</w:t>
      </w:r>
      <w:r w:rsidR="009B73FD" w:rsidRPr="00C31825">
        <w:rPr>
          <w:lang w:val="uk-UA"/>
        </w:rPr>
        <w:t>9</w:t>
      </w:r>
      <w:r w:rsidRPr="00C31825">
        <w:rPr>
          <w:lang w:val="uk-UA"/>
        </w:rPr>
        <w:t xml:space="preserve"> року.</w:t>
      </w:r>
    </w:p>
    <w:p w:rsidR="000B3369" w:rsidRPr="00C31825" w:rsidRDefault="000B3369" w:rsidP="000B3369">
      <w:pPr>
        <w:shd w:val="clear" w:color="auto" w:fill="FFFFFF"/>
        <w:autoSpaceDE w:val="0"/>
        <w:autoSpaceDN w:val="0"/>
        <w:adjustRightInd w:val="0"/>
        <w:ind w:firstLine="567"/>
        <w:jc w:val="center"/>
        <w:rPr>
          <w:b/>
          <w:i/>
          <w:lang w:val="uk-UA"/>
        </w:rPr>
      </w:pPr>
      <w:r w:rsidRPr="00C31825">
        <w:rPr>
          <w:b/>
          <w:i/>
          <w:lang w:val="uk-UA"/>
        </w:rPr>
        <w:t>ІV квартал</w:t>
      </w:r>
    </w:p>
    <w:p w:rsidR="000B3369" w:rsidRPr="00C31825" w:rsidRDefault="000B3369" w:rsidP="000B3369">
      <w:pPr>
        <w:numPr>
          <w:ilvl w:val="0"/>
          <w:numId w:val="2"/>
        </w:numPr>
        <w:jc w:val="both"/>
        <w:rPr>
          <w:lang w:val="uk-UA"/>
        </w:rPr>
      </w:pPr>
      <w:r w:rsidRPr="00C31825">
        <w:rPr>
          <w:lang w:val="uk-UA"/>
        </w:rPr>
        <w:t xml:space="preserve">Про підсумки виконання районного бюджету за </w:t>
      </w:r>
      <w:r w:rsidR="00A26E94" w:rsidRPr="00C31825">
        <w:rPr>
          <w:lang w:val="uk-UA"/>
        </w:rPr>
        <w:t>9 місяців</w:t>
      </w:r>
      <w:r w:rsidR="00904B76" w:rsidRPr="00C31825">
        <w:rPr>
          <w:lang w:val="uk-UA"/>
        </w:rPr>
        <w:t xml:space="preserve"> 201</w:t>
      </w:r>
      <w:r w:rsidR="009B73FD" w:rsidRPr="00C31825">
        <w:rPr>
          <w:lang w:val="uk-UA"/>
        </w:rPr>
        <w:t>9</w:t>
      </w:r>
      <w:r w:rsidR="00FA2C7D" w:rsidRPr="00C31825">
        <w:rPr>
          <w:lang w:val="uk-UA"/>
        </w:rPr>
        <w:t xml:space="preserve"> року.</w:t>
      </w:r>
    </w:p>
    <w:p w:rsidR="009B73FD" w:rsidRPr="00C31825" w:rsidRDefault="009B73FD" w:rsidP="009B73FD">
      <w:pPr>
        <w:numPr>
          <w:ilvl w:val="0"/>
          <w:numId w:val="2"/>
        </w:numPr>
        <w:jc w:val="both"/>
        <w:rPr>
          <w:lang w:val="uk-UA"/>
        </w:rPr>
      </w:pPr>
      <w:r w:rsidRPr="00C31825">
        <w:rPr>
          <w:lang w:val="uk-UA"/>
        </w:rPr>
        <w:t>Про програму економічного і соціального розвитку району на 2020 рік.</w:t>
      </w:r>
    </w:p>
    <w:p w:rsidR="00FA2C7D" w:rsidRPr="00C31825" w:rsidRDefault="00FA2C7D" w:rsidP="00FA2C7D">
      <w:pPr>
        <w:numPr>
          <w:ilvl w:val="0"/>
          <w:numId w:val="2"/>
        </w:numPr>
        <w:jc w:val="both"/>
        <w:rPr>
          <w:lang w:val="uk-UA"/>
        </w:rPr>
      </w:pPr>
      <w:r w:rsidRPr="00C31825">
        <w:rPr>
          <w:lang w:val="uk-UA"/>
        </w:rPr>
        <w:t>Про районний бюджет на 20</w:t>
      </w:r>
      <w:r w:rsidR="009B73FD" w:rsidRPr="00C31825">
        <w:rPr>
          <w:lang w:val="uk-UA"/>
        </w:rPr>
        <w:t>20</w:t>
      </w:r>
      <w:r w:rsidRPr="00C31825">
        <w:rPr>
          <w:lang w:val="uk-UA"/>
        </w:rPr>
        <w:t xml:space="preserve"> рік.</w:t>
      </w:r>
    </w:p>
    <w:p w:rsidR="000B3369" w:rsidRPr="009B73FD" w:rsidRDefault="000B3369" w:rsidP="000B3369">
      <w:pPr>
        <w:numPr>
          <w:ilvl w:val="0"/>
          <w:numId w:val="2"/>
        </w:numPr>
        <w:jc w:val="both"/>
        <w:rPr>
          <w:lang w:val="uk-UA"/>
        </w:rPr>
      </w:pPr>
      <w:r w:rsidRPr="009B73FD">
        <w:rPr>
          <w:lang w:val="uk-UA"/>
        </w:rPr>
        <w:t>Про перспективний план роботи комісії на 20</w:t>
      </w:r>
      <w:r w:rsidR="009B73FD" w:rsidRPr="009B73FD">
        <w:rPr>
          <w:lang w:val="uk-UA"/>
        </w:rPr>
        <w:t>20</w:t>
      </w:r>
      <w:r w:rsidRPr="009B73FD">
        <w:rPr>
          <w:lang w:val="uk-UA"/>
        </w:rPr>
        <w:t xml:space="preserve"> рік</w:t>
      </w:r>
      <w:r w:rsidR="00887989" w:rsidRPr="009B73FD">
        <w:rPr>
          <w:lang w:val="uk-UA"/>
        </w:rPr>
        <w:t>.</w:t>
      </w:r>
    </w:p>
    <w:p w:rsidR="000B3369" w:rsidRPr="004D1B19" w:rsidRDefault="000B3369" w:rsidP="000B3369">
      <w:pPr>
        <w:jc w:val="both"/>
        <w:rPr>
          <w:lang w:val="uk-UA"/>
        </w:rPr>
      </w:pPr>
    </w:p>
    <w:p w:rsidR="001D514C" w:rsidRPr="004D1B19" w:rsidRDefault="000B3369" w:rsidP="001D514C">
      <w:pPr>
        <w:ind w:firstLine="540"/>
        <w:jc w:val="both"/>
        <w:rPr>
          <w:b/>
          <w:i/>
          <w:lang w:val="uk-UA"/>
        </w:rPr>
      </w:pPr>
      <w:r w:rsidRPr="004D1B19">
        <w:rPr>
          <w:b/>
          <w:i/>
          <w:lang w:val="uk-UA"/>
        </w:rPr>
        <w:t>Постійна комісія з питань агропромислового комплексу, регулювання земельних ресурсів, реформування земельних відносин, розвитку особистих підсобних господарств.</w:t>
      </w:r>
    </w:p>
    <w:p w:rsidR="001D514C" w:rsidRPr="007A1DC6" w:rsidRDefault="001D514C" w:rsidP="001D514C">
      <w:pPr>
        <w:ind w:firstLine="540"/>
        <w:jc w:val="center"/>
        <w:rPr>
          <w:b/>
          <w:i/>
          <w:lang w:val="uk-UA"/>
        </w:rPr>
      </w:pPr>
      <w:r w:rsidRPr="007A1DC6">
        <w:rPr>
          <w:b/>
          <w:i/>
          <w:lang w:val="uk-UA"/>
        </w:rPr>
        <w:t>І квартал</w:t>
      </w:r>
    </w:p>
    <w:p w:rsidR="007A1DC6" w:rsidRPr="007A1DC6" w:rsidRDefault="007A1DC6" w:rsidP="007A1DC6">
      <w:pPr>
        <w:ind w:firstLine="540"/>
        <w:jc w:val="both"/>
        <w:rPr>
          <w:color w:val="000000" w:themeColor="text1"/>
          <w:lang w:val="uk-UA"/>
        </w:rPr>
      </w:pPr>
      <w:r w:rsidRPr="007A1DC6">
        <w:rPr>
          <w:color w:val="000000" w:themeColor="text1"/>
          <w:lang w:val="uk-UA"/>
        </w:rPr>
        <w:t xml:space="preserve">- Про роботу в Томашпільському районі </w:t>
      </w:r>
      <w:proofErr w:type="spellStart"/>
      <w:r w:rsidRPr="007A1DC6">
        <w:rPr>
          <w:color w:val="000000" w:themeColor="text1"/>
          <w:lang w:val="uk-UA"/>
        </w:rPr>
        <w:t>держпродспоживслужби</w:t>
      </w:r>
      <w:proofErr w:type="spellEnd"/>
      <w:r w:rsidRPr="007A1DC6">
        <w:rPr>
          <w:color w:val="000000" w:themeColor="text1"/>
          <w:lang w:val="uk-UA"/>
        </w:rPr>
        <w:t xml:space="preserve"> у Вінницькій області за 2018 рік та шляхи поліпшення безпечності харчових продуктів для населення, зменшення потенційних навантажень на сільськогосподарську продукцію, контроль за якістю добрив та пестицидів при вирощуванні сільськогосподарської продукції, утилізація використаної тари.</w:t>
      </w:r>
    </w:p>
    <w:p w:rsidR="007A1DC6" w:rsidRPr="007A1DC6" w:rsidRDefault="007A1DC6" w:rsidP="007A1DC6">
      <w:pPr>
        <w:ind w:firstLine="540"/>
        <w:jc w:val="center"/>
        <w:rPr>
          <w:b/>
          <w:i/>
          <w:color w:val="000000" w:themeColor="text1"/>
          <w:lang w:val="uk-UA"/>
        </w:rPr>
      </w:pPr>
      <w:r w:rsidRPr="007A1DC6">
        <w:rPr>
          <w:b/>
          <w:i/>
          <w:color w:val="000000" w:themeColor="text1"/>
          <w:lang w:val="uk-UA"/>
        </w:rPr>
        <w:t>ІІ квартал</w:t>
      </w:r>
    </w:p>
    <w:p w:rsidR="007A1DC6" w:rsidRPr="007A1DC6" w:rsidRDefault="007A1DC6" w:rsidP="007A1DC6">
      <w:pPr>
        <w:ind w:firstLine="540"/>
        <w:rPr>
          <w:b/>
          <w:i/>
          <w:lang w:val="uk-UA"/>
        </w:rPr>
      </w:pPr>
      <w:r w:rsidRPr="007A1DC6">
        <w:rPr>
          <w:color w:val="393939"/>
          <w:lang w:val="uk-UA"/>
        </w:rPr>
        <w:t>- Про екологічний стан навколишнього природного середовища в районі</w:t>
      </w:r>
      <w:r w:rsidR="00C502C2">
        <w:rPr>
          <w:color w:val="393939"/>
          <w:lang w:val="uk-UA"/>
        </w:rPr>
        <w:t>.</w:t>
      </w:r>
      <w:r w:rsidRPr="007A1DC6">
        <w:rPr>
          <w:b/>
          <w:i/>
          <w:lang w:val="uk-UA"/>
        </w:rPr>
        <w:t xml:space="preserve"> </w:t>
      </w:r>
    </w:p>
    <w:p w:rsidR="007A1DC6" w:rsidRPr="007A1DC6" w:rsidRDefault="007A1DC6" w:rsidP="007A1DC6">
      <w:pPr>
        <w:ind w:firstLine="540"/>
        <w:jc w:val="center"/>
        <w:rPr>
          <w:b/>
          <w:i/>
          <w:lang w:val="uk-UA"/>
        </w:rPr>
      </w:pPr>
      <w:r w:rsidRPr="007A1DC6">
        <w:rPr>
          <w:b/>
          <w:i/>
          <w:lang w:val="uk-UA"/>
        </w:rPr>
        <w:t>ІІІ квартал</w:t>
      </w:r>
    </w:p>
    <w:p w:rsidR="007A1DC6" w:rsidRPr="007A1DC6" w:rsidRDefault="007A1DC6" w:rsidP="007A1DC6">
      <w:pPr>
        <w:tabs>
          <w:tab w:val="center" w:pos="5230"/>
          <w:tab w:val="left" w:pos="7170"/>
        </w:tabs>
        <w:ind w:firstLine="540"/>
        <w:jc w:val="both"/>
        <w:rPr>
          <w:lang w:val="uk-UA"/>
        </w:rPr>
      </w:pPr>
      <w:r w:rsidRPr="007A1DC6">
        <w:rPr>
          <w:lang w:val="uk-UA"/>
        </w:rPr>
        <w:t>- Про підсумки збирання врожаю сільськогосподарських культур у Томашпільському районі</w:t>
      </w:r>
      <w:r w:rsidR="00C502C2">
        <w:rPr>
          <w:lang w:val="uk-UA"/>
        </w:rPr>
        <w:t>.</w:t>
      </w:r>
      <w:r w:rsidRPr="007A1DC6">
        <w:rPr>
          <w:lang w:val="uk-UA"/>
        </w:rPr>
        <w:t xml:space="preserve"> </w:t>
      </w:r>
    </w:p>
    <w:p w:rsidR="007A1DC6" w:rsidRPr="007A1DC6" w:rsidRDefault="007A1DC6" w:rsidP="007A1DC6">
      <w:pPr>
        <w:tabs>
          <w:tab w:val="center" w:pos="5230"/>
          <w:tab w:val="left" w:pos="7170"/>
        </w:tabs>
        <w:ind w:firstLine="540"/>
        <w:jc w:val="center"/>
        <w:rPr>
          <w:b/>
          <w:i/>
          <w:color w:val="000000" w:themeColor="text1"/>
          <w:lang w:val="uk-UA"/>
        </w:rPr>
      </w:pPr>
      <w:r w:rsidRPr="007A1DC6">
        <w:rPr>
          <w:b/>
          <w:i/>
          <w:color w:val="000000" w:themeColor="text1"/>
          <w:lang w:val="uk-UA"/>
        </w:rPr>
        <w:t>ІV квартал</w:t>
      </w:r>
    </w:p>
    <w:p w:rsidR="007A1DC6" w:rsidRPr="007A1DC6" w:rsidRDefault="007A1DC6" w:rsidP="007A1DC6">
      <w:pPr>
        <w:shd w:val="clear" w:color="auto" w:fill="FFFFFF"/>
        <w:autoSpaceDE w:val="0"/>
        <w:autoSpaceDN w:val="0"/>
        <w:adjustRightInd w:val="0"/>
        <w:ind w:firstLine="567"/>
        <w:jc w:val="both"/>
        <w:rPr>
          <w:color w:val="000000" w:themeColor="text1"/>
          <w:lang w:val="uk-UA"/>
        </w:rPr>
      </w:pPr>
      <w:r w:rsidRPr="007A1DC6">
        <w:rPr>
          <w:color w:val="000000" w:themeColor="text1"/>
          <w:lang w:val="uk-UA"/>
        </w:rPr>
        <w:t>- Про проблеми щодо реалізації сільськогосподарської продукції вирощеної господарствами району всіх форм власності.</w:t>
      </w:r>
    </w:p>
    <w:p w:rsidR="001D514C" w:rsidRPr="007A1DC6" w:rsidRDefault="001D514C" w:rsidP="001D514C">
      <w:pPr>
        <w:ind w:firstLine="567"/>
        <w:jc w:val="both"/>
        <w:rPr>
          <w:lang w:val="uk-UA"/>
        </w:rPr>
      </w:pPr>
      <w:r w:rsidRPr="007A1DC6">
        <w:rPr>
          <w:lang w:val="uk-UA"/>
        </w:rPr>
        <w:lastRenderedPageBreak/>
        <w:t>-</w:t>
      </w:r>
      <w:r w:rsidR="007E7D55" w:rsidRPr="007A1DC6">
        <w:rPr>
          <w:lang w:val="uk-UA"/>
        </w:rPr>
        <w:t xml:space="preserve"> </w:t>
      </w:r>
      <w:r w:rsidRPr="007A1DC6">
        <w:rPr>
          <w:lang w:val="uk-UA"/>
        </w:rPr>
        <w:t>Про перспективний план роботи комісії на 20</w:t>
      </w:r>
      <w:r w:rsidR="004F2EDA" w:rsidRPr="007A1DC6">
        <w:rPr>
          <w:lang w:val="uk-UA"/>
        </w:rPr>
        <w:t>20</w:t>
      </w:r>
      <w:r w:rsidRPr="007A1DC6">
        <w:rPr>
          <w:lang w:val="uk-UA"/>
        </w:rPr>
        <w:t xml:space="preserve"> рік.</w:t>
      </w:r>
    </w:p>
    <w:p w:rsidR="000B3369" w:rsidRPr="00410DD4" w:rsidRDefault="000B3369" w:rsidP="000B3369">
      <w:pPr>
        <w:jc w:val="both"/>
        <w:rPr>
          <w:b/>
          <w:i/>
          <w:lang w:val="uk-UA"/>
        </w:rPr>
      </w:pPr>
    </w:p>
    <w:p w:rsidR="000B3369" w:rsidRDefault="000B3369" w:rsidP="000B3369">
      <w:pPr>
        <w:ind w:firstLine="360"/>
        <w:jc w:val="both"/>
        <w:rPr>
          <w:b/>
          <w:i/>
          <w:lang w:val="uk-UA"/>
        </w:rPr>
      </w:pPr>
      <w:r w:rsidRPr="004D1B19">
        <w:rPr>
          <w:b/>
          <w:i/>
          <w:lang w:val="uk-UA"/>
        </w:rPr>
        <w:t>Постійна комісія з питань</w:t>
      </w:r>
      <w:r w:rsidR="00365E84" w:rsidRPr="004D1B19">
        <w:rPr>
          <w:b/>
          <w:i/>
          <w:lang w:val="uk-UA"/>
        </w:rPr>
        <w:t xml:space="preserve"> </w:t>
      </w:r>
      <w:r w:rsidRPr="004D1B19">
        <w:rPr>
          <w:b/>
          <w:i/>
          <w:lang w:val="uk-UA"/>
        </w:rPr>
        <w:t>регулювання</w:t>
      </w:r>
      <w:r w:rsidR="00365E84" w:rsidRPr="004D1B19">
        <w:rPr>
          <w:b/>
          <w:i/>
          <w:lang w:val="uk-UA"/>
        </w:rPr>
        <w:t xml:space="preserve"> </w:t>
      </w:r>
      <w:r w:rsidRPr="004D1B19">
        <w:rPr>
          <w:b/>
          <w:i/>
          <w:lang w:val="uk-UA"/>
        </w:rPr>
        <w:t>комунальної</w:t>
      </w:r>
      <w:r w:rsidR="00365E84" w:rsidRPr="004D1B19">
        <w:rPr>
          <w:b/>
          <w:i/>
          <w:lang w:val="uk-UA"/>
        </w:rPr>
        <w:t xml:space="preserve"> </w:t>
      </w:r>
      <w:r w:rsidRPr="004D1B19">
        <w:rPr>
          <w:b/>
          <w:i/>
          <w:lang w:val="uk-UA"/>
        </w:rPr>
        <w:t>власності, комплексного розвитку та благоустрою населених</w:t>
      </w:r>
      <w:r w:rsidR="00365E84" w:rsidRPr="004D1B19">
        <w:rPr>
          <w:b/>
          <w:i/>
          <w:lang w:val="uk-UA"/>
        </w:rPr>
        <w:t xml:space="preserve"> </w:t>
      </w:r>
      <w:r w:rsidRPr="004D1B19">
        <w:rPr>
          <w:b/>
          <w:i/>
          <w:lang w:val="uk-UA"/>
        </w:rPr>
        <w:t>пунктів, охорони</w:t>
      </w:r>
      <w:r w:rsidR="00365E84" w:rsidRPr="004D1B19">
        <w:rPr>
          <w:b/>
          <w:i/>
          <w:lang w:val="uk-UA"/>
        </w:rPr>
        <w:t xml:space="preserve"> </w:t>
      </w:r>
      <w:r w:rsidRPr="004D1B19">
        <w:rPr>
          <w:b/>
          <w:i/>
          <w:lang w:val="uk-UA"/>
        </w:rPr>
        <w:t>довкілля, будівництва і приватизації</w:t>
      </w:r>
      <w:r w:rsidR="002718E2" w:rsidRPr="004D1B19">
        <w:rPr>
          <w:b/>
          <w:i/>
          <w:lang w:val="uk-UA"/>
        </w:rPr>
        <w:t>.</w:t>
      </w:r>
    </w:p>
    <w:p w:rsidR="00C35CDA" w:rsidRPr="00C35CDA" w:rsidRDefault="00C35CDA" w:rsidP="006E2CC1">
      <w:pPr>
        <w:ind w:firstLine="360"/>
        <w:jc w:val="center"/>
        <w:rPr>
          <w:b/>
          <w:i/>
          <w:lang w:val="uk-UA"/>
        </w:rPr>
      </w:pPr>
      <w:r w:rsidRPr="00C35CDA">
        <w:rPr>
          <w:b/>
          <w:i/>
          <w:lang w:val="uk-UA"/>
        </w:rPr>
        <w:t>І квартал</w:t>
      </w:r>
    </w:p>
    <w:p w:rsidR="00C35CDA" w:rsidRPr="00C35CDA" w:rsidRDefault="00C35CDA" w:rsidP="006E2CC1">
      <w:pPr>
        <w:numPr>
          <w:ilvl w:val="0"/>
          <w:numId w:val="5"/>
        </w:numPr>
        <w:tabs>
          <w:tab w:val="num" w:pos="0"/>
        </w:tabs>
        <w:jc w:val="both"/>
        <w:rPr>
          <w:lang w:val="uk-UA"/>
        </w:rPr>
      </w:pPr>
      <w:r w:rsidRPr="00C35CDA">
        <w:rPr>
          <w:lang w:val="uk-UA"/>
        </w:rPr>
        <w:t>Про роботу комунальної установи «Томашпільський районний трудовий архів».</w:t>
      </w:r>
    </w:p>
    <w:p w:rsidR="00C35CDA" w:rsidRPr="00C35CDA" w:rsidRDefault="00C35CDA" w:rsidP="006E2CC1">
      <w:pPr>
        <w:ind w:firstLine="360"/>
        <w:jc w:val="center"/>
        <w:rPr>
          <w:b/>
          <w:i/>
        </w:rPr>
      </w:pPr>
      <w:r w:rsidRPr="00C35CDA">
        <w:rPr>
          <w:b/>
          <w:i/>
          <w:lang w:val="uk-UA"/>
        </w:rPr>
        <w:t>ІІ квартал</w:t>
      </w:r>
    </w:p>
    <w:p w:rsidR="00C35CDA" w:rsidRPr="00C35CDA" w:rsidRDefault="00C35CDA" w:rsidP="006E2CC1">
      <w:pPr>
        <w:numPr>
          <w:ilvl w:val="0"/>
          <w:numId w:val="5"/>
        </w:numPr>
        <w:tabs>
          <w:tab w:val="num" w:pos="0"/>
        </w:tabs>
        <w:jc w:val="both"/>
        <w:rPr>
          <w:lang w:val="uk-UA"/>
        </w:rPr>
      </w:pPr>
      <w:r w:rsidRPr="00C35CDA">
        <w:rPr>
          <w:lang w:val="uk-UA"/>
        </w:rPr>
        <w:t>Про організацію проведення благоустрою населених пунктів району.</w:t>
      </w:r>
    </w:p>
    <w:p w:rsidR="00C35CDA" w:rsidRPr="00C35CDA" w:rsidRDefault="00C35CDA" w:rsidP="006E2CC1">
      <w:pPr>
        <w:ind w:firstLine="360"/>
        <w:jc w:val="center"/>
        <w:rPr>
          <w:b/>
          <w:i/>
          <w:lang w:val="uk-UA"/>
        </w:rPr>
      </w:pPr>
      <w:r w:rsidRPr="00C35CDA">
        <w:rPr>
          <w:b/>
          <w:i/>
          <w:lang w:val="uk-UA"/>
        </w:rPr>
        <w:t>ІІІ квартал</w:t>
      </w:r>
    </w:p>
    <w:p w:rsidR="00C35CDA" w:rsidRPr="00C35CDA" w:rsidRDefault="00C35CDA" w:rsidP="006E2CC1">
      <w:pPr>
        <w:numPr>
          <w:ilvl w:val="0"/>
          <w:numId w:val="6"/>
        </w:numPr>
        <w:tabs>
          <w:tab w:val="num" w:pos="0"/>
        </w:tabs>
        <w:jc w:val="both"/>
        <w:rPr>
          <w:lang w:val="uk-UA"/>
        </w:rPr>
      </w:pPr>
      <w:r w:rsidRPr="00C35CDA">
        <w:rPr>
          <w:lang w:val="uk-UA"/>
        </w:rPr>
        <w:t>Про стан підготовки бюджетних установ до роботи в осінньо-зимовий період.</w:t>
      </w:r>
    </w:p>
    <w:p w:rsidR="00C35CDA" w:rsidRPr="00C35CDA" w:rsidRDefault="00C35CDA" w:rsidP="006E2CC1">
      <w:pPr>
        <w:ind w:firstLine="360"/>
        <w:jc w:val="center"/>
        <w:rPr>
          <w:b/>
          <w:i/>
          <w:lang w:val="uk-UA"/>
        </w:rPr>
      </w:pPr>
      <w:r w:rsidRPr="00C35CDA">
        <w:rPr>
          <w:b/>
          <w:i/>
          <w:lang w:val="uk-UA"/>
        </w:rPr>
        <w:t>І</w:t>
      </w:r>
      <w:r w:rsidRPr="00C35CDA">
        <w:rPr>
          <w:b/>
          <w:i/>
          <w:lang w:val="en-US"/>
        </w:rPr>
        <w:t>V</w:t>
      </w:r>
      <w:r w:rsidRPr="00C35CDA">
        <w:rPr>
          <w:b/>
          <w:i/>
          <w:lang w:val="uk-UA"/>
        </w:rPr>
        <w:t xml:space="preserve"> квартал</w:t>
      </w:r>
    </w:p>
    <w:p w:rsidR="00C35CDA" w:rsidRPr="006E2CC1" w:rsidRDefault="00C35CDA" w:rsidP="006E2CC1">
      <w:pPr>
        <w:numPr>
          <w:ilvl w:val="0"/>
          <w:numId w:val="6"/>
        </w:numPr>
        <w:tabs>
          <w:tab w:val="clear" w:pos="900"/>
          <w:tab w:val="num" w:pos="709"/>
        </w:tabs>
        <w:jc w:val="both"/>
        <w:rPr>
          <w:lang w:val="uk-UA"/>
        </w:rPr>
      </w:pPr>
      <w:r w:rsidRPr="00C35CDA">
        <w:rPr>
          <w:lang w:val="uk-UA"/>
        </w:rPr>
        <w:t>Про підготовку доріг до безпечної експлуатації в зимовий період 201</w:t>
      </w:r>
      <w:r w:rsidR="00CF6639">
        <w:rPr>
          <w:lang w:val="uk-UA"/>
        </w:rPr>
        <w:t>9</w:t>
      </w:r>
      <w:r w:rsidRPr="00C35CDA">
        <w:rPr>
          <w:lang w:val="uk-UA"/>
        </w:rPr>
        <w:t>-20</w:t>
      </w:r>
      <w:r w:rsidR="00CF6639">
        <w:rPr>
          <w:lang w:val="uk-UA"/>
        </w:rPr>
        <w:t>20</w:t>
      </w:r>
      <w:r w:rsidRPr="00C35CDA">
        <w:rPr>
          <w:lang w:val="uk-UA"/>
        </w:rPr>
        <w:t xml:space="preserve"> років.</w:t>
      </w:r>
    </w:p>
    <w:p w:rsidR="000B3369" w:rsidRPr="004F2EDA" w:rsidRDefault="00EA4D56" w:rsidP="00EA4D56">
      <w:pPr>
        <w:shd w:val="clear" w:color="auto" w:fill="FFFFFF"/>
        <w:autoSpaceDE w:val="0"/>
        <w:autoSpaceDN w:val="0"/>
        <w:adjustRightInd w:val="0"/>
        <w:ind w:firstLine="567"/>
        <w:jc w:val="both"/>
        <w:rPr>
          <w:lang w:val="uk-UA"/>
        </w:rPr>
      </w:pPr>
      <w:r w:rsidRPr="004F2EDA">
        <w:rPr>
          <w:bCs/>
          <w:shd w:val="clear" w:color="auto" w:fill="FFFFFF"/>
          <w:lang w:val="uk-UA"/>
        </w:rPr>
        <w:t>-</w:t>
      </w:r>
      <w:r w:rsidR="00EF1153" w:rsidRPr="004F2EDA">
        <w:rPr>
          <w:bCs/>
          <w:shd w:val="clear" w:color="auto" w:fill="FFFFFF"/>
          <w:lang w:val="uk-UA"/>
        </w:rPr>
        <w:t xml:space="preserve"> </w:t>
      </w:r>
      <w:r w:rsidR="000B3369" w:rsidRPr="004F2EDA">
        <w:rPr>
          <w:lang w:val="uk-UA"/>
        </w:rPr>
        <w:t>Про перспективний план роботи комісії на 20</w:t>
      </w:r>
      <w:r w:rsidR="004F2EDA" w:rsidRPr="004F2EDA">
        <w:rPr>
          <w:lang w:val="uk-UA"/>
        </w:rPr>
        <w:t>20</w:t>
      </w:r>
      <w:r w:rsidR="000B3369" w:rsidRPr="004F2EDA">
        <w:rPr>
          <w:lang w:val="uk-UA"/>
        </w:rPr>
        <w:t xml:space="preserve"> рік</w:t>
      </w:r>
      <w:r w:rsidR="00EB2603" w:rsidRPr="004F2EDA">
        <w:rPr>
          <w:lang w:val="uk-UA"/>
        </w:rPr>
        <w:t>.</w:t>
      </w:r>
    </w:p>
    <w:p w:rsidR="000B3369" w:rsidRPr="004F2EDA" w:rsidRDefault="000B3369" w:rsidP="000B3369">
      <w:pPr>
        <w:jc w:val="both"/>
        <w:rPr>
          <w:b/>
          <w:i/>
          <w:lang w:val="uk-UA"/>
        </w:rPr>
      </w:pPr>
    </w:p>
    <w:p w:rsidR="000B3369" w:rsidRPr="004D1B19" w:rsidRDefault="000B3369" w:rsidP="000B3369">
      <w:pPr>
        <w:ind w:firstLine="540"/>
        <w:jc w:val="both"/>
        <w:rPr>
          <w:b/>
          <w:i/>
          <w:lang w:val="uk-UA"/>
        </w:rPr>
      </w:pPr>
      <w:r w:rsidRPr="004D1B19">
        <w:rPr>
          <w:b/>
          <w:i/>
          <w:lang w:val="uk-UA"/>
        </w:rPr>
        <w:t xml:space="preserve">Постійна комісія з </w:t>
      </w:r>
      <w:bookmarkStart w:id="1" w:name="_Hlk513279700"/>
      <w:r w:rsidRPr="004D1B19">
        <w:rPr>
          <w:b/>
          <w:i/>
          <w:lang w:val="uk-UA"/>
        </w:rPr>
        <w:t>питань регламенту, депутатської діяльності і етики, гласності, адміністративно-територіального устрою, взаємодії з органами місцевого самоврядування, зміцнення законності і правопорядку, охорони прав людини</w:t>
      </w:r>
      <w:bookmarkEnd w:id="1"/>
      <w:r w:rsidRPr="004D1B19">
        <w:rPr>
          <w:b/>
          <w:i/>
          <w:lang w:val="uk-UA"/>
        </w:rPr>
        <w:t>.</w:t>
      </w:r>
    </w:p>
    <w:p w:rsidR="000B3369" w:rsidRPr="004D1B19" w:rsidRDefault="000B3369" w:rsidP="000B3369">
      <w:pPr>
        <w:ind w:firstLine="540"/>
        <w:jc w:val="center"/>
        <w:rPr>
          <w:b/>
          <w:i/>
          <w:lang w:val="uk-UA"/>
        </w:rPr>
      </w:pPr>
      <w:r w:rsidRPr="004D1B19">
        <w:rPr>
          <w:b/>
          <w:i/>
          <w:lang w:val="uk-UA"/>
        </w:rPr>
        <w:t>І квартал</w:t>
      </w:r>
    </w:p>
    <w:p w:rsidR="000B3369" w:rsidRPr="006E2CC1" w:rsidRDefault="000B3369" w:rsidP="000B3369">
      <w:pPr>
        <w:ind w:firstLine="540"/>
        <w:jc w:val="both"/>
        <w:rPr>
          <w:lang w:val="uk-UA"/>
        </w:rPr>
      </w:pPr>
      <w:r w:rsidRPr="006E2CC1">
        <w:rPr>
          <w:lang w:val="uk-UA"/>
        </w:rPr>
        <w:t xml:space="preserve">- </w:t>
      </w:r>
      <w:r w:rsidR="00551E58" w:rsidRPr="006E2CC1">
        <w:rPr>
          <w:lang w:val="uk-UA"/>
        </w:rPr>
        <w:t>Про хід виконання Єдиної комплексної правоохоронної програми Томашпільського району на 2015-2019 роки</w:t>
      </w:r>
      <w:r w:rsidR="00551E58">
        <w:rPr>
          <w:lang w:val="uk-UA"/>
        </w:rPr>
        <w:t>.</w:t>
      </w:r>
      <w:r w:rsidR="00551E58" w:rsidRPr="00C35CDA">
        <w:rPr>
          <w:lang w:val="uk-UA"/>
        </w:rPr>
        <w:t xml:space="preserve"> </w:t>
      </w:r>
    </w:p>
    <w:p w:rsidR="000B3369" w:rsidRPr="006E2CC1" w:rsidRDefault="000B3369" w:rsidP="000B3369">
      <w:pPr>
        <w:ind w:firstLine="540"/>
        <w:jc w:val="center"/>
        <w:rPr>
          <w:b/>
          <w:i/>
          <w:lang w:val="uk-UA"/>
        </w:rPr>
      </w:pPr>
      <w:r w:rsidRPr="006E2CC1">
        <w:rPr>
          <w:b/>
          <w:i/>
          <w:lang w:val="uk-UA"/>
        </w:rPr>
        <w:t>ІІ квартал</w:t>
      </w:r>
    </w:p>
    <w:p w:rsidR="000B3369" w:rsidRPr="00A17B0A" w:rsidRDefault="000B3369" w:rsidP="000B3369">
      <w:pPr>
        <w:ind w:firstLine="540"/>
        <w:jc w:val="both"/>
        <w:rPr>
          <w:lang w:val="uk-UA"/>
        </w:rPr>
      </w:pPr>
      <w:r w:rsidRPr="00A17B0A">
        <w:rPr>
          <w:lang w:val="uk-UA"/>
        </w:rPr>
        <w:t>-</w:t>
      </w:r>
      <w:r w:rsidR="00551E58">
        <w:rPr>
          <w:lang w:val="uk-UA"/>
        </w:rPr>
        <w:t xml:space="preserve"> </w:t>
      </w:r>
      <w:r w:rsidR="00551E58" w:rsidRPr="00A17B0A">
        <w:rPr>
          <w:lang w:val="uk-UA"/>
        </w:rPr>
        <w:t xml:space="preserve">Про хід виконання програми поліпшення техногенної та пожежної безпеки населених пунктів та об’єктів усіх форм власності, розвитку інфраструктури підрозділів </w:t>
      </w:r>
      <w:proofErr w:type="spellStart"/>
      <w:r w:rsidR="00551E58" w:rsidRPr="00A17B0A">
        <w:rPr>
          <w:lang w:val="uk-UA"/>
        </w:rPr>
        <w:t>оперативно</w:t>
      </w:r>
      <w:proofErr w:type="spellEnd"/>
      <w:r w:rsidR="00551E58" w:rsidRPr="00A17B0A">
        <w:rPr>
          <w:lang w:val="uk-UA"/>
        </w:rPr>
        <w:t>-рятувальної служби Томашпільського району на 2016-2020 роки</w:t>
      </w:r>
      <w:r w:rsidR="00551E58">
        <w:rPr>
          <w:lang w:val="uk-UA"/>
        </w:rPr>
        <w:t>.</w:t>
      </w:r>
    </w:p>
    <w:p w:rsidR="000B3369" w:rsidRPr="00A17B0A" w:rsidRDefault="000B3369" w:rsidP="000B3369">
      <w:pPr>
        <w:ind w:firstLine="540"/>
        <w:jc w:val="center"/>
        <w:rPr>
          <w:b/>
          <w:i/>
          <w:lang w:val="uk-UA"/>
        </w:rPr>
      </w:pPr>
      <w:r w:rsidRPr="00A17B0A">
        <w:rPr>
          <w:b/>
          <w:i/>
          <w:lang w:val="uk-UA"/>
        </w:rPr>
        <w:t>ІІІ квартал</w:t>
      </w:r>
    </w:p>
    <w:p w:rsidR="00E54C62" w:rsidRPr="00955CF3" w:rsidRDefault="00834C42" w:rsidP="00E54C62">
      <w:pPr>
        <w:ind w:firstLine="540"/>
        <w:jc w:val="both"/>
        <w:rPr>
          <w:lang w:val="uk-UA"/>
        </w:rPr>
      </w:pPr>
      <w:r w:rsidRPr="00955CF3">
        <w:rPr>
          <w:lang w:val="uk-UA"/>
        </w:rPr>
        <w:t>-</w:t>
      </w:r>
      <w:r w:rsidR="00551E58" w:rsidRPr="00551E58">
        <w:rPr>
          <w:lang w:val="uk-UA"/>
        </w:rPr>
        <w:t xml:space="preserve"> </w:t>
      </w:r>
      <w:r w:rsidR="00551E58" w:rsidRPr="00C35CDA">
        <w:rPr>
          <w:lang w:val="uk-UA"/>
        </w:rPr>
        <w:t>Про звіт голови районної державної адміністрації про здійснення делегованих районною радою повноважень</w:t>
      </w:r>
      <w:r w:rsidR="00C502C2">
        <w:rPr>
          <w:lang w:val="uk-UA"/>
        </w:rPr>
        <w:t>.</w:t>
      </w:r>
    </w:p>
    <w:p w:rsidR="000B3369" w:rsidRPr="00955CF3" w:rsidRDefault="000B3369" w:rsidP="000B3369">
      <w:pPr>
        <w:shd w:val="clear" w:color="auto" w:fill="FFFFFF"/>
        <w:autoSpaceDE w:val="0"/>
        <w:autoSpaceDN w:val="0"/>
        <w:adjustRightInd w:val="0"/>
        <w:ind w:firstLine="567"/>
        <w:jc w:val="center"/>
        <w:rPr>
          <w:b/>
          <w:i/>
          <w:lang w:val="uk-UA"/>
        </w:rPr>
      </w:pPr>
      <w:r w:rsidRPr="00955CF3">
        <w:rPr>
          <w:b/>
          <w:i/>
          <w:lang w:val="uk-UA"/>
        </w:rPr>
        <w:t>ІV квартал</w:t>
      </w:r>
    </w:p>
    <w:p w:rsidR="00E54C62" w:rsidRPr="00955CF3" w:rsidRDefault="000B3369" w:rsidP="00E54C62">
      <w:pPr>
        <w:ind w:firstLine="540"/>
        <w:jc w:val="both"/>
        <w:rPr>
          <w:lang w:val="uk-UA"/>
        </w:rPr>
      </w:pPr>
      <w:r w:rsidRPr="00955CF3">
        <w:rPr>
          <w:lang w:val="uk-UA"/>
        </w:rPr>
        <w:t xml:space="preserve">- </w:t>
      </w:r>
      <w:r w:rsidR="00E54C62" w:rsidRPr="00955CF3">
        <w:rPr>
          <w:lang w:val="uk-UA"/>
        </w:rPr>
        <w:t>Про</w:t>
      </w:r>
      <w:r w:rsidR="00EB2603" w:rsidRPr="00955CF3">
        <w:rPr>
          <w:lang w:val="uk-UA"/>
        </w:rPr>
        <w:t xml:space="preserve"> звіт голови районної ради про діяльність в 201</w:t>
      </w:r>
      <w:r w:rsidR="00955CF3" w:rsidRPr="00955CF3">
        <w:rPr>
          <w:lang w:val="uk-UA"/>
        </w:rPr>
        <w:t>9</w:t>
      </w:r>
      <w:r w:rsidR="00EB2603" w:rsidRPr="00955CF3">
        <w:rPr>
          <w:lang w:val="uk-UA"/>
        </w:rPr>
        <w:t xml:space="preserve"> році</w:t>
      </w:r>
      <w:r w:rsidR="00E54C62" w:rsidRPr="00955CF3">
        <w:rPr>
          <w:lang w:val="uk-UA"/>
        </w:rPr>
        <w:t>.</w:t>
      </w:r>
    </w:p>
    <w:p w:rsidR="000B3369" w:rsidRPr="00CA28BC" w:rsidRDefault="007076AB" w:rsidP="007076AB">
      <w:pPr>
        <w:ind w:firstLine="540"/>
        <w:jc w:val="both"/>
        <w:rPr>
          <w:lang w:val="uk-UA"/>
        </w:rPr>
      </w:pPr>
      <w:r w:rsidRPr="00CA28BC">
        <w:rPr>
          <w:lang w:val="uk-UA"/>
        </w:rPr>
        <w:t xml:space="preserve">- </w:t>
      </w:r>
      <w:r w:rsidR="000B3369" w:rsidRPr="00CA28BC">
        <w:rPr>
          <w:lang w:val="uk-UA"/>
        </w:rPr>
        <w:t>Про перспективний план роботи комісії на 20</w:t>
      </w:r>
      <w:r w:rsidR="00CA28BC" w:rsidRPr="00CA28BC">
        <w:rPr>
          <w:lang w:val="uk-UA"/>
        </w:rPr>
        <w:t>20</w:t>
      </w:r>
      <w:r w:rsidR="000B3369" w:rsidRPr="00CA28BC">
        <w:rPr>
          <w:lang w:val="uk-UA"/>
        </w:rPr>
        <w:t xml:space="preserve"> рік</w:t>
      </w:r>
      <w:r w:rsidR="00955CF3">
        <w:rPr>
          <w:lang w:val="uk-UA"/>
        </w:rPr>
        <w:t>.</w:t>
      </w:r>
    </w:p>
    <w:p w:rsidR="000B3369" w:rsidRPr="004D1B19" w:rsidRDefault="000B3369" w:rsidP="000B3369">
      <w:pPr>
        <w:ind w:firstLine="540"/>
        <w:jc w:val="both"/>
        <w:rPr>
          <w:lang w:val="uk-UA"/>
        </w:rPr>
      </w:pPr>
    </w:p>
    <w:p w:rsidR="000B3369" w:rsidRPr="004D1B19" w:rsidRDefault="000B3369" w:rsidP="000B3369">
      <w:pPr>
        <w:ind w:firstLine="540"/>
        <w:jc w:val="both"/>
        <w:rPr>
          <w:b/>
          <w:i/>
          <w:lang w:val="uk-UA"/>
        </w:rPr>
      </w:pPr>
      <w:r w:rsidRPr="004D1B19">
        <w:rPr>
          <w:b/>
          <w:i/>
          <w:lang w:val="uk-UA"/>
        </w:rPr>
        <w:t>Постійна комісія з соціально</w:t>
      </w:r>
      <w:r w:rsidR="00F35721" w:rsidRPr="004D1B19">
        <w:rPr>
          <w:b/>
          <w:i/>
          <w:lang w:val="uk-UA"/>
        </w:rPr>
        <w:t>-</w:t>
      </w:r>
      <w:r w:rsidRPr="004D1B19">
        <w:rPr>
          <w:b/>
          <w:i/>
          <w:lang w:val="uk-UA"/>
        </w:rPr>
        <w:t>гуманітарних</w:t>
      </w:r>
      <w:r w:rsidR="00365E84" w:rsidRPr="004D1B19">
        <w:rPr>
          <w:b/>
          <w:i/>
          <w:lang w:val="uk-UA"/>
        </w:rPr>
        <w:t xml:space="preserve"> </w:t>
      </w:r>
      <w:r w:rsidRPr="004D1B19">
        <w:rPr>
          <w:b/>
          <w:i/>
          <w:lang w:val="uk-UA"/>
        </w:rPr>
        <w:t>питань, питань</w:t>
      </w:r>
      <w:r w:rsidR="00365E84" w:rsidRPr="004D1B19">
        <w:rPr>
          <w:b/>
          <w:i/>
          <w:lang w:val="uk-UA"/>
        </w:rPr>
        <w:t xml:space="preserve"> </w:t>
      </w:r>
      <w:r w:rsidRPr="004D1B19">
        <w:rPr>
          <w:b/>
          <w:i/>
          <w:lang w:val="uk-UA"/>
        </w:rPr>
        <w:t>охорони</w:t>
      </w:r>
      <w:r w:rsidR="00365E84" w:rsidRPr="004D1B19">
        <w:rPr>
          <w:b/>
          <w:i/>
          <w:lang w:val="uk-UA"/>
        </w:rPr>
        <w:t xml:space="preserve"> </w:t>
      </w:r>
      <w:r w:rsidRPr="004D1B19">
        <w:rPr>
          <w:b/>
          <w:i/>
          <w:lang w:val="uk-UA"/>
        </w:rPr>
        <w:t>здоров’я, розвитку</w:t>
      </w:r>
      <w:r w:rsidR="00365E84" w:rsidRPr="004D1B19">
        <w:rPr>
          <w:b/>
          <w:i/>
          <w:lang w:val="uk-UA"/>
        </w:rPr>
        <w:t xml:space="preserve"> </w:t>
      </w:r>
      <w:r w:rsidRPr="004D1B19">
        <w:rPr>
          <w:b/>
          <w:i/>
          <w:lang w:val="uk-UA"/>
        </w:rPr>
        <w:t>молодіжної</w:t>
      </w:r>
      <w:r w:rsidR="00365E84" w:rsidRPr="004D1B19">
        <w:rPr>
          <w:b/>
          <w:i/>
          <w:lang w:val="uk-UA"/>
        </w:rPr>
        <w:t xml:space="preserve"> </w:t>
      </w:r>
      <w:r w:rsidRPr="004D1B19">
        <w:rPr>
          <w:b/>
          <w:i/>
          <w:lang w:val="uk-UA"/>
        </w:rPr>
        <w:t>політики та спорту, роботи з ветеранами, учасниками</w:t>
      </w:r>
      <w:r w:rsidR="00365E84" w:rsidRPr="004D1B19">
        <w:rPr>
          <w:b/>
          <w:i/>
          <w:lang w:val="uk-UA"/>
        </w:rPr>
        <w:t xml:space="preserve"> </w:t>
      </w:r>
      <w:r w:rsidRPr="004D1B19">
        <w:rPr>
          <w:b/>
          <w:i/>
          <w:lang w:val="uk-UA"/>
        </w:rPr>
        <w:t>антитерористичної</w:t>
      </w:r>
      <w:r w:rsidR="0058091D" w:rsidRPr="004D1B19">
        <w:rPr>
          <w:b/>
          <w:i/>
          <w:lang w:val="uk-UA"/>
        </w:rPr>
        <w:t xml:space="preserve"> </w:t>
      </w:r>
      <w:r w:rsidRPr="004D1B19">
        <w:rPr>
          <w:b/>
          <w:i/>
          <w:lang w:val="uk-UA"/>
        </w:rPr>
        <w:t>операції.</w:t>
      </w:r>
    </w:p>
    <w:p w:rsidR="000B3369" w:rsidRPr="00CA28BC" w:rsidRDefault="000B3369" w:rsidP="00955CF3">
      <w:pPr>
        <w:ind w:firstLine="540"/>
        <w:jc w:val="center"/>
        <w:rPr>
          <w:b/>
          <w:i/>
          <w:lang w:val="uk-UA"/>
        </w:rPr>
      </w:pPr>
      <w:r w:rsidRPr="00CA28BC">
        <w:rPr>
          <w:b/>
          <w:i/>
          <w:lang w:val="uk-UA"/>
        </w:rPr>
        <w:t>І квартал</w:t>
      </w:r>
    </w:p>
    <w:p w:rsidR="000B3369" w:rsidRPr="00CA28BC" w:rsidRDefault="000B3369" w:rsidP="000B3369">
      <w:pPr>
        <w:ind w:firstLine="540"/>
        <w:jc w:val="both"/>
        <w:rPr>
          <w:lang w:val="uk-UA"/>
        </w:rPr>
      </w:pPr>
      <w:r w:rsidRPr="00CA28BC">
        <w:rPr>
          <w:lang w:val="uk-UA"/>
        </w:rPr>
        <w:t xml:space="preserve">- </w:t>
      </w:r>
      <w:r w:rsidR="00CA28BC" w:rsidRPr="00CA28BC">
        <w:rPr>
          <w:lang w:val="uk-UA"/>
        </w:rPr>
        <w:t>Про розвиток аматорського мистецтва в районі.</w:t>
      </w:r>
    </w:p>
    <w:p w:rsidR="000B3369" w:rsidRPr="00CA28BC" w:rsidRDefault="000B3369" w:rsidP="00955CF3">
      <w:pPr>
        <w:ind w:firstLine="567"/>
        <w:jc w:val="center"/>
        <w:rPr>
          <w:b/>
          <w:i/>
          <w:lang w:val="uk-UA"/>
        </w:rPr>
      </w:pPr>
      <w:r w:rsidRPr="00CA28BC">
        <w:rPr>
          <w:b/>
          <w:i/>
          <w:lang w:val="uk-UA"/>
        </w:rPr>
        <w:t>ІІ квартал</w:t>
      </w:r>
    </w:p>
    <w:p w:rsidR="00EB2603" w:rsidRPr="004F2EDA" w:rsidRDefault="00EB2603" w:rsidP="006D42AE">
      <w:pPr>
        <w:ind w:firstLine="567"/>
        <w:jc w:val="both"/>
        <w:rPr>
          <w:b/>
          <w:i/>
          <w:lang w:val="uk-UA"/>
        </w:rPr>
      </w:pPr>
      <w:r w:rsidRPr="00CA28BC">
        <w:rPr>
          <w:lang w:val="uk-UA"/>
        </w:rPr>
        <w:t xml:space="preserve">- </w:t>
      </w:r>
      <w:r w:rsidR="00CA28BC" w:rsidRPr="00CA28BC">
        <w:rPr>
          <w:lang w:val="uk-UA"/>
        </w:rPr>
        <w:t xml:space="preserve">Про соціальний захист учасників операції Об’єднаних сил та членів їх сімей, сімей загиблих учасників операції  об’єднаних сил та соціальний захист внутрішньо-переміщених осіб. </w:t>
      </w:r>
    </w:p>
    <w:p w:rsidR="000B3369" w:rsidRPr="004F2EDA" w:rsidRDefault="000B3369" w:rsidP="00955CF3">
      <w:pPr>
        <w:pStyle w:val="a7"/>
        <w:ind w:left="0"/>
        <w:jc w:val="center"/>
        <w:rPr>
          <w:b/>
          <w:i/>
          <w:lang w:val="uk-UA"/>
        </w:rPr>
      </w:pPr>
      <w:r w:rsidRPr="004F2EDA">
        <w:rPr>
          <w:b/>
          <w:i/>
          <w:lang w:val="uk-UA"/>
        </w:rPr>
        <w:t>ІІІ квартал</w:t>
      </w:r>
    </w:p>
    <w:p w:rsidR="00B152AF" w:rsidRPr="004F2EDA" w:rsidRDefault="00B152AF" w:rsidP="00B152AF">
      <w:pPr>
        <w:numPr>
          <w:ilvl w:val="0"/>
          <w:numId w:val="3"/>
        </w:numPr>
        <w:tabs>
          <w:tab w:val="clear" w:pos="900"/>
          <w:tab w:val="num" w:pos="0"/>
        </w:tabs>
        <w:ind w:left="0" w:firstLine="540"/>
        <w:jc w:val="both"/>
        <w:rPr>
          <w:lang w:val="uk-UA"/>
        </w:rPr>
      </w:pPr>
      <w:r w:rsidRPr="004F2EDA">
        <w:rPr>
          <w:lang w:val="uk-UA"/>
        </w:rPr>
        <w:t xml:space="preserve">Про </w:t>
      </w:r>
      <w:r w:rsidR="004F2EDA" w:rsidRPr="004F2EDA">
        <w:rPr>
          <w:lang w:val="uk-UA"/>
        </w:rPr>
        <w:t>роботу комунальної установи «</w:t>
      </w:r>
      <w:proofErr w:type="spellStart"/>
      <w:r w:rsidR="004F2EDA" w:rsidRPr="004F2EDA">
        <w:rPr>
          <w:lang w:val="uk-UA"/>
        </w:rPr>
        <w:t>Інклюзивно</w:t>
      </w:r>
      <w:proofErr w:type="spellEnd"/>
      <w:r w:rsidR="004F2EDA" w:rsidRPr="004F2EDA">
        <w:rPr>
          <w:lang w:val="uk-UA"/>
        </w:rPr>
        <w:t>-ресурсний центр Томашпільської районної ради Вінницької області» в частині забезпечення права дітей з особливими освітніми потребами</w:t>
      </w:r>
      <w:r w:rsidRPr="004F2EDA">
        <w:rPr>
          <w:lang w:val="uk-UA"/>
        </w:rPr>
        <w:t>.</w:t>
      </w:r>
    </w:p>
    <w:p w:rsidR="000B3369" w:rsidRPr="004F2EDA" w:rsidRDefault="000B3369" w:rsidP="000B3369">
      <w:pPr>
        <w:shd w:val="clear" w:color="auto" w:fill="FFFFFF"/>
        <w:autoSpaceDE w:val="0"/>
        <w:autoSpaceDN w:val="0"/>
        <w:adjustRightInd w:val="0"/>
        <w:ind w:firstLine="567"/>
        <w:jc w:val="center"/>
        <w:rPr>
          <w:b/>
          <w:i/>
          <w:lang w:val="uk-UA"/>
        </w:rPr>
      </w:pPr>
      <w:r w:rsidRPr="004F2EDA">
        <w:rPr>
          <w:b/>
          <w:i/>
          <w:lang w:val="uk-UA"/>
        </w:rPr>
        <w:t>ІV квартал</w:t>
      </w:r>
    </w:p>
    <w:p w:rsidR="00251E3A" w:rsidRPr="00BB0968" w:rsidRDefault="000B3369" w:rsidP="00251E3A">
      <w:pPr>
        <w:ind w:firstLine="540"/>
        <w:jc w:val="both"/>
        <w:rPr>
          <w:lang w:val="uk-UA"/>
        </w:rPr>
      </w:pPr>
      <w:r w:rsidRPr="004F2EDA">
        <w:rPr>
          <w:lang w:val="uk-UA"/>
        </w:rPr>
        <w:t xml:space="preserve">- Про </w:t>
      </w:r>
      <w:r w:rsidR="00CA28BC" w:rsidRPr="004F2EDA">
        <w:rPr>
          <w:lang w:val="uk-UA"/>
        </w:rPr>
        <w:t>проблеми ВІЛ/СНІДу в районі</w:t>
      </w:r>
      <w:r w:rsidR="00B152AF" w:rsidRPr="004F2EDA">
        <w:rPr>
          <w:lang w:val="uk-UA"/>
        </w:rPr>
        <w:t>.</w:t>
      </w:r>
      <w:r w:rsidR="00CA28BC" w:rsidRPr="00BB0968">
        <w:rPr>
          <w:lang w:val="uk-UA"/>
        </w:rPr>
        <w:t xml:space="preserve"> Робота кабінету «До</w:t>
      </w:r>
      <w:r w:rsidR="00BB0968" w:rsidRPr="00BB0968">
        <w:rPr>
          <w:lang w:val="uk-UA"/>
        </w:rPr>
        <w:t>віра».</w:t>
      </w:r>
    </w:p>
    <w:p w:rsidR="000B3369" w:rsidRPr="00CA28BC" w:rsidRDefault="00251E3A" w:rsidP="00251E3A">
      <w:pPr>
        <w:ind w:firstLine="540"/>
        <w:jc w:val="both"/>
        <w:rPr>
          <w:lang w:val="uk-UA"/>
        </w:rPr>
      </w:pPr>
      <w:r w:rsidRPr="00CA28BC">
        <w:rPr>
          <w:lang w:val="uk-UA"/>
        </w:rPr>
        <w:t xml:space="preserve">- </w:t>
      </w:r>
      <w:r w:rsidR="000B3369" w:rsidRPr="00CA28BC">
        <w:rPr>
          <w:lang w:val="uk-UA"/>
        </w:rPr>
        <w:t>Про перспективний план роботи комісії на 20</w:t>
      </w:r>
      <w:r w:rsidR="00CA28BC" w:rsidRPr="00CA28BC">
        <w:rPr>
          <w:lang w:val="uk-UA"/>
        </w:rPr>
        <w:t>20</w:t>
      </w:r>
      <w:r w:rsidR="000B3369" w:rsidRPr="00CA28BC">
        <w:rPr>
          <w:lang w:val="uk-UA"/>
        </w:rPr>
        <w:t xml:space="preserve"> рік</w:t>
      </w:r>
      <w:r w:rsidR="002938AA" w:rsidRPr="00CA28BC">
        <w:rPr>
          <w:lang w:val="uk-UA"/>
        </w:rPr>
        <w:t>.</w:t>
      </w:r>
    </w:p>
    <w:p w:rsidR="000B3369" w:rsidRPr="004D1B19" w:rsidRDefault="000B3369" w:rsidP="000B3369">
      <w:pPr>
        <w:ind w:firstLine="540"/>
        <w:jc w:val="both"/>
        <w:rPr>
          <w:lang w:val="uk-UA"/>
        </w:rPr>
      </w:pPr>
    </w:p>
    <w:p w:rsidR="000B3369" w:rsidRPr="004D1B19" w:rsidRDefault="000B3369" w:rsidP="000B3369">
      <w:pPr>
        <w:ind w:firstLine="540"/>
        <w:jc w:val="both"/>
        <w:rPr>
          <w:b/>
          <w:lang w:val="uk-UA"/>
        </w:rPr>
      </w:pPr>
      <w:r w:rsidRPr="004D1B19">
        <w:rPr>
          <w:b/>
          <w:lang w:val="uk-UA"/>
        </w:rPr>
        <w:t>ІІІ. Організаційні заходи районної ради, президії, постійних комісій районної ради, виконавчого апарату районної ради</w:t>
      </w:r>
    </w:p>
    <w:p w:rsidR="000B3369" w:rsidRPr="004D1B19" w:rsidRDefault="000B3369" w:rsidP="000B3369">
      <w:pPr>
        <w:numPr>
          <w:ilvl w:val="0"/>
          <w:numId w:val="1"/>
        </w:numPr>
        <w:ind w:left="0" w:firstLine="540"/>
        <w:jc w:val="both"/>
        <w:rPr>
          <w:lang w:val="uk-UA"/>
        </w:rPr>
      </w:pPr>
      <w:r w:rsidRPr="004D1B19">
        <w:rPr>
          <w:lang w:val="uk-UA"/>
        </w:rPr>
        <w:t>Участь у підготовці і проведенні сесій, засідань постійних комісій районної ради.</w:t>
      </w:r>
    </w:p>
    <w:p w:rsidR="000B3369" w:rsidRPr="004D1B19" w:rsidRDefault="000B3369" w:rsidP="000B3369">
      <w:pPr>
        <w:numPr>
          <w:ilvl w:val="0"/>
          <w:numId w:val="1"/>
        </w:numPr>
        <w:ind w:left="0" w:firstLine="540"/>
        <w:jc w:val="both"/>
        <w:rPr>
          <w:lang w:val="uk-UA"/>
        </w:rPr>
      </w:pPr>
      <w:r w:rsidRPr="004D1B19">
        <w:rPr>
          <w:lang w:val="uk-UA"/>
        </w:rPr>
        <w:t xml:space="preserve">Участь у підготовці матеріалів для проведення засідань президії ради з питань місцевого самоврядування при голові районної ради. </w:t>
      </w:r>
    </w:p>
    <w:p w:rsidR="000B3369" w:rsidRPr="004D1B19" w:rsidRDefault="000B3369" w:rsidP="000B3369">
      <w:pPr>
        <w:numPr>
          <w:ilvl w:val="0"/>
          <w:numId w:val="1"/>
        </w:numPr>
        <w:ind w:left="0" w:firstLine="540"/>
        <w:jc w:val="both"/>
        <w:rPr>
          <w:lang w:val="uk-UA"/>
        </w:rPr>
      </w:pPr>
      <w:r w:rsidRPr="004D1B19">
        <w:rPr>
          <w:lang w:val="uk-UA"/>
        </w:rPr>
        <w:t>Робота із депутатськими запитами, узагальнення пропозицій і зауважень депутатів, висловлених на сесіях районної ради, доведення їх до виконавців для вжиття заходів щодо їх реалізації та інформування депутатів.</w:t>
      </w:r>
    </w:p>
    <w:p w:rsidR="000B3369" w:rsidRPr="004D1B19" w:rsidRDefault="000B3369" w:rsidP="000B3369">
      <w:pPr>
        <w:numPr>
          <w:ilvl w:val="0"/>
          <w:numId w:val="1"/>
        </w:numPr>
        <w:ind w:left="0" w:firstLine="540"/>
        <w:jc w:val="both"/>
        <w:rPr>
          <w:lang w:val="uk-UA"/>
        </w:rPr>
      </w:pPr>
      <w:r w:rsidRPr="004D1B19">
        <w:rPr>
          <w:lang w:val="uk-UA"/>
        </w:rPr>
        <w:lastRenderedPageBreak/>
        <w:t>Сприяння районним засобам масової інформації у підготовці матеріалів про діяльність органів місцевого самоврядування. Періодичне узагальнення публікацій у районній газеті «Томашпільський вісник» про діяльність місцевих рад, депутатів та посадових осіб органів місцевого самоврядування.</w:t>
      </w:r>
    </w:p>
    <w:p w:rsidR="000B3369" w:rsidRPr="004D1B19" w:rsidRDefault="000B3369" w:rsidP="000B3369">
      <w:pPr>
        <w:numPr>
          <w:ilvl w:val="0"/>
          <w:numId w:val="1"/>
        </w:numPr>
        <w:ind w:left="0" w:firstLine="540"/>
        <w:jc w:val="both"/>
        <w:rPr>
          <w:lang w:val="uk-UA"/>
        </w:rPr>
      </w:pPr>
      <w:r w:rsidRPr="004D1B19">
        <w:rPr>
          <w:lang w:val="uk-UA"/>
        </w:rPr>
        <w:t>Участь у підготовці та проведенні навчання депутатів районної ради, посадових осіб місцевого самоврядування.</w:t>
      </w:r>
    </w:p>
    <w:p w:rsidR="000B3369" w:rsidRPr="004D1B19" w:rsidRDefault="000B3369" w:rsidP="000B3369">
      <w:pPr>
        <w:numPr>
          <w:ilvl w:val="0"/>
          <w:numId w:val="1"/>
        </w:numPr>
        <w:ind w:left="0" w:firstLine="540"/>
        <w:jc w:val="both"/>
        <w:rPr>
          <w:lang w:val="uk-UA"/>
        </w:rPr>
      </w:pPr>
      <w:r w:rsidRPr="004D1B19">
        <w:rPr>
          <w:lang w:val="uk-UA"/>
        </w:rPr>
        <w:t>Проведення заходів щодо удосконалення форм і методів організаційного, правового, інформаційного забезпеченні діяльності районної ради, її органів, депутатів.</w:t>
      </w:r>
    </w:p>
    <w:p w:rsidR="000B3369" w:rsidRPr="004D1B19" w:rsidRDefault="003321A0" w:rsidP="000B3369">
      <w:pPr>
        <w:numPr>
          <w:ilvl w:val="0"/>
          <w:numId w:val="1"/>
        </w:numPr>
        <w:ind w:left="0" w:firstLine="540"/>
        <w:jc w:val="both"/>
        <w:rPr>
          <w:lang w:val="uk-UA"/>
        </w:rPr>
      </w:pPr>
      <w:r w:rsidRPr="004D1B19">
        <w:rPr>
          <w:lang w:val="uk-UA"/>
        </w:rPr>
        <w:t>Н</w:t>
      </w:r>
      <w:r w:rsidR="000B3369" w:rsidRPr="004D1B19">
        <w:rPr>
          <w:lang w:val="uk-UA"/>
        </w:rPr>
        <w:t>адання методичної допомоги суб’єктам для участі в обласних конкурсах.</w:t>
      </w:r>
    </w:p>
    <w:p w:rsidR="000B3369" w:rsidRPr="004D1B19" w:rsidRDefault="000B3369" w:rsidP="000B3369">
      <w:pPr>
        <w:numPr>
          <w:ilvl w:val="0"/>
          <w:numId w:val="1"/>
        </w:numPr>
        <w:ind w:left="0" w:firstLine="540"/>
        <w:jc w:val="both"/>
        <w:rPr>
          <w:lang w:val="uk-UA"/>
        </w:rPr>
      </w:pPr>
      <w:r w:rsidRPr="004D1B19">
        <w:rPr>
          <w:lang w:val="uk-UA"/>
        </w:rPr>
        <w:t>Проведення моніторингу виконання місцевих бюджетів, контролю за фінансуванням районних програм.</w:t>
      </w:r>
    </w:p>
    <w:p w:rsidR="000B3369" w:rsidRPr="004D1B19" w:rsidRDefault="000B3369" w:rsidP="000B3369">
      <w:pPr>
        <w:numPr>
          <w:ilvl w:val="0"/>
          <w:numId w:val="1"/>
        </w:numPr>
        <w:ind w:left="0" w:firstLine="540"/>
        <w:jc w:val="both"/>
        <w:rPr>
          <w:lang w:val="uk-UA"/>
        </w:rPr>
      </w:pPr>
      <w:r w:rsidRPr="004D1B19">
        <w:rPr>
          <w:lang w:val="uk-UA"/>
        </w:rPr>
        <w:t>Здійснення контролю за роботою комунальних підприємств, установ. Ефективністю використання майна спільної власності територіальних громад району.</w:t>
      </w:r>
    </w:p>
    <w:p w:rsidR="000B3369" w:rsidRPr="004D1B19" w:rsidRDefault="000B3369" w:rsidP="000B3369">
      <w:pPr>
        <w:pStyle w:val="a3"/>
        <w:numPr>
          <w:ilvl w:val="0"/>
          <w:numId w:val="1"/>
        </w:numPr>
        <w:spacing w:before="0" w:beforeAutospacing="0" w:after="0" w:afterAutospacing="0"/>
        <w:ind w:left="0" w:firstLineChars="236" w:firstLine="566"/>
        <w:jc w:val="both"/>
        <w:rPr>
          <w:lang w:val="uk-UA"/>
        </w:rPr>
      </w:pPr>
      <w:r w:rsidRPr="004D1B19">
        <w:rPr>
          <w:rStyle w:val="apple-converted-space"/>
          <w:lang w:val="uk-UA"/>
        </w:rPr>
        <w:t> </w:t>
      </w:r>
      <w:r w:rsidRPr="004D1B19">
        <w:rPr>
          <w:lang w:val="uk-UA"/>
        </w:rPr>
        <w:t>Підготовка та висвітлення</w:t>
      </w:r>
      <w:r w:rsidR="0058091D" w:rsidRPr="004D1B19">
        <w:rPr>
          <w:lang w:val="uk-UA"/>
        </w:rPr>
        <w:t xml:space="preserve"> </w:t>
      </w:r>
      <w:r w:rsidRPr="004D1B19">
        <w:rPr>
          <w:lang w:val="uk-UA"/>
        </w:rPr>
        <w:t>матеріалів</w:t>
      </w:r>
      <w:r w:rsidR="0058091D" w:rsidRPr="004D1B19">
        <w:rPr>
          <w:lang w:val="uk-UA"/>
        </w:rPr>
        <w:t xml:space="preserve"> </w:t>
      </w:r>
      <w:r w:rsidRPr="004D1B19">
        <w:rPr>
          <w:lang w:val="uk-UA"/>
        </w:rPr>
        <w:t>діяльності</w:t>
      </w:r>
      <w:r w:rsidR="0058091D" w:rsidRPr="004D1B19">
        <w:rPr>
          <w:lang w:val="uk-UA"/>
        </w:rPr>
        <w:t xml:space="preserve"> </w:t>
      </w:r>
      <w:r w:rsidRPr="004D1B19">
        <w:rPr>
          <w:lang w:val="uk-UA"/>
        </w:rPr>
        <w:t>районної ради, органів</w:t>
      </w:r>
      <w:r w:rsidR="0058091D" w:rsidRPr="004D1B19">
        <w:rPr>
          <w:lang w:val="uk-UA"/>
        </w:rPr>
        <w:t xml:space="preserve"> </w:t>
      </w:r>
      <w:r w:rsidRPr="004D1B19">
        <w:rPr>
          <w:lang w:val="uk-UA"/>
        </w:rPr>
        <w:t>місцевого</w:t>
      </w:r>
      <w:r w:rsidR="0058091D" w:rsidRPr="004D1B19">
        <w:rPr>
          <w:lang w:val="uk-UA"/>
        </w:rPr>
        <w:t xml:space="preserve"> </w:t>
      </w:r>
      <w:r w:rsidRPr="004D1B19">
        <w:rPr>
          <w:lang w:val="uk-UA"/>
        </w:rPr>
        <w:t>самоврядування на сайті</w:t>
      </w:r>
      <w:r w:rsidR="0058091D" w:rsidRPr="004D1B19">
        <w:rPr>
          <w:lang w:val="uk-UA"/>
        </w:rPr>
        <w:t xml:space="preserve"> </w:t>
      </w:r>
      <w:r w:rsidRPr="004D1B19">
        <w:rPr>
          <w:lang w:val="uk-UA"/>
        </w:rPr>
        <w:t>районної ради.</w:t>
      </w:r>
    </w:p>
    <w:p w:rsidR="000B3369" w:rsidRPr="004D1B19" w:rsidRDefault="000B3369" w:rsidP="000B3369">
      <w:pPr>
        <w:ind w:firstLine="540"/>
        <w:jc w:val="both"/>
        <w:rPr>
          <w:b/>
          <w:lang w:val="uk-UA"/>
        </w:rPr>
      </w:pPr>
    </w:p>
    <w:p w:rsidR="000B3369" w:rsidRPr="004D1B19" w:rsidRDefault="000B3369" w:rsidP="000B3369">
      <w:pPr>
        <w:ind w:firstLine="540"/>
        <w:jc w:val="both"/>
        <w:rPr>
          <w:b/>
          <w:lang w:val="uk-UA"/>
        </w:rPr>
      </w:pPr>
      <w:r w:rsidRPr="004D1B19">
        <w:rPr>
          <w:b/>
          <w:lang w:val="uk-UA"/>
        </w:rPr>
        <w:t>IV. План підготовки</w:t>
      </w:r>
      <w:r w:rsidR="0058091D" w:rsidRPr="004D1B19">
        <w:rPr>
          <w:b/>
          <w:lang w:val="uk-UA"/>
        </w:rPr>
        <w:t xml:space="preserve"> </w:t>
      </w:r>
      <w:r w:rsidRPr="004D1B19">
        <w:rPr>
          <w:b/>
          <w:lang w:val="uk-UA"/>
        </w:rPr>
        <w:t>проектів</w:t>
      </w:r>
      <w:r w:rsidR="0058091D" w:rsidRPr="004D1B19">
        <w:rPr>
          <w:b/>
          <w:lang w:val="uk-UA"/>
        </w:rPr>
        <w:t xml:space="preserve"> </w:t>
      </w:r>
      <w:r w:rsidRPr="004D1B19">
        <w:rPr>
          <w:b/>
          <w:lang w:val="uk-UA"/>
        </w:rPr>
        <w:t>регуляторних</w:t>
      </w:r>
      <w:r w:rsidR="0058091D" w:rsidRPr="004D1B19">
        <w:rPr>
          <w:b/>
          <w:lang w:val="uk-UA"/>
        </w:rPr>
        <w:t xml:space="preserve"> </w:t>
      </w:r>
      <w:r w:rsidRPr="004D1B19">
        <w:rPr>
          <w:b/>
          <w:lang w:val="uk-UA"/>
        </w:rPr>
        <w:t>актів на 201</w:t>
      </w:r>
      <w:r w:rsidR="009B73FD">
        <w:rPr>
          <w:b/>
          <w:lang w:val="uk-UA"/>
        </w:rPr>
        <w:t>9</w:t>
      </w:r>
      <w:r w:rsidRPr="004D1B19">
        <w:rPr>
          <w:b/>
          <w:lang w:val="uk-UA"/>
        </w:rPr>
        <w:t xml:space="preserve"> 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046"/>
        <w:gridCol w:w="1622"/>
        <w:gridCol w:w="1995"/>
        <w:gridCol w:w="2693"/>
      </w:tblGrid>
      <w:tr w:rsidR="003321A0" w:rsidRPr="004D1B19" w:rsidTr="0088637C">
        <w:tc>
          <w:tcPr>
            <w:tcW w:w="567" w:type="dxa"/>
          </w:tcPr>
          <w:p w:rsidR="000B3369" w:rsidRPr="004D1B19" w:rsidRDefault="000B3369" w:rsidP="001E1411">
            <w:pPr>
              <w:jc w:val="center"/>
              <w:rPr>
                <w:lang w:val="uk-UA"/>
              </w:rPr>
            </w:pPr>
            <w:r w:rsidRPr="004D1B19">
              <w:rPr>
                <w:sz w:val="22"/>
                <w:szCs w:val="22"/>
                <w:lang w:val="uk-UA"/>
              </w:rPr>
              <w:t>№ п/п</w:t>
            </w:r>
          </w:p>
        </w:tc>
        <w:tc>
          <w:tcPr>
            <w:tcW w:w="3046" w:type="dxa"/>
          </w:tcPr>
          <w:p w:rsidR="000B3369" w:rsidRPr="004D1B19" w:rsidRDefault="000B3369" w:rsidP="001E1411">
            <w:pPr>
              <w:jc w:val="center"/>
              <w:rPr>
                <w:lang w:val="uk-UA"/>
              </w:rPr>
            </w:pPr>
            <w:r w:rsidRPr="004D1B19">
              <w:rPr>
                <w:sz w:val="22"/>
                <w:szCs w:val="22"/>
                <w:lang w:val="uk-UA"/>
              </w:rPr>
              <w:t>Назва проекту регуляторного акту</w:t>
            </w:r>
          </w:p>
        </w:tc>
        <w:tc>
          <w:tcPr>
            <w:tcW w:w="1622" w:type="dxa"/>
          </w:tcPr>
          <w:p w:rsidR="000B3369" w:rsidRPr="004D1B19" w:rsidRDefault="000B3369" w:rsidP="001E1411">
            <w:pPr>
              <w:jc w:val="center"/>
              <w:rPr>
                <w:lang w:val="uk-UA"/>
              </w:rPr>
            </w:pPr>
            <w:r w:rsidRPr="004D1B19">
              <w:rPr>
                <w:sz w:val="22"/>
                <w:szCs w:val="22"/>
                <w:lang w:val="uk-UA"/>
              </w:rPr>
              <w:t>Ціль</w:t>
            </w:r>
            <w:r w:rsidR="006D42AE">
              <w:rPr>
                <w:sz w:val="22"/>
                <w:szCs w:val="22"/>
                <w:lang w:val="en-US"/>
              </w:rPr>
              <w:t xml:space="preserve"> </w:t>
            </w:r>
            <w:r w:rsidRPr="004D1B19">
              <w:rPr>
                <w:sz w:val="22"/>
                <w:szCs w:val="22"/>
                <w:lang w:val="uk-UA"/>
              </w:rPr>
              <w:t>прийняття</w:t>
            </w:r>
          </w:p>
        </w:tc>
        <w:tc>
          <w:tcPr>
            <w:tcW w:w="1995" w:type="dxa"/>
          </w:tcPr>
          <w:p w:rsidR="000B3369" w:rsidRPr="004D1B19" w:rsidRDefault="000B3369" w:rsidP="001E1411">
            <w:pPr>
              <w:jc w:val="center"/>
              <w:rPr>
                <w:lang w:val="uk-UA"/>
              </w:rPr>
            </w:pPr>
            <w:r w:rsidRPr="004D1B19">
              <w:rPr>
                <w:sz w:val="22"/>
                <w:szCs w:val="22"/>
                <w:lang w:val="uk-UA"/>
              </w:rPr>
              <w:t>Строк підготовки проекту</w:t>
            </w:r>
          </w:p>
        </w:tc>
        <w:tc>
          <w:tcPr>
            <w:tcW w:w="2693" w:type="dxa"/>
          </w:tcPr>
          <w:p w:rsidR="000B3369" w:rsidRPr="004D1B19" w:rsidRDefault="000B3369" w:rsidP="001E1411">
            <w:pPr>
              <w:jc w:val="center"/>
              <w:rPr>
                <w:lang w:val="uk-UA"/>
              </w:rPr>
            </w:pPr>
            <w:r w:rsidRPr="004D1B19">
              <w:rPr>
                <w:sz w:val="22"/>
                <w:szCs w:val="22"/>
                <w:lang w:val="uk-UA"/>
              </w:rPr>
              <w:t>Найменування</w:t>
            </w:r>
            <w:r w:rsidR="006D42AE" w:rsidRPr="006D42AE">
              <w:rPr>
                <w:sz w:val="22"/>
                <w:szCs w:val="22"/>
              </w:rPr>
              <w:t xml:space="preserve"> </w:t>
            </w:r>
            <w:r w:rsidRPr="004D1B19">
              <w:rPr>
                <w:sz w:val="22"/>
                <w:szCs w:val="22"/>
                <w:lang w:val="uk-UA"/>
              </w:rPr>
              <w:t>органів</w:t>
            </w:r>
            <w:r w:rsidR="006D42AE" w:rsidRPr="006D42AE">
              <w:rPr>
                <w:sz w:val="22"/>
                <w:szCs w:val="22"/>
              </w:rPr>
              <w:t xml:space="preserve"> </w:t>
            </w:r>
            <w:r w:rsidRPr="004D1B19">
              <w:rPr>
                <w:sz w:val="22"/>
                <w:szCs w:val="22"/>
                <w:lang w:val="uk-UA"/>
              </w:rPr>
              <w:t>відповідальних за розроблення проекту</w:t>
            </w:r>
          </w:p>
        </w:tc>
      </w:tr>
      <w:tr w:rsidR="003321A0" w:rsidRPr="004D1B19" w:rsidTr="0088637C">
        <w:tc>
          <w:tcPr>
            <w:tcW w:w="567" w:type="dxa"/>
          </w:tcPr>
          <w:p w:rsidR="000B3369" w:rsidRPr="004D1B19" w:rsidRDefault="000B3369" w:rsidP="001E1411">
            <w:pPr>
              <w:jc w:val="both"/>
              <w:rPr>
                <w:lang w:val="uk-UA"/>
              </w:rPr>
            </w:pPr>
            <w:r w:rsidRPr="004D1B19">
              <w:rPr>
                <w:lang w:val="uk-UA"/>
              </w:rPr>
              <w:t>-</w:t>
            </w:r>
          </w:p>
        </w:tc>
        <w:tc>
          <w:tcPr>
            <w:tcW w:w="3046" w:type="dxa"/>
          </w:tcPr>
          <w:p w:rsidR="000B3369" w:rsidRPr="004D1B19" w:rsidRDefault="000B3369" w:rsidP="001E1411">
            <w:pPr>
              <w:jc w:val="both"/>
              <w:rPr>
                <w:lang w:val="uk-UA"/>
              </w:rPr>
            </w:pPr>
            <w:r w:rsidRPr="004D1B19">
              <w:rPr>
                <w:lang w:val="uk-UA"/>
              </w:rPr>
              <w:t>-</w:t>
            </w:r>
          </w:p>
        </w:tc>
        <w:tc>
          <w:tcPr>
            <w:tcW w:w="1622" w:type="dxa"/>
          </w:tcPr>
          <w:p w:rsidR="000B3369" w:rsidRPr="004D1B19" w:rsidRDefault="000B3369" w:rsidP="001E1411">
            <w:pPr>
              <w:jc w:val="both"/>
              <w:rPr>
                <w:lang w:val="uk-UA"/>
              </w:rPr>
            </w:pPr>
            <w:r w:rsidRPr="004D1B19">
              <w:rPr>
                <w:lang w:val="uk-UA"/>
              </w:rPr>
              <w:t>-</w:t>
            </w:r>
          </w:p>
        </w:tc>
        <w:tc>
          <w:tcPr>
            <w:tcW w:w="1995" w:type="dxa"/>
          </w:tcPr>
          <w:p w:rsidR="000B3369" w:rsidRPr="004D1B19" w:rsidRDefault="000B3369" w:rsidP="001E1411">
            <w:pPr>
              <w:jc w:val="both"/>
              <w:rPr>
                <w:lang w:val="uk-UA"/>
              </w:rPr>
            </w:pPr>
            <w:r w:rsidRPr="004D1B19">
              <w:rPr>
                <w:lang w:val="uk-UA"/>
              </w:rPr>
              <w:t>-</w:t>
            </w:r>
          </w:p>
        </w:tc>
        <w:tc>
          <w:tcPr>
            <w:tcW w:w="2693" w:type="dxa"/>
          </w:tcPr>
          <w:p w:rsidR="000B3369" w:rsidRPr="004D1B19" w:rsidRDefault="000B3369" w:rsidP="001E1411">
            <w:pPr>
              <w:jc w:val="both"/>
              <w:rPr>
                <w:lang w:val="uk-UA"/>
              </w:rPr>
            </w:pPr>
            <w:r w:rsidRPr="004D1B19">
              <w:rPr>
                <w:lang w:val="uk-UA"/>
              </w:rPr>
              <w:t>-</w:t>
            </w:r>
          </w:p>
        </w:tc>
      </w:tr>
    </w:tbl>
    <w:p w:rsidR="000B3369" w:rsidRPr="004D1B19" w:rsidRDefault="000B3369" w:rsidP="000B3369">
      <w:pPr>
        <w:jc w:val="both"/>
        <w:rPr>
          <w:b/>
          <w:lang w:val="uk-UA"/>
        </w:rPr>
      </w:pPr>
    </w:p>
    <w:p w:rsidR="000B3369" w:rsidRPr="004D1B19" w:rsidRDefault="000B3369" w:rsidP="000B3369">
      <w:pPr>
        <w:jc w:val="both"/>
        <w:rPr>
          <w:b/>
          <w:lang w:val="uk-UA"/>
        </w:rPr>
      </w:pPr>
    </w:p>
    <w:p w:rsidR="000B3369" w:rsidRPr="004D1B19" w:rsidRDefault="000B3369" w:rsidP="000B3369">
      <w:pPr>
        <w:jc w:val="both"/>
        <w:rPr>
          <w:b/>
          <w:lang w:val="uk-UA"/>
        </w:rPr>
      </w:pPr>
    </w:p>
    <w:p w:rsidR="000B3369" w:rsidRPr="004D1B19" w:rsidRDefault="000B3369" w:rsidP="000B3369">
      <w:pPr>
        <w:jc w:val="both"/>
        <w:rPr>
          <w:b/>
          <w:lang w:val="uk-UA"/>
        </w:rPr>
      </w:pPr>
    </w:p>
    <w:p w:rsidR="007B00A0" w:rsidRPr="004D1B19" w:rsidRDefault="000B3369" w:rsidP="00EB2603">
      <w:pPr>
        <w:jc w:val="both"/>
        <w:rPr>
          <w:lang w:val="uk-UA"/>
        </w:rPr>
      </w:pPr>
      <w:r w:rsidRPr="004D1B19">
        <w:rPr>
          <w:b/>
          <w:lang w:val="uk-UA"/>
        </w:rPr>
        <w:t>Керуючий справами виконавчого апарату районної ради</w:t>
      </w:r>
      <w:r w:rsidRPr="004D1B19">
        <w:rPr>
          <w:b/>
          <w:lang w:val="uk-UA"/>
        </w:rPr>
        <w:tab/>
      </w:r>
      <w:r w:rsidRPr="004D1B19">
        <w:rPr>
          <w:b/>
          <w:lang w:val="uk-UA"/>
        </w:rPr>
        <w:tab/>
      </w:r>
      <w:r w:rsidRPr="004D1B19">
        <w:rPr>
          <w:b/>
          <w:lang w:val="uk-UA"/>
        </w:rPr>
        <w:tab/>
      </w:r>
      <w:r w:rsidR="001A358C">
        <w:rPr>
          <w:b/>
          <w:lang w:val="uk-UA"/>
        </w:rPr>
        <w:tab/>
      </w:r>
      <w:proofErr w:type="spellStart"/>
      <w:r w:rsidRPr="004D1B19">
        <w:rPr>
          <w:b/>
          <w:lang w:val="uk-UA"/>
        </w:rPr>
        <w:t>В.Стратій</w:t>
      </w:r>
      <w:proofErr w:type="spellEnd"/>
    </w:p>
    <w:sectPr w:rsidR="007B00A0" w:rsidRPr="004D1B19" w:rsidSect="009050A9">
      <w:headerReference w:type="even" r:id="rId8"/>
      <w:headerReference w:type="default" r:id="rId9"/>
      <w:pgSz w:w="11906" w:h="16838"/>
      <w:pgMar w:top="284" w:right="567" w:bottom="34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9D6" w:rsidRDefault="00C939D6" w:rsidP="00D8407A">
      <w:r>
        <w:separator/>
      </w:r>
    </w:p>
  </w:endnote>
  <w:endnote w:type="continuationSeparator" w:id="0">
    <w:p w:rsidR="00C939D6" w:rsidRDefault="00C939D6" w:rsidP="00D8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9D6" w:rsidRDefault="00C939D6" w:rsidP="00D8407A">
      <w:r>
        <w:separator/>
      </w:r>
    </w:p>
  </w:footnote>
  <w:footnote w:type="continuationSeparator" w:id="0">
    <w:p w:rsidR="00C939D6" w:rsidRDefault="00C939D6" w:rsidP="00D84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BAC" w:rsidRDefault="00660DEA" w:rsidP="009050A9">
    <w:pPr>
      <w:pStyle w:val="a4"/>
      <w:framePr w:wrap="around" w:vAnchor="text" w:hAnchor="margin" w:xAlign="center" w:y="1"/>
      <w:rPr>
        <w:rStyle w:val="a6"/>
      </w:rPr>
    </w:pPr>
    <w:r>
      <w:rPr>
        <w:rStyle w:val="a6"/>
      </w:rPr>
      <w:fldChar w:fldCharType="begin"/>
    </w:r>
    <w:r w:rsidR="00B41708">
      <w:rPr>
        <w:rStyle w:val="a6"/>
      </w:rPr>
      <w:instrText xml:space="preserve">PAGE  </w:instrText>
    </w:r>
    <w:r>
      <w:rPr>
        <w:rStyle w:val="a6"/>
      </w:rPr>
      <w:fldChar w:fldCharType="end"/>
    </w:r>
  </w:p>
  <w:p w:rsidR="00BA3BAC" w:rsidRDefault="00F826B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BAC" w:rsidRDefault="00660DEA" w:rsidP="009050A9">
    <w:pPr>
      <w:pStyle w:val="a4"/>
      <w:framePr w:wrap="around" w:vAnchor="text" w:hAnchor="margin" w:xAlign="center" w:y="1"/>
      <w:rPr>
        <w:rStyle w:val="a6"/>
      </w:rPr>
    </w:pPr>
    <w:r>
      <w:rPr>
        <w:rStyle w:val="a6"/>
      </w:rPr>
      <w:fldChar w:fldCharType="begin"/>
    </w:r>
    <w:r w:rsidR="00B41708">
      <w:rPr>
        <w:rStyle w:val="a6"/>
      </w:rPr>
      <w:instrText xml:space="preserve">PAGE  </w:instrText>
    </w:r>
    <w:r>
      <w:rPr>
        <w:rStyle w:val="a6"/>
      </w:rPr>
      <w:fldChar w:fldCharType="separate"/>
    </w:r>
    <w:r w:rsidR="0088637C">
      <w:rPr>
        <w:rStyle w:val="a6"/>
        <w:noProof/>
      </w:rPr>
      <w:t>4</w:t>
    </w:r>
    <w:r>
      <w:rPr>
        <w:rStyle w:val="a6"/>
      </w:rPr>
      <w:fldChar w:fldCharType="end"/>
    </w:r>
  </w:p>
  <w:p w:rsidR="00BA3BAC" w:rsidRDefault="00F826B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3A82"/>
    <w:multiLevelType w:val="hybridMultilevel"/>
    <w:tmpl w:val="1BB09FF6"/>
    <w:lvl w:ilvl="0" w:tplc="5BFEA0F4">
      <w:start w:val="1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C894085"/>
    <w:multiLevelType w:val="hybridMultilevel"/>
    <w:tmpl w:val="E3106800"/>
    <w:lvl w:ilvl="0" w:tplc="036EE46E">
      <w:start w:val="7"/>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3E7B258E"/>
    <w:multiLevelType w:val="hybridMultilevel"/>
    <w:tmpl w:val="D95E8D88"/>
    <w:lvl w:ilvl="0" w:tplc="1B3E6E0A">
      <w:start w:val="7"/>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60816CFB"/>
    <w:multiLevelType w:val="hybridMultilevel"/>
    <w:tmpl w:val="CE4CD794"/>
    <w:lvl w:ilvl="0" w:tplc="5ECAF42C">
      <w:start w:val="1"/>
      <w:numFmt w:val="decimal"/>
      <w:lvlText w:val="%1."/>
      <w:lvlJc w:val="left"/>
      <w:pPr>
        <w:tabs>
          <w:tab w:val="num" w:pos="975"/>
        </w:tabs>
        <w:ind w:left="975" w:hanging="360"/>
      </w:pPr>
      <w:rPr>
        <w:rFonts w:cs="Times New Roman" w:hint="default"/>
      </w:rPr>
    </w:lvl>
    <w:lvl w:ilvl="1" w:tplc="04190019" w:tentative="1">
      <w:start w:val="1"/>
      <w:numFmt w:val="lowerLetter"/>
      <w:lvlText w:val="%2."/>
      <w:lvlJc w:val="left"/>
      <w:pPr>
        <w:tabs>
          <w:tab w:val="num" w:pos="1695"/>
        </w:tabs>
        <w:ind w:left="1695" w:hanging="360"/>
      </w:pPr>
      <w:rPr>
        <w:rFonts w:cs="Times New Roman"/>
      </w:rPr>
    </w:lvl>
    <w:lvl w:ilvl="2" w:tplc="0419001B" w:tentative="1">
      <w:start w:val="1"/>
      <w:numFmt w:val="lowerRoman"/>
      <w:lvlText w:val="%3."/>
      <w:lvlJc w:val="right"/>
      <w:pPr>
        <w:tabs>
          <w:tab w:val="num" w:pos="2415"/>
        </w:tabs>
        <w:ind w:left="2415" w:hanging="180"/>
      </w:pPr>
      <w:rPr>
        <w:rFonts w:cs="Times New Roman"/>
      </w:rPr>
    </w:lvl>
    <w:lvl w:ilvl="3" w:tplc="0419000F" w:tentative="1">
      <w:start w:val="1"/>
      <w:numFmt w:val="decimal"/>
      <w:lvlText w:val="%4."/>
      <w:lvlJc w:val="left"/>
      <w:pPr>
        <w:tabs>
          <w:tab w:val="num" w:pos="3135"/>
        </w:tabs>
        <w:ind w:left="3135" w:hanging="360"/>
      </w:pPr>
      <w:rPr>
        <w:rFonts w:cs="Times New Roman"/>
      </w:rPr>
    </w:lvl>
    <w:lvl w:ilvl="4" w:tplc="04190019" w:tentative="1">
      <w:start w:val="1"/>
      <w:numFmt w:val="lowerLetter"/>
      <w:lvlText w:val="%5."/>
      <w:lvlJc w:val="left"/>
      <w:pPr>
        <w:tabs>
          <w:tab w:val="num" w:pos="3855"/>
        </w:tabs>
        <w:ind w:left="3855" w:hanging="360"/>
      </w:pPr>
      <w:rPr>
        <w:rFonts w:cs="Times New Roman"/>
      </w:rPr>
    </w:lvl>
    <w:lvl w:ilvl="5" w:tplc="0419001B" w:tentative="1">
      <w:start w:val="1"/>
      <w:numFmt w:val="lowerRoman"/>
      <w:lvlText w:val="%6."/>
      <w:lvlJc w:val="right"/>
      <w:pPr>
        <w:tabs>
          <w:tab w:val="num" w:pos="4575"/>
        </w:tabs>
        <w:ind w:left="4575" w:hanging="180"/>
      </w:pPr>
      <w:rPr>
        <w:rFonts w:cs="Times New Roman"/>
      </w:rPr>
    </w:lvl>
    <w:lvl w:ilvl="6" w:tplc="0419000F" w:tentative="1">
      <w:start w:val="1"/>
      <w:numFmt w:val="decimal"/>
      <w:lvlText w:val="%7."/>
      <w:lvlJc w:val="left"/>
      <w:pPr>
        <w:tabs>
          <w:tab w:val="num" w:pos="5295"/>
        </w:tabs>
        <w:ind w:left="5295" w:hanging="360"/>
      </w:pPr>
      <w:rPr>
        <w:rFonts w:cs="Times New Roman"/>
      </w:rPr>
    </w:lvl>
    <w:lvl w:ilvl="7" w:tplc="04190019" w:tentative="1">
      <w:start w:val="1"/>
      <w:numFmt w:val="lowerLetter"/>
      <w:lvlText w:val="%8."/>
      <w:lvlJc w:val="left"/>
      <w:pPr>
        <w:tabs>
          <w:tab w:val="num" w:pos="6015"/>
        </w:tabs>
        <w:ind w:left="6015" w:hanging="360"/>
      </w:pPr>
      <w:rPr>
        <w:rFonts w:cs="Times New Roman"/>
      </w:rPr>
    </w:lvl>
    <w:lvl w:ilvl="8" w:tplc="0419001B" w:tentative="1">
      <w:start w:val="1"/>
      <w:numFmt w:val="lowerRoman"/>
      <w:lvlText w:val="%9."/>
      <w:lvlJc w:val="right"/>
      <w:pPr>
        <w:tabs>
          <w:tab w:val="num" w:pos="6735"/>
        </w:tabs>
        <w:ind w:left="6735" w:hanging="180"/>
      </w:pPr>
      <w:rPr>
        <w:rFonts w:cs="Times New Roman"/>
      </w:rPr>
    </w:lvl>
  </w:abstractNum>
  <w:num w:numId="1">
    <w:abstractNumId w:val="3"/>
  </w:num>
  <w:num w:numId="2">
    <w:abstractNumId w:val="1"/>
  </w:num>
  <w:num w:numId="3">
    <w:abstractNumId w:val="2"/>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3369"/>
    <w:rsid w:val="00042CE8"/>
    <w:rsid w:val="000B3369"/>
    <w:rsid w:val="00126F4E"/>
    <w:rsid w:val="0014342B"/>
    <w:rsid w:val="00186522"/>
    <w:rsid w:val="001A358C"/>
    <w:rsid w:val="001B2BD6"/>
    <w:rsid w:val="001C31F8"/>
    <w:rsid w:val="001D514C"/>
    <w:rsid w:val="001E1034"/>
    <w:rsid w:val="002213E5"/>
    <w:rsid w:val="0022763C"/>
    <w:rsid w:val="00251E3A"/>
    <w:rsid w:val="00264066"/>
    <w:rsid w:val="002718E2"/>
    <w:rsid w:val="002938AA"/>
    <w:rsid w:val="00314EE1"/>
    <w:rsid w:val="003321A0"/>
    <w:rsid w:val="00353D1C"/>
    <w:rsid w:val="00365E84"/>
    <w:rsid w:val="003C11E0"/>
    <w:rsid w:val="003D6AE9"/>
    <w:rsid w:val="00410DD4"/>
    <w:rsid w:val="00463F6B"/>
    <w:rsid w:val="004D1B19"/>
    <w:rsid w:val="004F2EDA"/>
    <w:rsid w:val="00551E58"/>
    <w:rsid w:val="0058091D"/>
    <w:rsid w:val="005A689C"/>
    <w:rsid w:val="00624AC6"/>
    <w:rsid w:val="006331CE"/>
    <w:rsid w:val="00660DEA"/>
    <w:rsid w:val="0069519E"/>
    <w:rsid w:val="006D42AE"/>
    <w:rsid w:val="006E2CC1"/>
    <w:rsid w:val="006E5EA0"/>
    <w:rsid w:val="00704E26"/>
    <w:rsid w:val="007076AB"/>
    <w:rsid w:val="00725CDF"/>
    <w:rsid w:val="007410FB"/>
    <w:rsid w:val="00756514"/>
    <w:rsid w:val="007A1DC6"/>
    <w:rsid w:val="007A2F3B"/>
    <w:rsid w:val="007B00A0"/>
    <w:rsid w:val="007B650E"/>
    <w:rsid w:val="007D1589"/>
    <w:rsid w:val="007E7D55"/>
    <w:rsid w:val="00805F74"/>
    <w:rsid w:val="00823763"/>
    <w:rsid w:val="00834C42"/>
    <w:rsid w:val="0088637C"/>
    <w:rsid w:val="00887989"/>
    <w:rsid w:val="008F5F6A"/>
    <w:rsid w:val="008F7134"/>
    <w:rsid w:val="00904B76"/>
    <w:rsid w:val="0090572B"/>
    <w:rsid w:val="00955CF3"/>
    <w:rsid w:val="009B73FD"/>
    <w:rsid w:val="009E4B12"/>
    <w:rsid w:val="009F7833"/>
    <w:rsid w:val="00A0758F"/>
    <w:rsid w:val="00A12D8F"/>
    <w:rsid w:val="00A17B0A"/>
    <w:rsid w:val="00A26E94"/>
    <w:rsid w:val="00AF1F4F"/>
    <w:rsid w:val="00AF4FE6"/>
    <w:rsid w:val="00AF6448"/>
    <w:rsid w:val="00B152AF"/>
    <w:rsid w:val="00B41708"/>
    <w:rsid w:val="00B511DD"/>
    <w:rsid w:val="00B51582"/>
    <w:rsid w:val="00B65CEE"/>
    <w:rsid w:val="00B7693D"/>
    <w:rsid w:val="00B85180"/>
    <w:rsid w:val="00BA367A"/>
    <w:rsid w:val="00BA63C0"/>
    <w:rsid w:val="00BB0968"/>
    <w:rsid w:val="00BE05E1"/>
    <w:rsid w:val="00C31825"/>
    <w:rsid w:val="00C35CDA"/>
    <w:rsid w:val="00C502C2"/>
    <w:rsid w:val="00C939D6"/>
    <w:rsid w:val="00CA28BC"/>
    <w:rsid w:val="00CB429E"/>
    <w:rsid w:val="00CC66F1"/>
    <w:rsid w:val="00CF6639"/>
    <w:rsid w:val="00D4799C"/>
    <w:rsid w:val="00D8407A"/>
    <w:rsid w:val="00D86EB2"/>
    <w:rsid w:val="00DA1AF1"/>
    <w:rsid w:val="00DA2B97"/>
    <w:rsid w:val="00DB668A"/>
    <w:rsid w:val="00DB7FC2"/>
    <w:rsid w:val="00DC60CF"/>
    <w:rsid w:val="00DF0A0B"/>
    <w:rsid w:val="00DF7532"/>
    <w:rsid w:val="00E20C33"/>
    <w:rsid w:val="00E54C62"/>
    <w:rsid w:val="00EA4D56"/>
    <w:rsid w:val="00EB2603"/>
    <w:rsid w:val="00EF1153"/>
    <w:rsid w:val="00F35721"/>
    <w:rsid w:val="00F64B0E"/>
    <w:rsid w:val="00F826B4"/>
    <w:rsid w:val="00FA2C7D"/>
    <w:rsid w:val="00FE46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282A"/>
  <w15:docId w15:val="{5F4144E6-2DA1-4403-BD47-D0336F65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33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B3369"/>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0B336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336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0B3369"/>
    <w:rPr>
      <w:rFonts w:ascii="Times New Roman" w:eastAsia="Times New Roman" w:hAnsi="Times New Roman" w:cs="Times New Roman"/>
      <w:b/>
      <w:bCs/>
      <w:sz w:val="36"/>
      <w:szCs w:val="36"/>
      <w:lang w:eastAsia="ru-RU"/>
    </w:rPr>
  </w:style>
  <w:style w:type="paragraph" w:styleId="a3">
    <w:name w:val="Normal (Web)"/>
    <w:basedOn w:val="a"/>
    <w:uiPriority w:val="99"/>
    <w:rsid w:val="000B3369"/>
    <w:pPr>
      <w:spacing w:before="100" w:beforeAutospacing="1" w:after="100" w:afterAutospacing="1"/>
    </w:pPr>
  </w:style>
  <w:style w:type="paragraph" w:styleId="a4">
    <w:name w:val="header"/>
    <w:basedOn w:val="a"/>
    <w:link w:val="a5"/>
    <w:uiPriority w:val="99"/>
    <w:rsid w:val="000B3369"/>
    <w:pPr>
      <w:tabs>
        <w:tab w:val="center" w:pos="4677"/>
        <w:tab w:val="right" w:pos="9355"/>
      </w:tabs>
    </w:pPr>
  </w:style>
  <w:style w:type="character" w:customStyle="1" w:styleId="a5">
    <w:name w:val="Верхний колонтитул Знак"/>
    <w:basedOn w:val="a0"/>
    <w:link w:val="a4"/>
    <w:uiPriority w:val="99"/>
    <w:rsid w:val="000B3369"/>
    <w:rPr>
      <w:rFonts w:ascii="Times New Roman" w:eastAsia="Times New Roman" w:hAnsi="Times New Roman" w:cs="Times New Roman"/>
      <w:sz w:val="24"/>
      <w:szCs w:val="24"/>
      <w:lang w:eastAsia="ru-RU"/>
    </w:rPr>
  </w:style>
  <w:style w:type="character" w:styleId="a6">
    <w:name w:val="page number"/>
    <w:basedOn w:val="a0"/>
    <w:uiPriority w:val="99"/>
    <w:rsid w:val="000B3369"/>
    <w:rPr>
      <w:rFonts w:cs="Times New Roman"/>
    </w:rPr>
  </w:style>
  <w:style w:type="character" w:customStyle="1" w:styleId="apple-converted-space">
    <w:name w:val="apple-converted-space"/>
    <w:basedOn w:val="a0"/>
    <w:uiPriority w:val="99"/>
    <w:rsid w:val="000B3369"/>
    <w:rPr>
      <w:rFonts w:cs="Times New Roman"/>
    </w:rPr>
  </w:style>
  <w:style w:type="paragraph" w:styleId="a7">
    <w:name w:val="List Paragraph"/>
    <w:basedOn w:val="a"/>
    <w:uiPriority w:val="34"/>
    <w:qFormat/>
    <w:rsid w:val="000B3369"/>
    <w:pPr>
      <w:ind w:left="720"/>
      <w:contextualSpacing/>
    </w:pPr>
  </w:style>
  <w:style w:type="paragraph" w:styleId="a8">
    <w:name w:val="Balloon Text"/>
    <w:basedOn w:val="a"/>
    <w:link w:val="a9"/>
    <w:uiPriority w:val="99"/>
    <w:semiHidden/>
    <w:unhideWhenUsed/>
    <w:rsid w:val="00B7693D"/>
    <w:rPr>
      <w:rFonts w:ascii="Segoe UI" w:hAnsi="Segoe UI" w:cs="Segoe UI"/>
      <w:sz w:val="18"/>
      <w:szCs w:val="18"/>
    </w:rPr>
  </w:style>
  <w:style w:type="character" w:customStyle="1" w:styleId="a9">
    <w:name w:val="Текст выноски Знак"/>
    <w:basedOn w:val="a0"/>
    <w:link w:val="a8"/>
    <w:uiPriority w:val="99"/>
    <w:semiHidden/>
    <w:rsid w:val="00B7693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49517">
      <w:bodyDiv w:val="1"/>
      <w:marLeft w:val="0"/>
      <w:marRight w:val="0"/>
      <w:marTop w:val="0"/>
      <w:marBottom w:val="0"/>
      <w:divBdr>
        <w:top w:val="none" w:sz="0" w:space="0" w:color="auto"/>
        <w:left w:val="none" w:sz="0" w:space="0" w:color="auto"/>
        <w:bottom w:val="none" w:sz="0" w:space="0" w:color="auto"/>
        <w:right w:val="none" w:sz="0" w:space="0" w:color="auto"/>
      </w:divBdr>
    </w:div>
    <w:div w:id="757023844">
      <w:bodyDiv w:val="1"/>
      <w:marLeft w:val="0"/>
      <w:marRight w:val="0"/>
      <w:marTop w:val="0"/>
      <w:marBottom w:val="0"/>
      <w:divBdr>
        <w:top w:val="none" w:sz="0" w:space="0" w:color="auto"/>
        <w:left w:val="none" w:sz="0" w:space="0" w:color="auto"/>
        <w:bottom w:val="none" w:sz="0" w:space="0" w:color="auto"/>
        <w:right w:val="none" w:sz="0" w:space="0" w:color="auto"/>
      </w:divBdr>
    </w:div>
    <w:div w:id="1634214074">
      <w:bodyDiv w:val="1"/>
      <w:marLeft w:val="0"/>
      <w:marRight w:val="0"/>
      <w:marTop w:val="0"/>
      <w:marBottom w:val="0"/>
      <w:divBdr>
        <w:top w:val="none" w:sz="0" w:space="0" w:color="auto"/>
        <w:left w:val="none" w:sz="0" w:space="0" w:color="auto"/>
        <w:bottom w:val="none" w:sz="0" w:space="0" w:color="auto"/>
        <w:right w:val="none" w:sz="0" w:space="0" w:color="auto"/>
      </w:divBdr>
    </w:div>
    <w:div w:id="17801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4</Pages>
  <Words>4691</Words>
  <Characters>2675</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НАТАЛИЯ</cp:lastModifiedBy>
  <cp:revision>48</cp:revision>
  <cp:lastPrinted>2018-12-11T11:49:00Z</cp:lastPrinted>
  <dcterms:created xsi:type="dcterms:W3CDTF">2016-11-03T13:34:00Z</dcterms:created>
  <dcterms:modified xsi:type="dcterms:W3CDTF">2018-12-20T14:09:00Z</dcterms:modified>
</cp:coreProperties>
</file>