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74" w:rsidRDefault="00C67774" w:rsidP="00C67774">
      <w:pPr>
        <w:pStyle w:val="1"/>
        <w:jc w:val="center"/>
        <w:rPr>
          <w:szCs w:val="28"/>
        </w:rPr>
      </w:pPr>
      <w:r w:rsidRPr="00055F13">
        <w:rPr>
          <w:noProof/>
          <w:szCs w:val="28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74" w:rsidRPr="001277C9" w:rsidRDefault="00C67774" w:rsidP="00C6777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277C9">
        <w:rPr>
          <w:rFonts w:ascii="Times New Roman" w:hAnsi="Times New Roman"/>
          <w:sz w:val="28"/>
          <w:szCs w:val="28"/>
        </w:rPr>
        <w:t>У К Р А Ї Н А</w:t>
      </w:r>
    </w:p>
    <w:p w:rsidR="00C67774" w:rsidRPr="001277C9" w:rsidRDefault="00C67774" w:rsidP="00C6777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277C9">
        <w:rPr>
          <w:rFonts w:ascii="Times New Roman" w:hAnsi="Times New Roman"/>
          <w:sz w:val="28"/>
          <w:szCs w:val="28"/>
        </w:rPr>
        <w:t>ТОМАШПІЛЬСЬКА РАЙОННА РАДА</w:t>
      </w:r>
    </w:p>
    <w:p w:rsidR="00C67774" w:rsidRPr="001277C9" w:rsidRDefault="00C67774" w:rsidP="00C67774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1277C9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В І Н </w:t>
      </w:r>
      <w:proofErr w:type="spellStart"/>
      <w:r w:rsidRPr="001277C9">
        <w:rPr>
          <w:rFonts w:ascii="Times New Roman" w:hAnsi="Times New Roman"/>
          <w:b/>
          <w:i w:val="0"/>
          <w:sz w:val="28"/>
          <w:szCs w:val="28"/>
          <w:lang w:val="uk-UA"/>
        </w:rPr>
        <w:t>Н</w:t>
      </w:r>
      <w:proofErr w:type="spellEnd"/>
      <w:r w:rsidRPr="001277C9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И Ц Ь К О Ї  О Б Л А С Т І</w:t>
      </w:r>
    </w:p>
    <w:p w:rsidR="00C67774" w:rsidRPr="001277C9" w:rsidRDefault="00C67774" w:rsidP="00B11E12">
      <w:pPr>
        <w:spacing w:after="0" w:line="240" w:lineRule="auto"/>
        <w:jc w:val="center"/>
        <w:rPr>
          <w:b/>
          <w:sz w:val="28"/>
          <w:szCs w:val="28"/>
        </w:rPr>
      </w:pPr>
    </w:p>
    <w:p w:rsidR="00C67774" w:rsidRPr="00C35487" w:rsidRDefault="00C67774" w:rsidP="00B11E12">
      <w:pPr>
        <w:spacing w:after="0" w:line="240" w:lineRule="auto"/>
        <w:jc w:val="center"/>
        <w:rPr>
          <w:b/>
          <w:sz w:val="28"/>
          <w:szCs w:val="28"/>
        </w:rPr>
      </w:pPr>
      <w:r w:rsidRPr="00C35487">
        <w:rPr>
          <w:b/>
          <w:sz w:val="28"/>
          <w:szCs w:val="28"/>
        </w:rPr>
        <w:t>РІШЕННЯ  №</w:t>
      </w:r>
      <w:r w:rsidR="001277C9">
        <w:rPr>
          <w:b/>
          <w:sz w:val="28"/>
          <w:szCs w:val="28"/>
        </w:rPr>
        <w:t>520</w:t>
      </w:r>
    </w:p>
    <w:p w:rsidR="00C67774" w:rsidRPr="00C35487" w:rsidRDefault="00C67774" w:rsidP="00B11E12">
      <w:pPr>
        <w:spacing w:after="0" w:line="240" w:lineRule="auto"/>
        <w:jc w:val="center"/>
        <w:rPr>
          <w:b/>
          <w:sz w:val="28"/>
          <w:szCs w:val="28"/>
        </w:rPr>
      </w:pPr>
    </w:p>
    <w:p w:rsidR="00C67774" w:rsidRPr="00C35487" w:rsidRDefault="00C67774" w:rsidP="00B11E12">
      <w:pPr>
        <w:spacing w:after="0" w:line="240" w:lineRule="auto"/>
        <w:rPr>
          <w:sz w:val="28"/>
          <w:szCs w:val="28"/>
        </w:rPr>
      </w:pPr>
      <w:r w:rsidRPr="00C35487">
        <w:rPr>
          <w:sz w:val="28"/>
          <w:szCs w:val="28"/>
        </w:rPr>
        <w:t xml:space="preserve">від </w:t>
      </w:r>
      <w:r w:rsidR="00710C6E">
        <w:rPr>
          <w:sz w:val="28"/>
          <w:szCs w:val="28"/>
        </w:rPr>
        <w:t>26 лютого</w:t>
      </w:r>
      <w:r w:rsidR="00B11E12">
        <w:rPr>
          <w:sz w:val="28"/>
          <w:szCs w:val="28"/>
        </w:rPr>
        <w:t xml:space="preserve"> </w:t>
      </w:r>
      <w:r w:rsidRPr="00C35487">
        <w:rPr>
          <w:sz w:val="28"/>
          <w:szCs w:val="28"/>
        </w:rPr>
        <w:t>201</w:t>
      </w:r>
      <w:r w:rsidR="00B11E12">
        <w:rPr>
          <w:sz w:val="28"/>
          <w:szCs w:val="28"/>
        </w:rPr>
        <w:t>9</w:t>
      </w:r>
      <w:r w:rsidRPr="00C35487">
        <w:rPr>
          <w:sz w:val="28"/>
          <w:szCs w:val="28"/>
        </w:rPr>
        <w:t xml:space="preserve"> року</w:t>
      </w:r>
      <w:r w:rsidRPr="00C35487">
        <w:rPr>
          <w:sz w:val="28"/>
          <w:szCs w:val="28"/>
        </w:rPr>
        <w:tab/>
      </w:r>
      <w:r w:rsidRPr="00C35487">
        <w:rPr>
          <w:sz w:val="28"/>
          <w:szCs w:val="28"/>
        </w:rPr>
        <w:tab/>
      </w:r>
      <w:r w:rsidRPr="00C35487">
        <w:rPr>
          <w:sz w:val="28"/>
          <w:szCs w:val="28"/>
        </w:rPr>
        <w:tab/>
      </w:r>
      <w:r w:rsidRPr="00C35487">
        <w:rPr>
          <w:sz w:val="28"/>
          <w:szCs w:val="28"/>
        </w:rPr>
        <w:tab/>
      </w:r>
      <w:r w:rsidRPr="00C35487">
        <w:rPr>
          <w:sz w:val="28"/>
          <w:szCs w:val="28"/>
        </w:rPr>
        <w:tab/>
      </w:r>
      <w:r w:rsidRPr="00C35487">
        <w:rPr>
          <w:sz w:val="28"/>
          <w:szCs w:val="28"/>
        </w:rPr>
        <w:tab/>
      </w:r>
      <w:r w:rsidR="00710C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35487">
        <w:rPr>
          <w:sz w:val="28"/>
          <w:szCs w:val="28"/>
        </w:rPr>
        <w:t>3</w:t>
      </w:r>
      <w:r w:rsidR="00B11E12">
        <w:rPr>
          <w:sz w:val="28"/>
          <w:szCs w:val="28"/>
        </w:rPr>
        <w:t>4</w:t>
      </w:r>
      <w:r w:rsidRPr="00C35487">
        <w:rPr>
          <w:sz w:val="28"/>
          <w:szCs w:val="28"/>
        </w:rPr>
        <w:t xml:space="preserve"> сесія 7 скликання</w:t>
      </w:r>
    </w:p>
    <w:p w:rsidR="00C67774" w:rsidRPr="00C35487" w:rsidRDefault="00C67774" w:rsidP="00B11E12">
      <w:pPr>
        <w:spacing w:after="0" w:line="240" w:lineRule="auto"/>
      </w:pPr>
    </w:p>
    <w:p w:rsidR="00B11E12" w:rsidRPr="00B11E12" w:rsidRDefault="00C67774" w:rsidP="00B11E12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01543815"/>
      <w:r w:rsidRPr="00C35487">
        <w:rPr>
          <w:b/>
          <w:bCs/>
          <w:sz w:val="28"/>
          <w:szCs w:val="28"/>
        </w:rPr>
        <w:t xml:space="preserve">Про </w:t>
      </w:r>
      <w:bookmarkStart w:id="1" w:name="_Hlk277410"/>
      <w:bookmarkEnd w:id="0"/>
      <w:r w:rsidR="00B11E12">
        <w:rPr>
          <w:b/>
          <w:sz w:val="28"/>
          <w:szCs w:val="28"/>
        </w:rPr>
        <w:t xml:space="preserve">програму </w:t>
      </w:r>
      <w:r w:rsidR="00B11E12" w:rsidRPr="00B11E12">
        <w:rPr>
          <w:b/>
          <w:sz w:val="28"/>
          <w:szCs w:val="28"/>
        </w:rPr>
        <w:t>забезпечення заходів у сфері державної безпеки України та ефективної діяльності Ямпільського міжрайонного відділу Управління Служби безпеки України у Вінницькій області на 2019-2020 роки</w:t>
      </w:r>
      <w:bookmarkEnd w:id="1"/>
    </w:p>
    <w:p w:rsidR="00C67774" w:rsidRPr="00C35487" w:rsidRDefault="00C67774" w:rsidP="00B11E12">
      <w:pPr>
        <w:spacing w:after="0" w:line="240" w:lineRule="auto"/>
        <w:jc w:val="center"/>
        <w:rPr>
          <w:sz w:val="28"/>
          <w:szCs w:val="28"/>
        </w:rPr>
      </w:pPr>
    </w:p>
    <w:p w:rsidR="00C67774" w:rsidRPr="00B11E12" w:rsidRDefault="00C67774" w:rsidP="00B11E12">
      <w:pPr>
        <w:spacing w:after="0" w:line="240" w:lineRule="auto"/>
        <w:ind w:firstLine="567"/>
        <w:jc w:val="both"/>
        <w:rPr>
          <w:sz w:val="28"/>
          <w:szCs w:val="28"/>
        </w:rPr>
      </w:pPr>
      <w:r w:rsidRPr="00C35487">
        <w:rPr>
          <w:sz w:val="28"/>
          <w:szCs w:val="28"/>
        </w:rPr>
        <w:t>Відповідно до пункту 16 частини 1 статті 43 Закону України «Про місцеве самоврядування в Україні», на виконання Законів України</w:t>
      </w:r>
      <w:r w:rsidR="00B11E12">
        <w:rPr>
          <w:sz w:val="28"/>
          <w:szCs w:val="28"/>
        </w:rPr>
        <w:t xml:space="preserve"> </w:t>
      </w:r>
      <w:r w:rsidR="00B11E12" w:rsidRPr="0020656D">
        <w:rPr>
          <w:sz w:val="28"/>
          <w:szCs w:val="28"/>
        </w:rPr>
        <w:t>«Про місцеві державні адміністрації», «Про місцеве самоврядування в Україні», «Про Службу безпеки України», «Про оперативно-розшукову діяльність», «Про контррозвідувальну діяльність», «Про боротьбу з тероризмом», «Про державну таємницю» та відповідно до вимог Постанови Кабінету Міністрів України від 18.12.2013 №939 «</w:t>
      </w:r>
      <w:r w:rsidR="00342944" w:rsidRPr="00342944">
        <w:rPr>
          <w:sz w:val="28"/>
          <w:szCs w:val="28"/>
        </w:rPr>
        <w:t>Про затвердження Порядку організації та забезпечення режиму секретності в державних органах, органах місцевого самоврядування, на підприємствах, в установах i організаціях</w:t>
      </w:r>
      <w:r w:rsidR="00B11E12" w:rsidRPr="0020656D">
        <w:rPr>
          <w:sz w:val="28"/>
          <w:szCs w:val="28"/>
        </w:rPr>
        <w:t>»</w:t>
      </w:r>
      <w:r w:rsidRPr="00C35487">
        <w:rPr>
          <w:sz w:val="28"/>
          <w:szCs w:val="28"/>
        </w:rPr>
        <w:t xml:space="preserve">, враховуючи клопотання </w:t>
      </w:r>
      <w:r w:rsidR="00B11E12">
        <w:rPr>
          <w:sz w:val="28"/>
          <w:szCs w:val="28"/>
        </w:rPr>
        <w:t xml:space="preserve">управління Служби безпеки України у Вінницькій області </w:t>
      </w:r>
      <w:r w:rsidRPr="00C35487">
        <w:rPr>
          <w:sz w:val="28"/>
          <w:szCs w:val="28"/>
        </w:rPr>
        <w:t>та висновки постійних комісій районної ради з питань бюджету, роботи промисловості, транспорту, зв’язку, енергозбереження, розвитку малого і середнього підприємництва та</w:t>
      </w:r>
      <w:r w:rsidR="00B11E12">
        <w:rPr>
          <w:sz w:val="28"/>
          <w:szCs w:val="28"/>
        </w:rPr>
        <w:t xml:space="preserve"> з питань </w:t>
      </w:r>
      <w:r w:rsidR="00B11E12" w:rsidRPr="00B11E12">
        <w:rPr>
          <w:sz w:val="28"/>
          <w:szCs w:val="28"/>
        </w:rPr>
        <w:t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 w:rsidRPr="00B11E12">
        <w:rPr>
          <w:sz w:val="28"/>
          <w:szCs w:val="28"/>
        </w:rPr>
        <w:t>,</w:t>
      </w:r>
      <w:r w:rsidRPr="00C35487">
        <w:rPr>
          <w:sz w:val="28"/>
          <w:szCs w:val="28"/>
        </w:rPr>
        <w:t xml:space="preserve"> районна рада </w:t>
      </w:r>
      <w:r w:rsidRPr="00C35487">
        <w:rPr>
          <w:b/>
          <w:sz w:val="28"/>
          <w:szCs w:val="28"/>
        </w:rPr>
        <w:t>ВИРІШИЛА:</w:t>
      </w:r>
    </w:p>
    <w:p w:rsidR="00C67774" w:rsidRPr="00C35487" w:rsidRDefault="00C67774" w:rsidP="00B11E12">
      <w:pPr>
        <w:spacing w:after="0" w:line="240" w:lineRule="auto"/>
        <w:jc w:val="both"/>
        <w:rPr>
          <w:b/>
          <w:sz w:val="28"/>
          <w:szCs w:val="28"/>
        </w:rPr>
      </w:pPr>
    </w:p>
    <w:p w:rsidR="00C67774" w:rsidRPr="00C35487" w:rsidRDefault="00C67774" w:rsidP="00B11E12">
      <w:pPr>
        <w:spacing w:after="0" w:line="240" w:lineRule="auto"/>
        <w:ind w:firstLine="567"/>
        <w:jc w:val="both"/>
        <w:rPr>
          <w:sz w:val="28"/>
          <w:szCs w:val="28"/>
        </w:rPr>
      </w:pPr>
      <w:r w:rsidRPr="00C35487">
        <w:rPr>
          <w:sz w:val="28"/>
          <w:szCs w:val="28"/>
        </w:rPr>
        <w:t xml:space="preserve">1. Затвердити </w:t>
      </w:r>
      <w:r w:rsidR="00B11E12" w:rsidRPr="00B11E12">
        <w:rPr>
          <w:sz w:val="28"/>
          <w:szCs w:val="28"/>
        </w:rPr>
        <w:t xml:space="preserve">програму забезпечення заходів у сфері державної безпеки України та ефективної діяльності Ямпільського міжрайонного відділу Управління Служби безпеки України у Вінницькій області на 2019-2020 роки </w:t>
      </w:r>
      <w:r w:rsidRPr="00C35487">
        <w:rPr>
          <w:sz w:val="28"/>
          <w:szCs w:val="28"/>
        </w:rPr>
        <w:t>(додається).</w:t>
      </w:r>
    </w:p>
    <w:p w:rsidR="00C67774" w:rsidRPr="00C35487" w:rsidRDefault="00C67774" w:rsidP="00B11E12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67774" w:rsidRPr="00C35487" w:rsidRDefault="00C67774" w:rsidP="00B11E12">
      <w:pPr>
        <w:spacing w:after="0" w:line="240" w:lineRule="auto"/>
        <w:ind w:firstLine="567"/>
        <w:jc w:val="both"/>
        <w:rPr>
          <w:sz w:val="28"/>
          <w:szCs w:val="28"/>
        </w:rPr>
      </w:pPr>
      <w:r w:rsidRPr="00C35487">
        <w:rPr>
          <w:sz w:val="28"/>
          <w:szCs w:val="28"/>
        </w:rPr>
        <w:t>2. Контроль за виконанням даного рішення покласти на постійн</w:t>
      </w:r>
      <w:r w:rsidR="001E6E0D">
        <w:rPr>
          <w:sz w:val="28"/>
          <w:szCs w:val="28"/>
        </w:rPr>
        <w:t>і</w:t>
      </w:r>
      <w:r w:rsidRPr="00C35487">
        <w:rPr>
          <w:sz w:val="28"/>
          <w:szCs w:val="28"/>
        </w:rPr>
        <w:t xml:space="preserve"> комісі</w:t>
      </w:r>
      <w:r w:rsidR="001E6E0D">
        <w:rPr>
          <w:sz w:val="28"/>
          <w:szCs w:val="28"/>
        </w:rPr>
        <w:t>ї</w:t>
      </w:r>
      <w:r w:rsidRPr="00C35487">
        <w:rPr>
          <w:sz w:val="28"/>
          <w:szCs w:val="28"/>
        </w:rPr>
        <w:t xml:space="preserve"> районної ради з питань бюджету, роботи промисловості, транспорту, зв’язку, енергозбереження, розвитку малого і середнього підприємництва (</w:t>
      </w:r>
      <w:proofErr w:type="spellStart"/>
      <w:r w:rsidRPr="00C35487">
        <w:rPr>
          <w:sz w:val="28"/>
          <w:szCs w:val="28"/>
        </w:rPr>
        <w:t>Кісь</w:t>
      </w:r>
      <w:proofErr w:type="spellEnd"/>
      <w:r w:rsidRPr="00C35487">
        <w:rPr>
          <w:sz w:val="28"/>
          <w:szCs w:val="28"/>
        </w:rPr>
        <w:t xml:space="preserve"> С.М.) та </w:t>
      </w:r>
      <w:r w:rsidR="00B11E12">
        <w:rPr>
          <w:sz w:val="28"/>
          <w:szCs w:val="28"/>
        </w:rPr>
        <w:t xml:space="preserve">з питань </w:t>
      </w:r>
      <w:r w:rsidR="00B11E12" w:rsidRPr="00B11E12">
        <w:rPr>
          <w:sz w:val="28"/>
          <w:szCs w:val="28"/>
        </w:rPr>
        <w:t xml:space="preserve"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</w:t>
      </w:r>
      <w:r w:rsidRPr="00C35487">
        <w:rPr>
          <w:sz w:val="28"/>
          <w:szCs w:val="28"/>
        </w:rPr>
        <w:t>(</w:t>
      </w:r>
      <w:r w:rsidR="00B11E12">
        <w:rPr>
          <w:sz w:val="28"/>
          <w:szCs w:val="28"/>
        </w:rPr>
        <w:t>Ставнійчук В.А.</w:t>
      </w:r>
      <w:r w:rsidRPr="00C35487">
        <w:rPr>
          <w:sz w:val="28"/>
          <w:szCs w:val="28"/>
        </w:rPr>
        <w:t>).</w:t>
      </w:r>
    </w:p>
    <w:p w:rsidR="00C67774" w:rsidRPr="00C35487" w:rsidRDefault="00C67774" w:rsidP="00C67774">
      <w:pPr>
        <w:jc w:val="both"/>
        <w:rPr>
          <w:b/>
          <w:sz w:val="28"/>
          <w:szCs w:val="28"/>
        </w:rPr>
      </w:pPr>
    </w:p>
    <w:p w:rsidR="00C67774" w:rsidRDefault="00C67774" w:rsidP="00C67774">
      <w:pPr>
        <w:jc w:val="both"/>
        <w:rPr>
          <w:b/>
          <w:sz w:val="28"/>
          <w:szCs w:val="28"/>
        </w:rPr>
      </w:pPr>
      <w:r w:rsidRPr="00C35487"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5487">
        <w:rPr>
          <w:b/>
          <w:sz w:val="28"/>
          <w:szCs w:val="28"/>
        </w:rPr>
        <w:t xml:space="preserve">Д. </w:t>
      </w:r>
      <w:proofErr w:type="spellStart"/>
      <w:r w:rsidRPr="00C35487">
        <w:rPr>
          <w:b/>
          <w:sz w:val="28"/>
          <w:szCs w:val="28"/>
        </w:rPr>
        <w:t>Коритчук</w:t>
      </w:r>
      <w:proofErr w:type="spellEnd"/>
    </w:p>
    <w:p w:rsidR="00C67774" w:rsidRDefault="00C67774" w:rsidP="00C67774">
      <w:pPr>
        <w:jc w:val="both"/>
        <w:rPr>
          <w:b/>
          <w:sz w:val="28"/>
          <w:szCs w:val="28"/>
        </w:rPr>
      </w:pPr>
    </w:p>
    <w:p w:rsidR="00F76E32" w:rsidRDefault="00F76E32" w:rsidP="001277C9">
      <w:pPr>
        <w:spacing w:after="0" w:line="240" w:lineRule="auto"/>
        <w:jc w:val="both"/>
        <w:rPr>
          <w:b/>
          <w:sz w:val="28"/>
          <w:szCs w:val="28"/>
        </w:rPr>
      </w:pPr>
    </w:p>
    <w:p w:rsidR="001277C9" w:rsidRDefault="001277C9" w:rsidP="001277C9">
      <w:pPr>
        <w:spacing w:after="0" w:line="240" w:lineRule="auto"/>
        <w:jc w:val="both"/>
        <w:rPr>
          <w:i/>
          <w:sz w:val="20"/>
          <w:szCs w:val="20"/>
        </w:rPr>
      </w:pPr>
    </w:p>
    <w:p w:rsidR="00C67774" w:rsidRPr="00B47351" w:rsidRDefault="00C67774" w:rsidP="00B11E12">
      <w:pPr>
        <w:spacing w:after="0" w:line="240" w:lineRule="auto"/>
        <w:ind w:left="6373" w:firstLine="567"/>
        <w:jc w:val="both"/>
        <w:rPr>
          <w:i/>
          <w:sz w:val="20"/>
          <w:szCs w:val="20"/>
        </w:rPr>
      </w:pPr>
      <w:r w:rsidRPr="00B47351">
        <w:rPr>
          <w:i/>
          <w:sz w:val="20"/>
          <w:szCs w:val="20"/>
        </w:rPr>
        <w:lastRenderedPageBreak/>
        <w:t>ЗАТВЕРДЖЕНО</w:t>
      </w:r>
    </w:p>
    <w:p w:rsidR="00C67774" w:rsidRDefault="00C67774" w:rsidP="00B11E12">
      <w:pPr>
        <w:spacing w:after="0" w:line="240" w:lineRule="auto"/>
        <w:ind w:left="6373"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рішення 3</w:t>
      </w:r>
      <w:r w:rsidR="00B11E12">
        <w:rPr>
          <w:i/>
          <w:sz w:val="20"/>
          <w:szCs w:val="20"/>
        </w:rPr>
        <w:t>4</w:t>
      </w:r>
      <w:r w:rsidRPr="00B47351">
        <w:rPr>
          <w:i/>
          <w:sz w:val="20"/>
          <w:szCs w:val="20"/>
        </w:rPr>
        <w:t xml:space="preserve"> сесі</w:t>
      </w:r>
      <w:r>
        <w:rPr>
          <w:i/>
          <w:sz w:val="20"/>
          <w:szCs w:val="20"/>
        </w:rPr>
        <w:t xml:space="preserve">ї районної ради </w:t>
      </w:r>
    </w:p>
    <w:p w:rsidR="00C67774" w:rsidRPr="00B47351" w:rsidRDefault="00C67774" w:rsidP="00B11E12">
      <w:pPr>
        <w:spacing w:after="0" w:line="240" w:lineRule="auto"/>
        <w:ind w:left="6373"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7 скликання №</w:t>
      </w:r>
      <w:r w:rsidR="001277C9">
        <w:rPr>
          <w:i/>
          <w:sz w:val="20"/>
          <w:szCs w:val="20"/>
        </w:rPr>
        <w:t>520</w:t>
      </w:r>
    </w:p>
    <w:p w:rsidR="00C67774" w:rsidRPr="007A382F" w:rsidRDefault="00C67774" w:rsidP="00B11E12">
      <w:pPr>
        <w:spacing w:after="0" w:line="240" w:lineRule="auto"/>
        <w:ind w:left="6373" w:firstLine="567"/>
        <w:jc w:val="both"/>
        <w:rPr>
          <w:i/>
          <w:sz w:val="20"/>
          <w:szCs w:val="20"/>
        </w:rPr>
      </w:pPr>
      <w:r w:rsidRPr="00B47351">
        <w:rPr>
          <w:i/>
          <w:sz w:val="20"/>
          <w:szCs w:val="20"/>
        </w:rPr>
        <w:t xml:space="preserve">від </w:t>
      </w:r>
      <w:r w:rsidR="007028D2">
        <w:rPr>
          <w:i/>
          <w:sz w:val="20"/>
          <w:szCs w:val="20"/>
        </w:rPr>
        <w:t>26 лютого</w:t>
      </w:r>
      <w:r>
        <w:rPr>
          <w:i/>
          <w:sz w:val="20"/>
          <w:szCs w:val="20"/>
        </w:rPr>
        <w:t xml:space="preserve"> </w:t>
      </w:r>
      <w:r w:rsidRPr="00B47351">
        <w:rPr>
          <w:i/>
          <w:sz w:val="20"/>
          <w:szCs w:val="20"/>
        </w:rPr>
        <w:t>201</w:t>
      </w:r>
      <w:r w:rsidR="00B11E12">
        <w:rPr>
          <w:i/>
          <w:sz w:val="20"/>
          <w:szCs w:val="20"/>
        </w:rPr>
        <w:t>9</w:t>
      </w:r>
      <w:r w:rsidRPr="00B47351">
        <w:rPr>
          <w:i/>
          <w:sz w:val="20"/>
          <w:szCs w:val="20"/>
        </w:rPr>
        <w:t xml:space="preserve"> року</w:t>
      </w:r>
    </w:p>
    <w:p w:rsidR="00C67774" w:rsidRDefault="00C67774" w:rsidP="00C67774">
      <w:pPr>
        <w:jc w:val="center"/>
        <w:rPr>
          <w:b/>
        </w:rPr>
      </w:pPr>
    </w:p>
    <w:p w:rsidR="00C67774" w:rsidRPr="007A382F" w:rsidRDefault="00C67774" w:rsidP="00B11E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67774" w:rsidRDefault="00B11E12" w:rsidP="00B11E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</w:t>
      </w:r>
      <w:r w:rsidRPr="00B11E12">
        <w:rPr>
          <w:b/>
          <w:sz w:val="28"/>
          <w:szCs w:val="28"/>
        </w:rPr>
        <w:t>забезпечення заходів у сфері державної безпеки України та ефективної діяльності Ямпільського міжрайонного відділу Управління Служби безпеки України у Вінницькій області на 2019-2020 роки</w:t>
      </w:r>
    </w:p>
    <w:p w:rsidR="00B11E12" w:rsidRPr="00B11E12" w:rsidRDefault="00B11E12" w:rsidP="00B11E12">
      <w:pPr>
        <w:spacing w:after="0" w:line="240" w:lineRule="auto"/>
        <w:jc w:val="center"/>
        <w:rPr>
          <w:b/>
        </w:rPr>
      </w:pPr>
    </w:p>
    <w:tbl>
      <w:tblPr>
        <w:tblW w:w="9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32"/>
        <w:gridCol w:w="5959"/>
      </w:tblGrid>
      <w:tr w:rsidR="00C67774" w:rsidRPr="00261024" w:rsidTr="000872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9536CE" w:rsidRDefault="00C67774" w:rsidP="00087296">
            <w:pPr>
              <w:spacing w:line="300" w:lineRule="exact"/>
            </w:pPr>
            <w:r w:rsidRPr="009536CE"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7B0B4F" w:rsidRDefault="00C67774" w:rsidP="00087296">
            <w:pPr>
              <w:spacing w:line="300" w:lineRule="exact"/>
            </w:pPr>
            <w:r w:rsidRPr="00261024">
              <w:t>Ініціатор розроблення Програми: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1E6E0D" w:rsidRDefault="002C4614" w:rsidP="00087296">
            <w:pPr>
              <w:spacing w:line="300" w:lineRule="exact"/>
            </w:pPr>
            <w:r w:rsidRPr="001B38F1">
              <w:rPr>
                <w:color w:val="auto"/>
              </w:rPr>
              <w:t>Ямпільський міжрайонний відділ Управління Служби безпеки України у Вінницькій області</w:t>
            </w:r>
          </w:p>
        </w:tc>
      </w:tr>
      <w:tr w:rsidR="00C67774" w:rsidRPr="00261024" w:rsidTr="00087296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261024" w:rsidRDefault="00C67774" w:rsidP="00087296">
            <w:pPr>
              <w:spacing w:line="300" w:lineRule="exact"/>
            </w:pPr>
            <w:r>
              <w:t>2</w:t>
            </w:r>
            <w:r w:rsidRPr="00261024">
              <w:t>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261024" w:rsidRDefault="00C67774" w:rsidP="00087296">
            <w:pPr>
              <w:spacing w:line="300" w:lineRule="exact"/>
            </w:pPr>
            <w:r w:rsidRPr="00261024">
              <w:t xml:space="preserve">Розробник </w:t>
            </w:r>
            <w:r>
              <w:t>Програми</w:t>
            </w:r>
          </w:p>
          <w:p w:rsidR="00C67774" w:rsidRPr="00261024" w:rsidRDefault="00C67774" w:rsidP="00087296">
            <w:pPr>
              <w:spacing w:line="300" w:lineRule="exact"/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2C4614" w:rsidRDefault="001E6E0D" w:rsidP="00087296">
            <w:pPr>
              <w:spacing w:line="300" w:lineRule="exact"/>
              <w:rPr>
                <w:color w:val="FF0000"/>
              </w:rPr>
            </w:pPr>
            <w:r w:rsidRPr="001E6E0D">
              <w:t>Ямпільський міжрайонний відділ Управління Служби безпеки України у Вінницькій област</w:t>
            </w:r>
            <w:r w:rsidR="00E31123">
              <w:t>і</w:t>
            </w:r>
          </w:p>
        </w:tc>
      </w:tr>
      <w:tr w:rsidR="00C67774" w:rsidRPr="00261024" w:rsidTr="000872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261024" w:rsidRDefault="00C67774" w:rsidP="00087296">
            <w:pPr>
              <w:spacing w:line="300" w:lineRule="exact"/>
            </w:pPr>
            <w:r>
              <w:t>4</w:t>
            </w:r>
            <w:r w:rsidRPr="00261024">
              <w:t>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261024" w:rsidRDefault="00C67774" w:rsidP="00087296">
            <w:pPr>
              <w:spacing w:line="300" w:lineRule="exact"/>
            </w:pPr>
            <w:r w:rsidRPr="00261024">
              <w:t xml:space="preserve">Відповідальний виконавець </w:t>
            </w:r>
            <w:r>
              <w:t>Програми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2C4614" w:rsidRDefault="00463F41" w:rsidP="00087296">
            <w:pPr>
              <w:spacing w:line="300" w:lineRule="exact"/>
              <w:jc w:val="both"/>
              <w:rPr>
                <w:color w:val="FF0000"/>
              </w:rPr>
            </w:pPr>
            <w:r w:rsidRPr="001E6E0D">
              <w:t>Ямпільський міжрайонний відділ Управління Служби безпеки України у Вінницькій област</w:t>
            </w:r>
            <w:r>
              <w:t>і</w:t>
            </w:r>
          </w:p>
        </w:tc>
      </w:tr>
      <w:tr w:rsidR="00C67774" w:rsidRPr="00261024" w:rsidTr="000872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261024" w:rsidRDefault="00C67774" w:rsidP="00087296">
            <w:pPr>
              <w:spacing w:line="300" w:lineRule="exact"/>
            </w:pPr>
            <w:r>
              <w:t>5</w:t>
            </w:r>
            <w:r w:rsidRPr="00261024">
              <w:t>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261024" w:rsidRDefault="00C67774" w:rsidP="00087296">
            <w:pPr>
              <w:spacing w:line="300" w:lineRule="exact"/>
            </w:pPr>
            <w:r w:rsidRPr="00261024">
              <w:t xml:space="preserve">Учасники </w:t>
            </w:r>
            <w:r>
              <w:t>Програми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2C4614" w:rsidRDefault="00C67774" w:rsidP="00087296">
            <w:pPr>
              <w:spacing w:line="300" w:lineRule="exact"/>
              <w:jc w:val="both"/>
              <w:rPr>
                <w:color w:val="FF0000"/>
              </w:rPr>
            </w:pPr>
            <w:proofErr w:type="spellStart"/>
            <w:r w:rsidRPr="00463F41">
              <w:rPr>
                <w:color w:val="auto"/>
              </w:rPr>
              <w:t>Томашпільська</w:t>
            </w:r>
            <w:proofErr w:type="spellEnd"/>
            <w:r w:rsidRPr="00463F41">
              <w:rPr>
                <w:color w:val="auto"/>
              </w:rPr>
              <w:t xml:space="preserve"> райдержадміністрація, </w:t>
            </w:r>
            <w:proofErr w:type="spellStart"/>
            <w:r w:rsidRPr="00463F41">
              <w:rPr>
                <w:color w:val="auto"/>
              </w:rPr>
              <w:t>Томашпільська</w:t>
            </w:r>
            <w:proofErr w:type="spellEnd"/>
            <w:r w:rsidRPr="00463F41">
              <w:rPr>
                <w:color w:val="auto"/>
              </w:rPr>
              <w:t xml:space="preserve"> районна рада</w:t>
            </w:r>
          </w:p>
        </w:tc>
      </w:tr>
      <w:tr w:rsidR="00C67774" w:rsidRPr="00261024" w:rsidTr="000872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261024" w:rsidRDefault="00C67774" w:rsidP="00087296">
            <w:pPr>
              <w:spacing w:line="300" w:lineRule="exact"/>
            </w:pPr>
            <w:r>
              <w:t>6</w:t>
            </w:r>
            <w:r w:rsidRPr="00261024">
              <w:t>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261024" w:rsidRDefault="00C67774" w:rsidP="00087296">
            <w:pPr>
              <w:spacing w:line="300" w:lineRule="exact"/>
            </w:pPr>
            <w:r w:rsidRPr="00261024">
              <w:t xml:space="preserve">Термін </w:t>
            </w:r>
            <w:r>
              <w:t>Програми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2C4614" w:rsidRDefault="00C67774" w:rsidP="00087296">
            <w:pPr>
              <w:spacing w:line="300" w:lineRule="exact"/>
              <w:rPr>
                <w:color w:val="FF0000"/>
              </w:rPr>
            </w:pPr>
            <w:r w:rsidRPr="001E6E0D">
              <w:rPr>
                <w:color w:val="auto"/>
              </w:rPr>
              <w:t>2019</w:t>
            </w:r>
            <w:r w:rsidR="001B38F1">
              <w:rPr>
                <w:color w:val="auto"/>
              </w:rPr>
              <w:t>-</w:t>
            </w:r>
            <w:r w:rsidR="001E6E0D" w:rsidRPr="001E6E0D">
              <w:rPr>
                <w:color w:val="auto"/>
              </w:rPr>
              <w:t>2020</w:t>
            </w:r>
            <w:r w:rsidRPr="001E6E0D">
              <w:rPr>
                <w:color w:val="auto"/>
              </w:rPr>
              <w:t xml:space="preserve"> рік</w:t>
            </w:r>
          </w:p>
        </w:tc>
      </w:tr>
      <w:tr w:rsidR="00C67774" w:rsidRPr="00261024" w:rsidTr="000872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261024" w:rsidRDefault="00C67774" w:rsidP="00087296">
            <w:pPr>
              <w:spacing w:line="300" w:lineRule="exact"/>
            </w:pPr>
            <w:r>
              <w:t>7</w:t>
            </w:r>
            <w:r w:rsidRPr="00261024">
              <w:t>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261024" w:rsidRDefault="00C67774" w:rsidP="00087296">
            <w:pPr>
              <w:spacing w:line="300" w:lineRule="exact"/>
            </w:pPr>
            <w:r w:rsidRPr="00261024">
              <w:t xml:space="preserve">Перелік місцевих бюджетів, які беруть участь у виконанні </w:t>
            </w:r>
            <w:r>
              <w:t>Програми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1E6E0D" w:rsidRDefault="001E6E0D" w:rsidP="00087296">
            <w:pPr>
              <w:snapToGrid w:val="0"/>
              <w:spacing w:line="300" w:lineRule="exact"/>
              <w:jc w:val="both"/>
              <w:rPr>
                <w:color w:val="auto"/>
              </w:rPr>
            </w:pPr>
            <w:r w:rsidRPr="001E6E0D">
              <w:rPr>
                <w:color w:val="auto"/>
              </w:rPr>
              <w:t>Районний</w:t>
            </w:r>
            <w:r w:rsidR="00C67774" w:rsidRPr="001E6E0D">
              <w:rPr>
                <w:color w:val="auto"/>
              </w:rPr>
              <w:t xml:space="preserve"> бюджет</w:t>
            </w:r>
          </w:p>
          <w:p w:rsidR="00C67774" w:rsidRPr="001E6E0D" w:rsidRDefault="00C67774" w:rsidP="00087296">
            <w:pPr>
              <w:snapToGrid w:val="0"/>
              <w:spacing w:line="300" w:lineRule="exact"/>
              <w:rPr>
                <w:color w:val="auto"/>
              </w:rPr>
            </w:pPr>
          </w:p>
        </w:tc>
      </w:tr>
      <w:tr w:rsidR="00C67774" w:rsidRPr="00261024" w:rsidTr="000872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261024" w:rsidRDefault="00C67774" w:rsidP="00087296">
            <w:pPr>
              <w:spacing w:line="300" w:lineRule="exact"/>
            </w:pPr>
            <w:r>
              <w:t>8</w:t>
            </w:r>
            <w:r w:rsidRPr="00261024">
              <w:t>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261024" w:rsidRDefault="00C67774" w:rsidP="00087296">
            <w:pPr>
              <w:spacing w:line="300" w:lineRule="exact"/>
            </w:pPr>
            <w:r w:rsidRPr="00261024">
              <w:t xml:space="preserve">Загальний обсяг фінансових ресурсів, необхідних для реалізації  </w:t>
            </w:r>
            <w:r>
              <w:t>Програми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4" w:rsidRPr="001E6E0D" w:rsidRDefault="007B0B4F" w:rsidP="00087296">
            <w:pPr>
              <w:spacing w:line="300" w:lineRule="exact"/>
              <w:rPr>
                <w:color w:val="auto"/>
              </w:rPr>
            </w:pPr>
            <w:r>
              <w:rPr>
                <w:color w:val="auto"/>
              </w:rPr>
              <w:t>300</w:t>
            </w:r>
            <w:r w:rsidR="001E6E0D" w:rsidRPr="001E6E0D">
              <w:rPr>
                <w:color w:val="auto"/>
              </w:rPr>
              <w:t xml:space="preserve"> 000 </w:t>
            </w:r>
            <w:r w:rsidR="00C67774" w:rsidRPr="001E6E0D">
              <w:rPr>
                <w:color w:val="auto"/>
              </w:rPr>
              <w:t>грн</w:t>
            </w:r>
          </w:p>
          <w:p w:rsidR="00C67774" w:rsidRPr="001E6E0D" w:rsidRDefault="00C67774" w:rsidP="00087296">
            <w:pPr>
              <w:spacing w:line="300" w:lineRule="exact"/>
              <w:rPr>
                <w:color w:val="auto"/>
              </w:rPr>
            </w:pPr>
          </w:p>
        </w:tc>
      </w:tr>
    </w:tbl>
    <w:p w:rsidR="001277C9" w:rsidRDefault="001277C9" w:rsidP="0020656D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2052E8" w:rsidRPr="0020656D" w:rsidRDefault="000F0C82" w:rsidP="0020656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20656D">
        <w:rPr>
          <w:b/>
          <w:sz w:val="28"/>
          <w:szCs w:val="28"/>
        </w:rPr>
        <w:t>ПРОГРАМА</w:t>
      </w:r>
    </w:p>
    <w:p w:rsidR="006A518F" w:rsidRPr="0020656D" w:rsidRDefault="000F0C82" w:rsidP="0020656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20656D">
        <w:rPr>
          <w:b/>
          <w:sz w:val="28"/>
          <w:szCs w:val="28"/>
        </w:rPr>
        <w:t xml:space="preserve">забезпечення </w:t>
      </w:r>
      <w:r w:rsidR="002052E8" w:rsidRPr="0020656D">
        <w:rPr>
          <w:b/>
          <w:sz w:val="28"/>
          <w:szCs w:val="28"/>
        </w:rPr>
        <w:t xml:space="preserve">заходів </w:t>
      </w:r>
      <w:r w:rsidRPr="0020656D">
        <w:rPr>
          <w:b/>
          <w:sz w:val="28"/>
          <w:szCs w:val="28"/>
        </w:rPr>
        <w:t xml:space="preserve">у </w:t>
      </w:r>
      <w:r w:rsidR="002052E8" w:rsidRPr="0020656D">
        <w:rPr>
          <w:b/>
          <w:sz w:val="28"/>
          <w:szCs w:val="28"/>
        </w:rPr>
        <w:t xml:space="preserve">сфері </w:t>
      </w:r>
      <w:r w:rsidRPr="0020656D">
        <w:rPr>
          <w:b/>
          <w:sz w:val="28"/>
          <w:szCs w:val="28"/>
        </w:rPr>
        <w:t>державно</w:t>
      </w:r>
      <w:r w:rsidR="002052E8" w:rsidRPr="0020656D">
        <w:rPr>
          <w:b/>
          <w:sz w:val="28"/>
          <w:szCs w:val="28"/>
        </w:rPr>
        <w:t>ї</w:t>
      </w:r>
      <w:r w:rsidRPr="0020656D">
        <w:rPr>
          <w:b/>
          <w:sz w:val="28"/>
          <w:szCs w:val="28"/>
        </w:rPr>
        <w:t xml:space="preserve"> безпеки Укра</w:t>
      </w:r>
      <w:r w:rsidR="002052E8" w:rsidRPr="0020656D">
        <w:rPr>
          <w:b/>
          <w:sz w:val="28"/>
          <w:szCs w:val="28"/>
        </w:rPr>
        <w:t>ї</w:t>
      </w:r>
      <w:r w:rsidRPr="0020656D">
        <w:rPr>
          <w:b/>
          <w:sz w:val="28"/>
          <w:szCs w:val="28"/>
        </w:rPr>
        <w:t>ни та ефективно</w:t>
      </w:r>
      <w:r w:rsidR="002052E8" w:rsidRPr="0020656D">
        <w:rPr>
          <w:b/>
          <w:sz w:val="28"/>
          <w:szCs w:val="28"/>
        </w:rPr>
        <w:t>ї діяльності Ямпільс</w:t>
      </w:r>
      <w:r w:rsidR="0020656D">
        <w:rPr>
          <w:b/>
          <w:sz w:val="28"/>
          <w:szCs w:val="28"/>
        </w:rPr>
        <w:t>ь</w:t>
      </w:r>
      <w:r w:rsidR="002052E8" w:rsidRPr="0020656D">
        <w:rPr>
          <w:b/>
          <w:sz w:val="28"/>
          <w:szCs w:val="28"/>
        </w:rPr>
        <w:t>кого міжрайонного відділ</w:t>
      </w:r>
      <w:bookmarkStart w:id="2" w:name="_GoBack"/>
      <w:bookmarkEnd w:id="2"/>
      <w:r w:rsidR="002052E8" w:rsidRPr="0020656D">
        <w:rPr>
          <w:b/>
          <w:sz w:val="28"/>
          <w:szCs w:val="28"/>
        </w:rPr>
        <w:t xml:space="preserve">у Управління Служби безпеки </w:t>
      </w:r>
      <w:r w:rsidRPr="0020656D">
        <w:rPr>
          <w:b/>
          <w:sz w:val="28"/>
          <w:szCs w:val="28"/>
        </w:rPr>
        <w:t>Укра</w:t>
      </w:r>
      <w:r w:rsidR="002052E8" w:rsidRPr="0020656D">
        <w:rPr>
          <w:b/>
          <w:sz w:val="28"/>
          <w:szCs w:val="28"/>
        </w:rPr>
        <w:t>ї</w:t>
      </w:r>
      <w:r w:rsidRPr="0020656D">
        <w:rPr>
          <w:b/>
          <w:sz w:val="28"/>
          <w:szCs w:val="28"/>
        </w:rPr>
        <w:t xml:space="preserve">ни у </w:t>
      </w:r>
      <w:r w:rsidR="002052E8" w:rsidRPr="0020656D">
        <w:rPr>
          <w:b/>
          <w:sz w:val="28"/>
          <w:szCs w:val="28"/>
        </w:rPr>
        <w:t xml:space="preserve">Вінницькій області </w:t>
      </w:r>
      <w:r w:rsidRPr="0020656D">
        <w:rPr>
          <w:b/>
          <w:sz w:val="28"/>
          <w:szCs w:val="28"/>
        </w:rPr>
        <w:t>на 2019-2020 роки</w:t>
      </w:r>
    </w:p>
    <w:p w:rsidR="002052E8" w:rsidRPr="0020656D" w:rsidRDefault="002052E8" w:rsidP="0020656D">
      <w:pPr>
        <w:tabs>
          <w:tab w:val="center" w:pos="3461"/>
          <w:tab w:val="center" w:pos="5515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6A518F" w:rsidRPr="0020656D" w:rsidRDefault="00F94AAB" w:rsidP="0020656D">
      <w:pPr>
        <w:tabs>
          <w:tab w:val="center" w:pos="3461"/>
          <w:tab w:val="center" w:pos="5515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20656D">
        <w:rPr>
          <w:b/>
          <w:sz w:val="28"/>
          <w:szCs w:val="28"/>
        </w:rPr>
        <w:t>І</w:t>
      </w:r>
      <w:r w:rsidR="000F0C82" w:rsidRPr="0020656D">
        <w:rPr>
          <w:b/>
          <w:sz w:val="28"/>
          <w:szCs w:val="28"/>
        </w:rPr>
        <w:t xml:space="preserve">. </w:t>
      </w:r>
      <w:r w:rsidR="002052E8" w:rsidRPr="0020656D">
        <w:rPr>
          <w:b/>
          <w:sz w:val="28"/>
          <w:szCs w:val="28"/>
        </w:rPr>
        <w:t xml:space="preserve">Загальні </w:t>
      </w:r>
      <w:r w:rsidR="000F0C82" w:rsidRPr="0020656D">
        <w:rPr>
          <w:b/>
          <w:sz w:val="28"/>
          <w:szCs w:val="28"/>
        </w:rPr>
        <w:t>положення</w:t>
      </w:r>
    </w:p>
    <w:p w:rsidR="006A518F" w:rsidRPr="0020656D" w:rsidRDefault="000F0C82" w:rsidP="0020656D">
      <w:pPr>
        <w:spacing w:after="0" w:line="240" w:lineRule="auto"/>
        <w:ind w:firstLine="567"/>
        <w:jc w:val="both"/>
        <w:rPr>
          <w:sz w:val="28"/>
          <w:szCs w:val="28"/>
        </w:rPr>
      </w:pPr>
      <w:r w:rsidRPr="0020656D">
        <w:rPr>
          <w:sz w:val="28"/>
          <w:szCs w:val="28"/>
        </w:rPr>
        <w:t>Програма ефективно</w:t>
      </w:r>
      <w:r w:rsidR="002052E8" w:rsidRPr="0020656D">
        <w:rPr>
          <w:sz w:val="28"/>
          <w:szCs w:val="28"/>
        </w:rPr>
        <w:t xml:space="preserve">ї діяльності Ямпільського міжрайонного відділу Управління </w:t>
      </w:r>
      <w:r w:rsidRPr="0020656D">
        <w:rPr>
          <w:sz w:val="28"/>
          <w:szCs w:val="28"/>
        </w:rPr>
        <w:t>Служби безпеки Укра</w:t>
      </w:r>
      <w:r w:rsidR="002052E8" w:rsidRPr="0020656D">
        <w:rPr>
          <w:sz w:val="28"/>
          <w:szCs w:val="28"/>
        </w:rPr>
        <w:t>ї</w:t>
      </w:r>
      <w:r w:rsidRPr="0020656D">
        <w:rPr>
          <w:sz w:val="28"/>
          <w:szCs w:val="28"/>
        </w:rPr>
        <w:t xml:space="preserve">ни у </w:t>
      </w:r>
      <w:r w:rsidR="002052E8" w:rsidRPr="0020656D">
        <w:rPr>
          <w:sz w:val="28"/>
          <w:szCs w:val="28"/>
        </w:rPr>
        <w:t xml:space="preserve">Вінницькій області </w:t>
      </w:r>
      <w:r w:rsidRPr="0020656D">
        <w:rPr>
          <w:sz w:val="28"/>
          <w:szCs w:val="28"/>
        </w:rPr>
        <w:t>на 2019-2020 роки</w:t>
      </w:r>
      <w:r w:rsidR="002052E8" w:rsidRPr="0020656D">
        <w:rPr>
          <w:sz w:val="28"/>
          <w:szCs w:val="28"/>
        </w:rPr>
        <w:t xml:space="preserve"> (далі </w:t>
      </w:r>
      <w:r w:rsidRPr="0020656D">
        <w:rPr>
          <w:sz w:val="28"/>
          <w:szCs w:val="28"/>
        </w:rPr>
        <w:t xml:space="preserve">Програма) розроблена </w:t>
      </w:r>
      <w:r w:rsidR="002052E8" w:rsidRPr="0020656D">
        <w:rPr>
          <w:sz w:val="28"/>
          <w:szCs w:val="28"/>
        </w:rPr>
        <w:t xml:space="preserve">відповідно </w:t>
      </w:r>
      <w:r w:rsidRPr="0020656D">
        <w:rPr>
          <w:sz w:val="28"/>
          <w:szCs w:val="28"/>
        </w:rPr>
        <w:t>до основних положень</w:t>
      </w:r>
      <w:r w:rsidR="002052E8" w:rsidRPr="0020656D">
        <w:rPr>
          <w:sz w:val="28"/>
          <w:szCs w:val="28"/>
        </w:rPr>
        <w:t xml:space="preserve"> Конституції </w:t>
      </w:r>
      <w:r w:rsidRPr="0020656D">
        <w:rPr>
          <w:sz w:val="28"/>
          <w:szCs w:val="28"/>
        </w:rPr>
        <w:t>Укра</w:t>
      </w:r>
      <w:r w:rsidR="002052E8" w:rsidRPr="0020656D">
        <w:rPr>
          <w:sz w:val="28"/>
          <w:szCs w:val="28"/>
        </w:rPr>
        <w:t>ї</w:t>
      </w:r>
      <w:r w:rsidRPr="0020656D">
        <w:rPr>
          <w:sz w:val="28"/>
          <w:szCs w:val="28"/>
        </w:rPr>
        <w:t xml:space="preserve">ни, </w:t>
      </w:r>
      <w:r w:rsidR="00607CCA" w:rsidRPr="0020656D">
        <w:rPr>
          <w:sz w:val="28"/>
          <w:szCs w:val="28"/>
        </w:rPr>
        <w:t>Законів</w:t>
      </w:r>
      <w:r w:rsidR="002052E8" w:rsidRPr="0020656D">
        <w:rPr>
          <w:sz w:val="28"/>
          <w:szCs w:val="28"/>
        </w:rPr>
        <w:t xml:space="preserve"> </w:t>
      </w:r>
      <w:r w:rsidRPr="0020656D">
        <w:rPr>
          <w:sz w:val="28"/>
          <w:szCs w:val="28"/>
        </w:rPr>
        <w:t>Укра</w:t>
      </w:r>
      <w:r w:rsidR="002052E8" w:rsidRPr="0020656D">
        <w:rPr>
          <w:sz w:val="28"/>
          <w:szCs w:val="28"/>
        </w:rPr>
        <w:t>ї</w:t>
      </w:r>
      <w:r w:rsidRPr="0020656D">
        <w:rPr>
          <w:sz w:val="28"/>
          <w:szCs w:val="28"/>
        </w:rPr>
        <w:t xml:space="preserve">ни </w:t>
      </w:r>
      <w:r w:rsidR="002052E8" w:rsidRPr="0020656D">
        <w:rPr>
          <w:sz w:val="28"/>
          <w:szCs w:val="28"/>
        </w:rPr>
        <w:t>«</w:t>
      </w:r>
      <w:r w:rsidRPr="0020656D">
        <w:rPr>
          <w:sz w:val="28"/>
          <w:szCs w:val="28"/>
        </w:rPr>
        <w:t xml:space="preserve">Про </w:t>
      </w:r>
      <w:r w:rsidR="002052E8" w:rsidRPr="0020656D">
        <w:rPr>
          <w:sz w:val="28"/>
          <w:szCs w:val="28"/>
        </w:rPr>
        <w:t>місцеві державні адміністрації»</w:t>
      </w:r>
      <w:r w:rsidR="0014474D" w:rsidRPr="0020656D">
        <w:rPr>
          <w:sz w:val="28"/>
          <w:szCs w:val="28"/>
        </w:rPr>
        <w:t>,</w:t>
      </w:r>
      <w:r w:rsidR="002052E8" w:rsidRPr="0020656D">
        <w:rPr>
          <w:sz w:val="28"/>
          <w:szCs w:val="28"/>
        </w:rPr>
        <w:t xml:space="preserve"> «Про </w:t>
      </w:r>
      <w:r w:rsidR="0014474D" w:rsidRPr="0020656D">
        <w:rPr>
          <w:sz w:val="28"/>
          <w:szCs w:val="28"/>
        </w:rPr>
        <w:t>місцеве самоврядування в Україні», «Про Службу безпеки України», «</w:t>
      </w:r>
      <w:r w:rsidRPr="0020656D">
        <w:rPr>
          <w:sz w:val="28"/>
          <w:szCs w:val="28"/>
        </w:rPr>
        <w:t>Про оперативно-розшукову</w:t>
      </w:r>
      <w:r w:rsidR="0014474D" w:rsidRPr="0020656D">
        <w:rPr>
          <w:sz w:val="28"/>
          <w:szCs w:val="28"/>
        </w:rPr>
        <w:t xml:space="preserve"> діяльність»,</w:t>
      </w:r>
      <w:r w:rsidRPr="0020656D">
        <w:rPr>
          <w:sz w:val="28"/>
          <w:szCs w:val="28"/>
        </w:rPr>
        <w:t xml:space="preserve"> </w:t>
      </w:r>
      <w:r w:rsidR="0014474D" w:rsidRPr="0020656D">
        <w:rPr>
          <w:sz w:val="28"/>
          <w:szCs w:val="28"/>
        </w:rPr>
        <w:t>«</w:t>
      </w:r>
      <w:r w:rsidRPr="0020656D">
        <w:rPr>
          <w:sz w:val="28"/>
          <w:szCs w:val="28"/>
        </w:rPr>
        <w:t>Про</w:t>
      </w:r>
      <w:r w:rsidR="0014474D" w:rsidRPr="0020656D">
        <w:rPr>
          <w:sz w:val="28"/>
          <w:szCs w:val="28"/>
        </w:rPr>
        <w:t xml:space="preserve"> контррозвідувальну діяльність», «П</w:t>
      </w:r>
      <w:r w:rsidRPr="0020656D">
        <w:rPr>
          <w:sz w:val="28"/>
          <w:szCs w:val="28"/>
        </w:rPr>
        <w:t>ро боротьбу з тероризмом</w:t>
      </w:r>
      <w:r w:rsidR="0014474D" w:rsidRPr="0020656D">
        <w:rPr>
          <w:sz w:val="28"/>
          <w:szCs w:val="28"/>
        </w:rPr>
        <w:t>»</w:t>
      </w:r>
      <w:r w:rsidRPr="0020656D">
        <w:rPr>
          <w:sz w:val="28"/>
          <w:szCs w:val="28"/>
        </w:rPr>
        <w:t xml:space="preserve">, </w:t>
      </w:r>
      <w:r w:rsidR="0014474D" w:rsidRPr="0020656D">
        <w:rPr>
          <w:sz w:val="28"/>
          <w:szCs w:val="28"/>
        </w:rPr>
        <w:t>«</w:t>
      </w:r>
      <w:r w:rsidRPr="0020656D">
        <w:rPr>
          <w:sz w:val="28"/>
          <w:szCs w:val="28"/>
        </w:rPr>
        <w:t>Про державну та</w:t>
      </w:r>
      <w:r w:rsidR="0014474D" w:rsidRPr="0020656D">
        <w:rPr>
          <w:sz w:val="28"/>
          <w:szCs w:val="28"/>
        </w:rPr>
        <w:t>є</w:t>
      </w:r>
      <w:r w:rsidRPr="0020656D">
        <w:rPr>
          <w:sz w:val="28"/>
          <w:szCs w:val="28"/>
        </w:rPr>
        <w:t>мницю</w:t>
      </w:r>
      <w:r w:rsidR="0014474D" w:rsidRPr="0020656D">
        <w:rPr>
          <w:sz w:val="28"/>
          <w:szCs w:val="28"/>
        </w:rPr>
        <w:t>»</w:t>
      </w:r>
      <w:r w:rsidRPr="0020656D">
        <w:rPr>
          <w:sz w:val="28"/>
          <w:szCs w:val="28"/>
        </w:rPr>
        <w:t xml:space="preserve"> та </w:t>
      </w:r>
      <w:r w:rsidR="0014474D" w:rsidRPr="0020656D">
        <w:rPr>
          <w:sz w:val="28"/>
          <w:szCs w:val="28"/>
        </w:rPr>
        <w:t xml:space="preserve">відповідно </w:t>
      </w:r>
      <w:r w:rsidRPr="0020656D">
        <w:rPr>
          <w:sz w:val="28"/>
          <w:szCs w:val="28"/>
        </w:rPr>
        <w:t xml:space="preserve">до вимог Постанови </w:t>
      </w:r>
      <w:r w:rsidR="0014474D" w:rsidRPr="0020656D">
        <w:rPr>
          <w:sz w:val="28"/>
          <w:szCs w:val="28"/>
        </w:rPr>
        <w:t xml:space="preserve">Кабінету Міністрів </w:t>
      </w:r>
      <w:r w:rsidRPr="0020656D">
        <w:rPr>
          <w:sz w:val="28"/>
          <w:szCs w:val="28"/>
        </w:rPr>
        <w:t>Укра</w:t>
      </w:r>
      <w:r w:rsidR="0014474D" w:rsidRPr="0020656D">
        <w:rPr>
          <w:sz w:val="28"/>
          <w:szCs w:val="28"/>
        </w:rPr>
        <w:t>ї</w:t>
      </w:r>
      <w:r w:rsidRPr="0020656D">
        <w:rPr>
          <w:sz w:val="28"/>
          <w:szCs w:val="28"/>
        </w:rPr>
        <w:t xml:space="preserve">ни </w:t>
      </w:r>
      <w:r w:rsidR="0014474D" w:rsidRPr="0020656D">
        <w:rPr>
          <w:sz w:val="28"/>
          <w:szCs w:val="28"/>
        </w:rPr>
        <w:t xml:space="preserve">від </w:t>
      </w:r>
      <w:r w:rsidRPr="0020656D">
        <w:rPr>
          <w:sz w:val="28"/>
          <w:szCs w:val="28"/>
        </w:rPr>
        <w:t xml:space="preserve">18.12.2013 </w:t>
      </w:r>
      <w:r w:rsidR="0014474D" w:rsidRPr="0020656D">
        <w:rPr>
          <w:sz w:val="28"/>
          <w:szCs w:val="28"/>
        </w:rPr>
        <w:t>№939</w:t>
      </w:r>
      <w:r w:rsidRPr="0020656D">
        <w:rPr>
          <w:sz w:val="28"/>
          <w:szCs w:val="28"/>
        </w:rPr>
        <w:t xml:space="preserve"> </w:t>
      </w:r>
      <w:r w:rsidR="0014474D" w:rsidRPr="0020656D">
        <w:rPr>
          <w:sz w:val="28"/>
          <w:szCs w:val="28"/>
        </w:rPr>
        <w:t>«</w:t>
      </w:r>
      <w:r w:rsidRPr="0020656D">
        <w:rPr>
          <w:sz w:val="28"/>
          <w:szCs w:val="28"/>
        </w:rPr>
        <w:t>Про затвердження Порядку</w:t>
      </w:r>
      <w:r w:rsidR="00342944">
        <w:rPr>
          <w:sz w:val="28"/>
          <w:szCs w:val="28"/>
        </w:rPr>
        <w:t xml:space="preserve"> організації</w:t>
      </w:r>
      <w:r w:rsidRPr="0020656D">
        <w:rPr>
          <w:sz w:val="28"/>
          <w:szCs w:val="28"/>
        </w:rPr>
        <w:t xml:space="preserve"> та забезпечення режиму </w:t>
      </w:r>
      <w:r w:rsidR="0014474D" w:rsidRPr="0020656D">
        <w:rPr>
          <w:sz w:val="28"/>
          <w:szCs w:val="28"/>
        </w:rPr>
        <w:t>секретності</w:t>
      </w:r>
      <w:r w:rsidRPr="0020656D">
        <w:rPr>
          <w:sz w:val="28"/>
          <w:szCs w:val="28"/>
        </w:rPr>
        <w:t xml:space="preserve"> в</w:t>
      </w:r>
      <w:r w:rsidR="00607CCA" w:rsidRPr="0020656D">
        <w:rPr>
          <w:sz w:val="28"/>
          <w:szCs w:val="28"/>
        </w:rPr>
        <w:t xml:space="preserve"> </w:t>
      </w:r>
      <w:r w:rsidRPr="0020656D">
        <w:rPr>
          <w:sz w:val="28"/>
          <w:szCs w:val="28"/>
        </w:rPr>
        <w:t xml:space="preserve">державних органах, органах </w:t>
      </w:r>
      <w:r w:rsidR="00607CCA" w:rsidRPr="0020656D">
        <w:rPr>
          <w:sz w:val="28"/>
          <w:szCs w:val="28"/>
        </w:rPr>
        <w:t xml:space="preserve">місцевого </w:t>
      </w:r>
      <w:r w:rsidRPr="0020656D">
        <w:rPr>
          <w:sz w:val="28"/>
          <w:szCs w:val="28"/>
        </w:rPr>
        <w:t xml:space="preserve">самоврядування, на </w:t>
      </w:r>
      <w:r w:rsidR="00607CCA" w:rsidRPr="0020656D">
        <w:rPr>
          <w:sz w:val="28"/>
          <w:szCs w:val="28"/>
        </w:rPr>
        <w:t xml:space="preserve">підприємствах, </w:t>
      </w:r>
      <w:r w:rsidRPr="0020656D">
        <w:rPr>
          <w:sz w:val="28"/>
          <w:szCs w:val="28"/>
        </w:rPr>
        <w:t>в установах i</w:t>
      </w:r>
      <w:r w:rsidR="00607CCA" w:rsidRPr="0020656D">
        <w:rPr>
          <w:sz w:val="28"/>
          <w:szCs w:val="28"/>
        </w:rPr>
        <w:t xml:space="preserve"> організаціях».</w:t>
      </w:r>
    </w:p>
    <w:p w:rsidR="006A518F" w:rsidRPr="0020656D" w:rsidRDefault="000F0C82" w:rsidP="0020656D">
      <w:pPr>
        <w:spacing w:after="0" w:line="240" w:lineRule="auto"/>
        <w:ind w:firstLine="567"/>
        <w:jc w:val="both"/>
        <w:rPr>
          <w:sz w:val="28"/>
          <w:szCs w:val="28"/>
        </w:rPr>
      </w:pPr>
      <w:r w:rsidRPr="0020656D">
        <w:rPr>
          <w:sz w:val="28"/>
          <w:szCs w:val="28"/>
        </w:rPr>
        <w:t xml:space="preserve">Система забезпечення </w:t>
      </w:r>
      <w:r w:rsidR="00607CCA" w:rsidRPr="0020656D">
        <w:rPr>
          <w:sz w:val="28"/>
          <w:szCs w:val="28"/>
        </w:rPr>
        <w:t xml:space="preserve">національної </w:t>
      </w:r>
      <w:r w:rsidRPr="0020656D">
        <w:rPr>
          <w:sz w:val="28"/>
          <w:szCs w:val="28"/>
        </w:rPr>
        <w:t xml:space="preserve">безпеки </w:t>
      </w:r>
      <w:r w:rsidR="00607CCA" w:rsidRPr="0020656D">
        <w:rPr>
          <w:sz w:val="28"/>
          <w:szCs w:val="28"/>
        </w:rPr>
        <w:t xml:space="preserve">– </w:t>
      </w:r>
      <w:r w:rsidRPr="0020656D">
        <w:rPr>
          <w:sz w:val="28"/>
          <w:szCs w:val="28"/>
        </w:rPr>
        <w:t xml:space="preserve">це </w:t>
      </w:r>
      <w:r w:rsidR="00607CCA" w:rsidRPr="0020656D">
        <w:rPr>
          <w:sz w:val="28"/>
          <w:szCs w:val="28"/>
        </w:rPr>
        <w:t xml:space="preserve">організована </w:t>
      </w:r>
      <w:r w:rsidRPr="0020656D">
        <w:rPr>
          <w:sz w:val="28"/>
          <w:szCs w:val="28"/>
        </w:rPr>
        <w:t xml:space="preserve">державою </w:t>
      </w:r>
      <w:r w:rsidR="00607CCA" w:rsidRPr="0020656D">
        <w:rPr>
          <w:sz w:val="28"/>
          <w:szCs w:val="28"/>
        </w:rPr>
        <w:t>сукупністю суб’єктів</w:t>
      </w:r>
      <w:r w:rsidRPr="0020656D">
        <w:rPr>
          <w:sz w:val="28"/>
          <w:szCs w:val="28"/>
        </w:rPr>
        <w:t xml:space="preserve"> державних </w:t>
      </w:r>
      <w:r w:rsidR="00607CCA" w:rsidRPr="0020656D">
        <w:rPr>
          <w:sz w:val="28"/>
          <w:szCs w:val="28"/>
        </w:rPr>
        <w:t>органів</w:t>
      </w:r>
      <w:r w:rsidR="00342944">
        <w:rPr>
          <w:sz w:val="28"/>
          <w:szCs w:val="28"/>
        </w:rPr>
        <w:t>,</w:t>
      </w:r>
      <w:r w:rsidR="00607CCA" w:rsidRPr="0020656D">
        <w:rPr>
          <w:sz w:val="28"/>
          <w:szCs w:val="28"/>
        </w:rPr>
        <w:t xml:space="preserve"> г</w:t>
      </w:r>
      <w:r w:rsidRPr="0020656D">
        <w:rPr>
          <w:sz w:val="28"/>
          <w:szCs w:val="28"/>
        </w:rPr>
        <w:t xml:space="preserve">ромадських </w:t>
      </w:r>
      <w:r w:rsidR="00607CCA" w:rsidRPr="0020656D">
        <w:rPr>
          <w:sz w:val="28"/>
          <w:szCs w:val="28"/>
        </w:rPr>
        <w:t xml:space="preserve">організацій, </w:t>
      </w:r>
      <w:r w:rsidRPr="0020656D">
        <w:rPr>
          <w:sz w:val="28"/>
          <w:szCs w:val="28"/>
        </w:rPr>
        <w:t>посадових oci</w:t>
      </w:r>
      <w:r w:rsidR="00607CCA" w:rsidRPr="0020656D">
        <w:rPr>
          <w:sz w:val="28"/>
          <w:szCs w:val="28"/>
        </w:rPr>
        <w:t>б</w:t>
      </w:r>
      <w:r w:rsidRPr="0020656D">
        <w:rPr>
          <w:sz w:val="28"/>
          <w:szCs w:val="28"/>
        </w:rPr>
        <w:t xml:space="preserve"> та окремих громадян, об'</w:t>
      </w:r>
      <w:r w:rsidR="00607CCA" w:rsidRPr="0020656D">
        <w:rPr>
          <w:sz w:val="28"/>
          <w:szCs w:val="28"/>
        </w:rPr>
        <w:t>є</w:t>
      </w:r>
      <w:r w:rsidRPr="0020656D">
        <w:rPr>
          <w:sz w:val="28"/>
          <w:szCs w:val="28"/>
        </w:rPr>
        <w:t xml:space="preserve">днаних </w:t>
      </w:r>
      <w:r w:rsidR="00607CCA" w:rsidRPr="0020656D">
        <w:rPr>
          <w:sz w:val="28"/>
          <w:szCs w:val="28"/>
        </w:rPr>
        <w:t xml:space="preserve">цілями </w:t>
      </w:r>
      <w:r w:rsidRPr="0020656D">
        <w:rPr>
          <w:sz w:val="28"/>
          <w:szCs w:val="28"/>
        </w:rPr>
        <w:t xml:space="preserve">та завданнями щодо захисту </w:t>
      </w:r>
      <w:r w:rsidR="00607CCA" w:rsidRPr="0020656D">
        <w:rPr>
          <w:sz w:val="28"/>
          <w:szCs w:val="28"/>
        </w:rPr>
        <w:t>національних інтересів</w:t>
      </w:r>
      <w:r w:rsidRPr="0020656D">
        <w:rPr>
          <w:sz w:val="28"/>
          <w:szCs w:val="28"/>
        </w:rPr>
        <w:t xml:space="preserve">, що </w:t>
      </w:r>
      <w:r w:rsidR="00607CCA" w:rsidRPr="0020656D">
        <w:rPr>
          <w:sz w:val="28"/>
          <w:szCs w:val="28"/>
        </w:rPr>
        <w:t xml:space="preserve">здійснюють </w:t>
      </w:r>
      <w:r w:rsidRPr="0020656D">
        <w:rPr>
          <w:sz w:val="28"/>
          <w:szCs w:val="28"/>
        </w:rPr>
        <w:t xml:space="preserve">узгоджену </w:t>
      </w:r>
      <w:r w:rsidR="00607CCA" w:rsidRPr="0020656D">
        <w:rPr>
          <w:sz w:val="28"/>
          <w:szCs w:val="28"/>
        </w:rPr>
        <w:t xml:space="preserve">діяльність </w:t>
      </w:r>
      <w:r w:rsidRPr="0020656D">
        <w:rPr>
          <w:sz w:val="28"/>
          <w:szCs w:val="28"/>
        </w:rPr>
        <w:t>в межах законодавства Укра</w:t>
      </w:r>
      <w:r w:rsidR="00607CCA" w:rsidRPr="0020656D">
        <w:rPr>
          <w:sz w:val="28"/>
          <w:szCs w:val="28"/>
        </w:rPr>
        <w:t>ї</w:t>
      </w:r>
      <w:r w:rsidRPr="0020656D">
        <w:rPr>
          <w:sz w:val="28"/>
          <w:szCs w:val="28"/>
        </w:rPr>
        <w:t>ни.</w:t>
      </w:r>
    </w:p>
    <w:p w:rsidR="006A518F" w:rsidRPr="0020656D" w:rsidRDefault="000F0C82" w:rsidP="0020656D">
      <w:pPr>
        <w:spacing w:after="0" w:line="240" w:lineRule="auto"/>
        <w:ind w:firstLine="567"/>
        <w:jc w:val="both"/>
        <w:rPr>
          <w:sz w:val="28"/>
          <w:szCs w:val="28"/>
        </w:rPr>
      </w:pPr>
      <w:r w:rsidRPr="0020656D">
        <w:rPr>
          <w:sz w:val="28"/>
          <w:szCs w:val="28"/>
        </w:rPr>
        <w:lastRenderedPageBreak/>
        <w:t xml:space="preserve">Основною </w:t>
      </w:r>
      <w:r w:rsidR="00607CCA" w:rsidRPr="0020656D">
        <w:rPr>
          <w:sz w:val="28"/>
          <w:szCs w:val="28"/>
        </w:rPr>
        <w:t xml:space="preserve">функцією </w:t>
      </w:r>
      <w:r w:rsidRPr="0020656D">
        <w:rPr>
          <w:sz w:val="28"/>
          <w:szCs w:val="28"/>
        </w:rPr>
        <w:t xml:space="preserve">системи забезпечення </w:t>
      </w:r>
      <w:r w:rsidR="00342944">
        <w:rPr>
          <w:sz w:val="28"/>
          <w:szCs w:val="28"/>
        </w:rPr>
        <w:t xml:space="preserve">національної </w:t>
      </w:r>
      <w:r w:rsidRPr="0020656D">
        <w:rPr>
          <w:sz w:val="28"/>
          <w:szCs w:val="28"/>
        </w:rPr>
        <w:t xml:space="preserve">безпеки в </w:t>
      </w:r>
      <w:proofErr w:type="spellStart"/>
      <w:r w:rsidRPr="0020656D">
        <w:rPr>
          <w:sz w:val="28"/>
          <w:szCs w:val="28"/>
        </w:rPr>
        <w:t>ycix</w:t>
      </w:r>
      <w:proofErr w:type="spellEnd"/>
      <w:r w:rsidRPr="0020656D">
        <w:rPr>
          <w:sz w:val="28"/>
          <w:szCs w:val="28"/>
        </w:rPr>
        <w:t xml:space="preserve"> сферах </w:t>
      </w:r>
      <w:r w:rsidR="00607CCA" w:rsidRPr="0020656D">
        <w:rPr>
          <w:sz w:val="28"/>
          <w:szCs w:val="28"/>
        </w:rPr>
        <w:t>її діяльності є здійснення</w:t>
      </w:r>
      <w:r w:rsidRPr="0020656D">
        <w:rPr>
          <w:sz w:val="28"/>
          <w:szCs w:val="28"/>
        </w:rPr>
        <w:t xml:space="preserve"> планово</w:t>
      </w:r>
      <w:r w:rsidR="00607CCA" w:rsidRPr="0020656D">
        <w:rPr>
          <w:sz w:val="28"/>
          <w:szCs w:val="28"/>
        </w:rPr>
        <w:t>ї</w:t>
      </w:r>
      <w:r w:rsidRPr="0020656D">
        <w:rPr>
          <w:sz w:val="28"/>
          <w:szCs w:val="28"/>
        </w:rPr>
        <w:t xml:space="preserve"> i </w:t>
      </w:r>
      <w:r w:rsidR="00607CCA" w:rsidRPr="0020656D">
        <w:rPr>
          <w:sz w:val="28"/>
          <w:szCs w:val="28"/>
        </w:rPr>
        <w:t xml:space="preserve">цілеспрямованої діяльності </w:t>
      </w:r>
      <w:r w:rsidRPr="0020656D">
        <w:rPr>
          <w:sz w:val="28"/>
          <w:szCs w:val="28"/>
        </w:rPr>
        <w:t xml:space="preserve">щодо забезпечення </w:t>
      </w:r>
      <w:r w:rsidR="00607CCA" w:rsidRPr="0020656D">
        <w:rPr>
          <w:sz w:val="28"/>
          <w:szCs w:val="28"/>
        </w:rPr>
        <w:t xml:space="preserve">національної </w:t>
      </w:r>
      <w:r w:rsidRPr="0020656D">
        <w:rPr>
          <w:sz w:val="28"/>
          <w:szCs w:val="28"/>
        </w:rPr>
        <w:t xml:space="preserve">безпеки, визначення </w:t>
      </w:r>
      <w:r w:rsidR="00607CCA" w:rsidRPr="0020656D">
        <w:rPr>
          <w:sz w:val="28"/>
          <w:szCs w:val="28"/>
        </w:rPr>
        <w:t xml:space="preserve">національних </w:t>
      </w:r>
      <w:r w:rsidR="00423A53" w:rsidRPr="0020656D">
        <w:rPr>
          <w:sz w:val="28"/>
          <w:szCs w:val="28"/>
        </w:rPr>
        <w:t xml:space="preserve">інтересів </w:t>
      </w:r>
      <w:r w:rsidRPr="0020656D">
        <w:rPr>
          <w:sz w:val="28"/>
          <w:szCs w:val="28"/>
        </w:rPr>
        <w:t xml:space="preserve">та </w:t>
      </w:r>
      <w:r w:rsidR="00423A53" w:rsidRPr="0020656D">
        <w:rPr>
          <w:sz w:val="28"/>
          <w:szCs w:val="28"/>
        </w:rPr>
        <w:t>ї</w:t>
      </w:r>
      <w:r w:rsidRPr="0020656D">
        <w:rPr>
          <w:sz w:val="28"/>
          <w:szCs w:val="28"/>
        </w:rPr>
        <w:t>х</w:t>
      </w:r>
      <w:r w:rsidR="00423A53" w:rsidRPr="0020656D">
        <w:rPr>
          <w:sz w:val="28"/>
          <w:szCs w:val="28"/>
        </w:rPr>
        <w:t xml:space="preserve"> пріоритетів, </w:t>
      </w:r>
      <w:r w:rsidRPr="0020656D">
        <w:rPr>
          <w:sz w:val="28"/>
          <w:szCs w:val="28"/>
        </w:rPr>
        <w:t xml:space="preserve">прогнозування, виявлення й </w:t>
      </w:r>
      <w:r w:rsidR="00423A53" w:rsidRPr="0020656D">
        <w:rPr>
          <w:sz w:val="28"/>
          <w:szCs w:val="28"/>
        </w:rPr>
        <w:t xml:space="preserve">оцінка </w:t>
      </w:r>
      <w:r w:rsidRPr="0020656D">
        <w:rPr>
          <w:sz w:val="28"/>
          <w:szCs w:val="28"/>
        </w:rPr>
        <w:t xml:space="preserve">можливих загроз, причин </w:t>
      </w:r>
      <w:r w:rsidR="00423A53" w:rsidRPr="0020656D">
        <w:rPr>
          <w:sz w:val="28"/>
          <w:szCs w:val="28"/>
        </w:rPr>
        <w:t>ї</w:t>
      </w:r>
      <w:r w:rsidRPr="0020656D">
        <w:rPr>
          <w:sz w:val="28"/>
          <w:szCs w:val="28"/>
        </w:rPr>
        <w:t xml:space="preserve">х виникнення та </w:t>
      </w:r>
      <w:r w:rsidR="00423A53" w:rsidRPr="0020656D">
        <w:rPr>
          <w:sz w:val="28"/>
          <w:szCs w:val="28"/>
        </w:rPr>
        <w:t>наслідків ї</w:t>
      </w:r>
      <w:r w:rsidRPr="0020656D">
        <w:rPr>
          <w:sz w:val="28"/>
          <w:szCs w:val="28"/>
        </w:rPr>
        <w:t xml:space="preserve">х вияву, </w:t>
      </w:r>
      <w:r w:rsidR="00423A53" w:rsidRPr="0020656D">
        <w:rPr>
          <w:sz w:val="28"/>
          <w:szCs w:val="28"/>
        </w:rPr>
        <w:t xml:space="preserve">запобігання </w:t>
      </w:r>
      <w:r w:rsidRPr="0020656D">
        <w:rPr>
          <w:sz w:val="28"/>
          <w:szCs w:val="28"/>
        </w:rPr>
        <w:t xml:space="preserve">й усунення впливу загроз, </w:t>
      </w:r>
      <w:r w:rsidR="00342944">
        <w:rPr>
          <w:sz w:val="28"/>
          <w:szCs w:val="28"/>
        </w:rPr>
        <w:t xml:space="preserve">локалізація, деескалація </w:t>
      </w:r>
      <w:r w:rsidRPr="0020656D">
        <w:rPr>
          <w:sz w:val="28"/>
          <w:szCs w:val="28"/>
        </w:rPr>
        <w:t>та розв'язання</w:t>
      </w:r>
      <w:r w:rsidR="00423A53" w:rsidRPr="0020656D">
        <w:rPr>
          <w:sz w:val="28"/>
          <w:szCs w:val="28"/>
        </w:rPr>
        <w:t xml:space="preserve"> конфліктів.</w:t>
      </w:r>
    </w:p>
    <w:p w:rsidR="006A518F" w:rsidRPr="0020656D" w:rsidRDefault="000F0C82" w:rsidP="0020656D">
      <w:pPr>
        <w:spacing w:after="0" w:line="240" w:lineRule="auto"/>
        <w:ind w:firstLine="567"/>
        <w:jc w:val="both"/>
        <w:rPr>
          <w:sz w:val="28"/>
          <w:szCs w:val="28"/>
        </w:rPr>
      </w:pPr>
      <w:r w:rsidRPr="0020656D">
        <w:rPr>
          <w:sz w:val="28"/>
          <w:szCs w:val="28"/>
        </w:rPr>
        <w:t xml:space="preserve">У </w:t>
      </w:r>
      <w:r w:rsidR="00423A53" w:rsidRPr="0020656D">
        <w:rPr>
          <w:sz w:val="28"/>
          <w:szCs w:val="28"/>
        </w:rPr>
        <w:t xml:space="preserve">відповідності </w:t>
      </w:r>
      <w:r w:rsidRPr="0020656D">
        <w:rPr>
          <w:sz w:val="28"/>
          <w:szCs w:val="28"/>
        </w:rPr>
        <w:t>до ст. 8 Закону Укра</w:t>
      </w:r>
      <w:r w:rsidR="00423A53" w:rsidRPr="0020656D">
        <w:rPr>
          <w:sz w:val="28"/>
          <w:szCs w:val="28"/>
        </w:rPr>
        <w:t>ї</w:t>
      </w:r>
      <w:r w:rsidRPr="0020656D">
        <w:rPr>
          <w:sz w:val="28"/>
          <w:szCs w:val="28"/>
        </w:rPr>
        <w:t xml:space="preserve">ни </w:t>
      </w:r>
      <w:r w:rsidR="00423A53" w:rsidRPr="0020656D">
        <w:rPr>
          <w:sz w:val="28"/>
          <w:szCs w:val="28"/>
        </w:rPr>
        <w:t>«</w:t>
      </w:r>
      <w:r w:rsidRPr="0020656D">
        <w:rPr>
          <w:sz w:val="28"/>
          <w:szCs w:val="28"/>
        </w:rPr>
        <w:t>Про Службу безпеки</w:t>
      </w:r>
      <w:r w:rsidR="00423A53" w:rsidRPr="0020656D">
        <w:rPr>
          <w:sz w:val="28"/>
          <w:szCs w:val="28"/>
        </w:rPr>
        <w:t xml:space="preserve"> України»</w:t>
      </w:r>
      <w:r w:rsidRPr="0020656D">
        <w:rPr>
          <w:sz w:val="28"/>
          <w:szCs w:val="28"/>
        </w:rPr>
        <w:t xml:space="preserve"> Служба безпеки Укра</w:t>
      </w:r>
      <w:r w:rsidR="00423A53" w:rsidRPr="0020656D">
        <w:rPr>
          <w:sz w:val="28"/>
          <w:szCs w:val="28"/>
        </w:rPr>
        <w:t>ї</w:t>
      </w:r>
      <w:r w:rsidRPr="0020656D">
        <w:rPr>
          <w:sz w:val="28"/>
          <w:szCs w:val="28"/>
        </w:rPr>
        <w:t xml:space="preserve">ни </w:t>
      </w:r>
      <w:r w:rsidR="00423A53" w:rsidRPr="0020656D">
        <w:rPr>
          <w:sz w:val="28"/>
          <w:szCs w:val="28"/>
        </w:rPr>
        <w:t xml:space="preserve">взаємодіє з </w:t>
      </w:r>
      <w:r w:rsidRPr="0020656D">
        <w:rPr>
          <w:sz w:val="28"/>
          <w:szCs w:val="28"/>
        </w:rPr>
        <w:t xml:space="preserve">державними органами, </w:t>
      </w:r>
      <w:r w:rsidR="00423A53" w:rsidRPr="0020656D">
        <w:rPr>
          <w:sz w:val="28"/>
          <w:szCs w:val="28"/>
        </w:rPr>
        <w:t xml:space="preserve">підприємствами, </w:t>
      </w:r>
      <w:r w:rsidRPr="0020656D">
        <w:rPr>
          <w:sz w:val="28"/>
          <w:szCs w:val="28"/>
        </w:rPr>
        <w:t xml:space="preserve">установами, </w:t>
      </w:r>
      <w:r w:rsidR="00423A53" w:rsidRPr="0020656D">
        <w:rPr>
          <w:sz w:val="28"/>
          <w:szCs w:val="28"/>
        </w:rPr>
        <w:t xml:space="preserve">організаціями </w:t>
      </w:r>
      <w:r w:rsidRPr="0020656D">
        <w:rPr>
          <w:sz w:val="28"/>
          <w:szCs w:val="28"/>
        </w:rPr>
        <w:t xml:space="preserve">та посадовими особами, </w:t>
      </w:r>
      <w:r w:rsidR="00423A53" w:rsidRPr="0020656D">
        <w:rPr>
          <w:sz w:val="28"/>
          <w:szCs w:val="28"/>
        </w:rPr>
        <w:t xml:space="preserve">які </w:t>
      </w:r>
      <w:r w:rsidRPr="0020656D">
        <w:rPr>
          <w:sz w:val="28"/>
          <w:szCs w:val="28"/>
        </w:rPr>
        <w:t>сприяють виконанню покладених на не</w:t>
      </w:r>
      <w:r w:rsidR="00423A53" w:rsidRPr="0020656D">
        <w:rPr>
          <w:sz w:val="28"/>
          <w:szCs w:val="28"/>
        </w:rPr>
        <w:t>ї</w:t>
      </w:r>
      <w:r w:rsidRPr="0020656D">
        <w:rPr>
          <w:sz w:val="28"/>
          <w:szCs w:val="28"/>
        </w:rPr>
        <w:t xml:space="preserve"> завдань.</w:t>
      </w:r>
    </w:p>
    <w:p w:rsidR="006A518F" w:rsidRPr="0020656D" w:rsidRDefault="000F0C82" w:rsidP="0020656D">
      <w:pPr>
        <w:spacing w:after="0" w:line="240" w:lineRule="auto"/>
        <w:ind w:firstLine="567"/>
        <w:jc w:val="both"/>
        <w:rPr>
          <w:sz w:val="28"/>
          <w:szCs w:val="28"/>
        </w:rPr>
      </w:pPr>
      <w:r w:rsidRPr="0020656D">
        <w:rPr>
          <w:sz w:val="28"/>
          <w:szCs w:val="28"/>
        </w:rPr>
        <w:t>Розробником</w:t>
      </w:r>
      <w:r w:rsidR="00423A53" w:rsidRPr="0020656D">
        <w:rPr>
          <w:sz w:val="28"/>
          <w:szCs w:val="28"/>
        </w:rPr>
        <w:t xml:space="preserve"> Прогами є Ямпільський міжрайонний відділ Управління </w:t>
      </w:r>
      <w:r w:rsidR="00F94AAB" w:rsidRPr="0020656D">
        <w:rPr>
          <w:sz w:val="28"/>
          <w:szCs w:val="28"/>
        </w:rPr>
        <w:t>С</w:t>
      </w:r>
      <w:r w:rsidRPr="0020656D">
        <w:rPr>
          <w:sz w:val="28"/>
          <w:szCs w:val="28"/>
        </w:rPr>
        <w:t>лужби безпеки Укра</w:t>
      </w:r>
      <w:r w:rsidR="00423A53" w:rsidRPr="0020656D">
        <w:rPr>
          <w:sz w:val="28"/>
          <w:szCs w:val="28"/>
        </w:rPr>
        <w:t>ї</w:t>
      </w:r>
      <w:r w:rsidRPr="0020656D">
        <w:rPr>
          <w:sz w:val="28"/>
          <w:szCs w:val="28"/>
        </w:rPr>
        <w:t>ни у</w:t>
      </w:r>
      <w:r w:rsidR="00423A53" w:rsidRPr="0020656D">
        <w:rPr>
          <w:sz w:val="28"/>
          <w:szCs w:val="28"/>
        </w:rPr>
        <w:t xml:space="preserve"> Вінницькій області.</w:t>
      </w:r>
    </w:p>
    <w:p w:rsidR="00F94AAB" w:rsidRPr="0020656D" w:rsidRDefault="00F94AAB" w:rsidP="0020656D">
      <w:pPr>
        <w:spacing w:after="0" w:line="240" w:lineRule="auto"/>
        <w:ind w:firstLine="567"/>
        <w:rPr>
          <w:sz w:val="28"/>
          <w:szCs w:val="28"/>
        </w:rPr>
      </w:pPr>
    </w:p>
    <w:p w:rsidR="006A518F" w:rsidRPr="0020656D" w:rsidRDefault="00F94AAB" w:rsidP="0020656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20656D">
        <w:rPr>
          <w:b/>
          <w:sz w:val="28"/>
          <w:szCs w:val="28"/>
        </w:rPr>
        <w:t xml:space="preserve">ІІ. </w:t>
      </w:r>
      <w:r w:rsidR="000F0C82" w:rsidRPr="0020656D">
        <w:rPr>
          <w:b/>
          <w:sz w:val="28"/>
          <w:szCs w:val="28"/>
        </w:rPr>
        <w:t>Основна мета i завдання Програми</w:t>
      </w:r>
    </w:p>
    <w:p w:rsidR="006A518F" w:rsidRPr="0020656D" w:rsidRDefault="000F0C82" w:rsidP="00710C6E">
      <w:pPr>
        <w:tabs>
          <w:tab w:val="center" w:pos="1855"/>
          <w:tab w:val="center" w:pos="7042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0656D">
        <w:rPr>
          <w:sz w:val="28"/>
          <w:szCs w:val="28"/>
        </w:rPr>
        <w:tab/>
        <w:t xml:space="preserve">Удосконалення умов </w:t>
      </w:r>
      <w:r w:rsidR="00F94AAB" w:rsidRPr="0020656D">
        <w:rPr>
          <w:sz w:val="28"/>
          <w:szCs w:val="28"/>
        </w:rPr>
        <w:t xml:space="preserve">здійснення </w:t>
      </w:r>
      <w:proofErr w:type="spellStart"/>
      <w:r w:rsidRPr="0020656D">
        <w:rPr>
          <w:sz w:val="28"/>
          <w:szCs w:val="28"/>
        </w:rPr>
        <w:t>оперативно</w:t>
      </w:r>
      <w:proofErr w:type="spellEnd"/>
      <w:r w:rsidRPr="0020656D">
        <w:rPr>
          <w:sz w:val="28"/>
          <w:szCs w:val="28"/>
        </w:rPr>
        <w:t>-службово</w:t>
      </w:r>
      <w:r w:rsidR="00F94AAB" w:rsidRPr="0020656D">
        <w:rPr>
          <w:sz w:val="28"/>
          <w:szCs w:val="28"/>
        </w:rPr>
        <w:t>ї</w:t>
      </w:r>
      <w:r w:rsidRPr="0020656D">
        <w:rPr>
          <w:sz w:val="28"/>
          <w:szCs w:val="28"/>
        </w:rPr>
        <w:t xml:space="preserve"> </w:t>
      </w:r>
      <w:r w:rsidR="00F94AAB" w:rsidRPr="0020656D">
        <w:rPr>
          <w:noProof/>
          <w:sz w:val="28"/>
          <w:szCs w:val="28"/>
        </w:rPr>
        <w:t xml:space="preserve">діяльності Ямпілського міжрайонного віддділу Управління Служби безпеки України у Вінницькій області, </w:t>
      </w:r>
      <w:r w:rsidRPr="0020656D">
        <w:rPr>
          <w:sz w:val="28"/>
          <w:szCs w:val="28"/>
        </w:rPr>
        <w:t xml:space="preserve">покращення </w:t>
      </w:r>
      <w:r w:rsidR="00F94AAB" w:rsidRPr="0020656D">
        <w:rPr>
          <w:sz w:val="28"/>
          <w:szCs w:val="28"/>
        </w:rPr>
        <w:t xml:space="preserve">взаємодії </w:t>
      </w:r>
      <w:r w:rsidRPr="0020656D">
        <w:rPr>
          <w:sz w:val="28"/>
          <w:szCs w:val="28"/>
        </w:rPr>
        <w:t xml:space="preserve">з </w:t>
      </w:r>
      <w:r w:rsidRPr="0020656D">
        <w:rPr>
          <w:sz w:val="28"/>
          <w:szCs w:val="28"/>
        </w:rPr>
        <w:tab/>
      </w:r>
      <w:r w:rsidR="00F94AAB" w:rsidRPr="0020656D">
        <w:rPr>
          <w:sz w:val="28"/>
          <w:szCs w:val="28"/>
        </w:rPr>
        <w:t xml:space="preserve">іншими </w:t>
      </w:r>
      <w:r w:rsidRPr="0020656D">
        <w:rPr>
          <w:sz w:val="28"/>
          <w:szCs w:val="28"/>
        </w:rPr>
        <w:t>правоохоронними органами, органами державно</w:t>
      </w:r>
      <w:r w:rsidR="00F94AAB" w:rsidRPr="0020656D">
        <w:rPr>
          <w:sz w:val="28"/>
          <w:szCs w:val="28"/>
        </w:rPr>
        <w:t>ї</w:t>
      </w:r>
      <w:r w:rsidRPr="0020656D">
        <w:rPr>
          <w:sz w:val="28"/>
          <w:szCs w:val="28"/>
        </w:rPr>
        <w:t xml:space="preserve"> влади та </w:t>
      </w:r>
      <w:r w:rsidR="00F94AAB" w:rsidRPr="0020656D">
        <w:rPr>
          <w:sz w:val="28"/>
          <w:szCs w:val="28"/>
        </w:rPr>
        <w:t xml:space="preserve">місцевого </w:t>
      </w:r>
      <w:r w:rsidRPr="0020656D">
        <w:rPr>
          <w:sz w:val="28"/>
          <w:szCs w:val="28"/>
        </w:rPr>
        <w:t xml:space="preserve">самоврядування, громадськими формуваннями та трудовими колективами району у </w:t>
      </w:r>
      <w:r w:rsidR="00F94AAB" w:rsidRPr="0020656D">
        <w:rPr>
          <w:noProof/>
          <w:sz w:val="28"/>
          <w:szCs w:val="28"/>
        </w:rPr>
        <w:t xml:space="preserve">сфері </w:t>
      </w:r>
      <w:r w:rsidRPr="0020656D">
        <w:rPr>
          <w:sz w:val="28"/>
          <w:szCs w:val="28"/>
        </w:rPr>
        <w:t>забезпечення державно</w:t>
      </w:r>
      <w:r w:rsidR="00F94AAB" w:rsidRPr="0020656D">
        <w:rPr>
          <w:sz w:val="28"/>
          <w:szCs w:val="28"/>
        </w:rPr>
        <w:t>ї</w:t>
      </w:r>
      <w:r w:rsidRPr="0020656D">
        <w:rPr>
          <w:sz w:val="28"/>
          <w:szCs w:val="28"/>
        </w:rPr>
        <w:t xml:space="preserve"> безпеки, шляхом створення належних умов </w:t>
      </w:r>
      <w:r w:rsidR="00F94AAB" w:rsidRPr="0020656D">
        <w:rPr>
          <w:noProof/>
          <w:sz w:val="28"/>
          <w:szCs w:val="28"/>
        </w:rPr>
        <w:t xml:space="preserve">праці </w:t>
      </w:r>
      <w:r w:rsidRPr="0020656D">
        <w:rPr>
          <w:sz w:val="28"/>
          <w:szCs w:val="28"/>
        </w:rPr>
        <w:t>його</w:t>
      </w:r>
      <w:r w:rsidR="00F94AAB" w:rsidRPr="0020656D">
        <w:rPr>
          <w:noProof/>
          <w:sz w:val="28"/>
          <w:szCs w:val="28"/>
        </w:rPr>
        <w:t xml:space="preserve"> співробітників.</w:t>
      </w:r>
    </w:p>
    <w:p w:rsidR="00F94AAB" w:rsidRPr="0020656D" w:rsidRDefault="00F94AAB" w:rsidP="0020656D">
      <w:pPr>
        <w:tabs>
          <w:tab w:val="center" w:pos="1855"/>
          <w:tab w:val="center" w:pos="7042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518F" w:rsidRPr="0020656D" w:rsidRDefault="00F94AAB" w:rsidP="0020656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20656D">
        <w:rPr>
          <w:b/>
          <w:sz w:val="28"/>
          <w:szCs w:val="28"/>
        </w:rPr>
        <w:t>ІІІ. Обґрунтування</w:t>
      </w:r>
      <w:r w:rsidR="000F0C82" w:rsidRPr="0020656D">
        <w:rPr>
          <w:b/>
          <w:sz w:val="28"/>
          <w:szCs w:val="28"/>
        </w:rPr>
        <w:t xml:space="preserve"> </w:t>
      </w:r>
      <w:r w:rsidRPr="0020656D">
        <w:rPr>
          <w:b/>
          <w:noProof/>
          <w:sz w:val="28"/>
          <w:szCs w:val="28"/>
        </w:rPr>
        <w:t>необхідності</w:t>
      </w:r>
      <w:r w:rsidR="000F0C82" w:rsidRPr="0020656D">
        <w:rPr>
          <w:b/>
          <w:sz w:val="28"/>
          <w:szCs w:val="28"/>
        </w:rPr>
        <w:t xml:space="preserve"> прийняття Програми</w:t>
      </w:r>
    </w:p>
    <w:p w:rsidR="006A518F" w:rsidRPr="0020656D" w:rsidRDefault="00F94AAB" w:rsidP="0020656D">
      <w:pPr>
        <w:spacing w:after="0" w:line="240" w:lineRule="auto"/>
        <w:ind w:firstLine="567"/>
        <w:jc w:val="both"/>
        <w:rPr>
          <w:sz w:val="28"/>
          <w:szCs w:val="28"/>
        </w:rPr>
      </w:pPr>
      <w:r w:rsidRPr="0020656D">
        <w:rPr>
          <w:sz w:val="28"/>
          <w:szCs w:val="28"/>
        </w:rPr>
        <w:t xml:space="preserve">Функціонування </w:t>
      </w:r>
      <w:r w:rsidR="000F0C82" w:rsidRPr="0020656D">
        <w:rPr>
          <w:sz w:val="28"/>
          <w:szCs w:val="28"/>
        </w:rPr>
        <w:t xml:space="preserve">системи забезпечення </w:t>
      </w:r>
      <w:r w:rsidRPr="0020656D">
        <w:rPr>
          <w:sz w:val="28"/>
          <w:szCs w:val="28"/>
        </w:rPr>
        <w:t xml:space="preserve">національної </w:t>
      </w:r>
      <w:r w:rsidR="000F0C82" w:rsidRPr="0020656D">
        <w:rPr>
          <w:sz w:val="28"/>
          <w:szCs w:val="28"/>
        </w:rPr>
        <w:t xml:space="preserve">безпеки на </w:t>
      </w:r>
      <w:r w:rsidRPr="0020656D">
        <w:rPr>
          <w:sz w:val="28"/>
          <w:szCs w:val="28"/>
        </w:rPr>
        <w:t xml:space="preserve">території </w:t>
      </w:r>
      <w:r w:rsidR="000F0C82" w:rsidRPr="0020656D">
        <w:rPr>
          <w:sz w:val="28"/>
          <w:szCs w:val="28"/>
        </w:rPr>
        <w:t>району та ефективна</w:t>
      </w:r>
      <w:r w:rsidR="00BB12F1" w:rsidRPr="0020656D">
        <w:rPr>
          <w:sz w:val="28"/>
          <w:szCs w:val="28"/>
        </w:rPr>
        <w:t xml:space="preserve"> діяльність Ямпільського міжрайонного відділу Управління </w:t>
      </w:r>
      <w:r w:rsidR="000F0C82" w:rsidRPr="0020656D">
        <w:rPr>
          <w:sz w:val="28"/>
          <w:szCs w:val="28"/>
        </w:rPr>
        <w:t>Служби безпеки Укра</w:t>
      </w:r>
      <w:r w:rsidR="00BB12F1" w:rsidRPr="0020656D">
        <w:rPr>
          <w:sz w:val="28"/>
          <w:szCs w:val="28"/>
        </w:rPr>
        <w:t>ї</w:t>
      </w:r>
      <w:r w:rsidR="000F0C82" w:rsidRPr="0020656D">
        <w:rPr>
          <w:sz w:val="28"/>
          <w:szCs w:val="28"/>
        </w:rPr>
        <w:t xml:space="preserve">ни у </w:t>
      </w:r>
      <w:r w:rsidR="00BB12F1" w:rsidRPr="0020656D">
        <w:rPr>
          <w:sz w:val="28"/>
          <w:szCs w:val="28"/>
        </w:rPr>
        <w:t xml:space="preserve">Вінницькій області можливе </w:t>
      </w:r>
      <w:r w:rsidR="000F0C82" w:rsidRPr="0020656D">
        <w:rPr>
          <w:sz w:val="28"/>
          <w:szCs w:val="28"/>
        </w:rPr>
        <w:t xml:space="preserve">лише завдяки створенню оптимальних умов для </w:t>
      </w:r>
      <w:r w:rsidR="00BB12F1" w:rsidRPr="0020656D">
        <w:rPr>
          <w:sz w:val="28"/>
          <w:szCs w:val="28"/>
        </w:rPr>
        <w:t xml:space="preserve">якісного </w:t>
      </w:r>
      <w:r w:rsidR="000F0C82" w:rsidRPr="0020656D">
        <w:rPr>
          <w:sz w:val="28"/>
          <w:szCs w:val="28"/>
        </w:rPr>
        <w:t>виконанням службових</w:t>
      </w:r>
      <w:r w:rsidR="00BB12F1" w:rsidRPr="0020656D">
        <w:rPr>
          <w:sz w:val="28"/>
          <w:szCs w:val="28"/>
        </w:rPr>
        <w:t xml:space="preserve"> обов’язків</w:t>
      </w:r>
      <w:r w:rsidR="000F0C82" w:rsidRPr="0020656D">
        <w:rPr>
          <w:sz w:val="28"/>
          <w:szCs w:val="28"/>
        </w:rPr>
        <w:t xml:space="preserve"> його </w:t>
      </w:r>
      <w:r w:rsidR="00BB12F1" w:rsidRPr="0020656D">
        <w:rPr>
          <w:sz w:val="28"/>
          <w:szCs w:val="28"/>
        </w:rPr>
        <w:t xml:space="preserve">співробітниками, </w:t>
      </w:r>
      <w:r w:rsidR="000F0C82" w:rsidRPr="0020656D">
        <w:rPr>
          <w:sz w:val="28"/>
          <w:szCs w:val="28"/>
        </w:rPr>
        <w:t xml:space="preserve">шляхом забезпечення </w:t>
      </w:r>
      <w:r w:rsidR="00BB12F1" w:rsidRPr="0020656D">
        <w:rPr>
          <w:sz w:val="28"/>
          <w:szCs w:val="28"/>
        </w:rPr>
        <w:t>ї</w:t>
      </w:r>
      <w:r w:rsidR="000F0C82" w:rsidRPr="0020656D">
        <w:rPr>
          <w:sz w:val="28"/>
          <w:szCs w:val="28"/>
        </w:rPr>
        <w:t>х належним</w:t>
      </w:r>
      <w:r w:rsidR="00BB12F1" w:rsidRPr="0020656D">
        <w:rPr>
          <w:sz w:val="28"/>
          <w:szCs w:val="28"/>
        </w:rPr>
        <w:t xml:space="preserve"> приміщенням.</w:t>
      </w:r>
    </w:p>
    <w:p w:rsidR="000F0C82" w:rsidRPr="0020656D" w:rsidRDefault="00BB12F1" w:rsidP="0020656D">
      <w:pPr>
        <w:spacing w:after="0" w:line="240" w:lineRule="auto"/>
        <w:ind w:firstLine="567"/>
        <w:jc w:val="both"/>
        <w:rPr>
          <w:sz w:val="28"/>
          <w:szCs w:val="28"/>
        </w:rPr>
      </w:pPr>
      <w:r w:rsidRPr="0020656D">
        <w:rPr>
          <w:sz w:val="28"/>
          <w:szCs w:val="28"/>
        </w:rPr>
        <w:t xml:space="preserve">Відповідно </w:t>
      </w:r>
      <w:r w:rsidR="000F0C82" w:rsidRPr="0020656D">
        <w:rPr>
          <w:sz w:val="28"/>
          <w:szCs w:val="28"/>
        </w:rPr>
        <w:t xml:space="preserve">до розпорядження </w:t>
      </w:r>
      <w:r w:rsidRPr="0020656D">
        <w:rPr>
          <w:sz w:val="28"/>
          <w:szCs w:val="28"/>
        </w:rPr>
        <w:t xml:space="preserve">Кабінету Міністрів </w:t>
      </w:r>
      <w:r w:rsidR="000F0C82" w:rsidRPr="0020656D">
        <w:rPr>
          <w:sz w:val="28"/>
          <w:szCs w:val="28"/>
        </w:rPr>
        <w:t>Укра</w:t>
      </w:r>
      <w:r w:rsidRPr="0020656D">
        <w:rPr>
          <w:sz w:val="28"/>
          <w:szCs w:val="28"/>
        </w:rPr>
        <w:t>ї</w:t>
      </w:r>
      <w:r w:rsidR="000F0C82" w:rsidRPr="0020656D">
        <w:rPr>
          <w:sz w:val="28"/>
          <w:szCs w:val="28"/>
        </w:rPr>
        <w:t xml:space="preserve">ни </w:t>
      </w:r>
      <w:r w:rsidRPr="0020656D">
        <w:rPr>
          <w:sz w:val="28"/>
          <w:szCs w:val="28"/>
        </w:rPr>
        <w:t xml:space="preserve">від </w:t>
      </w:r>
      <w:r w:rsidR="000F0C82" w:rsidRPr="0020656D">
        <w:rPr>
          <w:sz w:val="28"/>
          <w:szCs w:val="28"/>
        </w:rPr>
        <w:t xml:space="preserve">28.12.2016 </w:t>
      </w:r>
      <w:r w:rsidRPr="0020656D">
        <w:rPr>
          <w:sz w:val="28"/>
          <w:szCs w:val="28"/>
        </w:rPr>
        <w:t>№1</w:t>
      </w:r>
      <w:r w:rsidR="000F0C82" w:rsidRPr="0020656D">
        <w:rPr>
          <w:sz w:val="28"/>
          <w:szCs w:val="28"/>
        </w:rPr>
        <w:t xml:space="preserve">043-р </w:t>
      </w:r>
      <w:r w:rsidRPr="0020656D">
        <w:rPr>
          <w:sz w:val="28"/>
          <w:szCs w:val="28"/>
        </w:rPr>
        <w:t>«</w:t>
      </w:r>
      <w:r w:rsidR="000F0C82" w:rsidRPr="0020656D">
        <w:rPr>
          <w:sz w:val="28"/>
          <w:szCs w:val="28"/>
        </w:rPr>
        <w:t xml:space="preserve">Про </w:t>
      </w:r>
      <w:r w:rsidRPr="0020656D">
        <w:rPr>
          <w:sz w:val="28"/>
          <w:szCs w:val="28"/>
        </w:rPr>
        <w:t xml:space="preserve">віднесення будівлі </w:t>
      </w:r>
      <w:r w:rsidR="000F0C82" w:rsidRPr="0020656D">
        <w:rPr>
          <w:sz w:val="28"/>
          <w:szCs w:val="28"/>
        </w:rPr>
        <w:t>у м.</w:t>
      </w:r>
      <w:r w:rsidRPr="0020656D">
        <w:rPr>
          <w:sz w:val="28"/>
          <w:szCs w:val="28"/>
        </w:rPr>
        <w:t xml:space="preserve"> Ямполі</w:t>
      </w:r>
      <w:r w:rsidR="000F0C82" w:rsidRPr="0020656D">
        <w:rPr>
          <w:sz w:val="28"/>
          <w:szCs w:val="28"/>
        </w:rPr>
        <w:t xml:space="preserve"> до сфери </w:t>
      </w:r>
      <w:r w:rsidRPr="0020656D">
        <w:rPr>
          <w:sz w:val="28"/>
          <w:szCs w:val="28"/>
        </w:rPr>
        <w:t xml:space="preserve">управління </w:t>
      </w:r>
      <w:r w:rsidR="000F0C82" w:rsidRPr="0020656D">
        <w:rPr>
          <w:sz w:val="28"/>
          <w:szCs w:val="28"/>
        </w:rPr>
        <w:t>Служби безпеки</w:t>
      </w:r>
      <w:r w:rsidRPr="0020656D">
        <w:rPr>
          <w:sz w:val="28"/>
          <w:szCs w:val="28"/>
        </w:rPr>
        <w:t>»</w:t>
      </w:r>
      <w:r w:rsidR="000F0C82" w:rsidRPr="0020656D">
        <w:rPr>
          <w:sz w:val="28"/>
          <w:szCs w:val="28"/>
        </w:rPr>
        <w:t xml:space="preserve">, </w:t>
      </w:r>
      <w:r w:rsidRPr="0020656D">
        <w:rPr>
          <w:sz w:val="28"/>
          <w:szCs w:val="28"/>
        </w:rPr>
        <w:t xml:space="preserve">будівлю (реєстраційний </w:t>
      </w:r>
      <w:r w:rsidR="000F0C82" w:rsidRPr="0020656D">
        <w:rPr>
          <w:sz w:val="28"/>
          <w:szCs w:val="28"/>
        </w:rPr>
        <w:t>номер 816116605256) по вул. Богдана Хмельницького, 53 у м.</w:t>
      </w:r>
      <w:r w:rsidRPr="0020656D">
        <w:rPr>
          <w:sz w:val="28"/>
          <w:szCs w:val="28"/>
        </w:rPr>
        <w:t xml:space="preserve"> Ямпол</w:t>
      </w:r>
      <w:r w:rsidR="00342944">
        <w:rPr>
          <w:sz w:val="28"/>
          <w:szCs w:val="28"/>
        </w:rPr>
        <w:t>і</w:t>
      </w:r>
      <w:r w:rsidRPr="0020656D">
        <w:rPr>
          <w:sz w:val="28"/>
          <w:szCs w:val="28"/>
        </w:rPr>
        <w:t xml:space="preserve"> Вінницької області віднесено </w:t>
      </w:r>
      <w:r w:rsidR="000F0C82" w:rsidRPr="0020656D">
        <w:rPr>
          <w:sz w:val="28"/>
          <w:szCs w:val="28"/>
        </w:rPr>
        <w:t xml:space="preserve">до сфери </w:t>
      </w:r>
      <w:r w:rsidRPr="0020656D">
        <w:rPr>
          <w:sz w:val="28"/>
          <w:szCs w:val="28"/>
        </w:rPr>
        <w:t xml:space="preserve">управління </w:t>
      </w:r>
      <w:r w:rsidR="000F0C82" w:rsidRPr="0020656D">
        <w:rPr>
          <w:sz w:val="28"/>
          <w:szCs w:val="28"/>
        </w:rPr>
        <w:t>Служби безпеки Укра</w:t>
      </w:r>
      <w:r w:rsidRPr="0020656D">
        <w:rPr>
          <w:sz w:val="28"/>
          <w:szCs w:val="28"/>
        </w:rPr>
        <w:t>ї</w:t>
      </w:r>
      <w:r w:rsidR="000F0C82" w:rsidRPr="0020656D">
        <w:rPr>
          <w:sz w:val="28"/>
          <w:szCs w:val="28"/>
        </w:rPr>
        <w:t xml:space="preserve">ни, проте, варто зазначити, що дане </w:t>
      </w:r>
      <w:r w:rsidRPr="0020656D">
        <w:rPr>
          <w:sz w:val="28"/>
          <w:szCs w:val="28"/>
        </w:rPr>
        <w:t xml:space="preserve">приміщення </w:t>
      </w:r>
      <w:r w:rsidR="000F0C82" w:rsidRPr="0020656D">
        <w:rPr>
          <w:sz w:val="28"/>
          <w:szCs w:val="28"/>
        </w:rPr>
        <w:t xml:space="preserve">знаходиться у непридатному </w:t>
      </w:r>
      <w:r w:rsidRPr="0020656D">
        <w:rPr>
          <w:sz w:val="28"/>
          <w:szCs w:val="28"/>
        </w:rPr>
        <w:t>стані</w:t>
      </w:r>
      <w:r w:rsidR="000F0C82" w:rsidRPr="0020656D">
        <w:rPr>
          <w:sz w:val="28"/>
          <w:szCs w:val="28"/>
        </w:rPr>
        <w:t xml:space="preserve">, тому </w:t>
      </w:r>
      <w:r w:rsidRPr="0020656D">
        <w:rPr>
          <w:sz w:val="28"/>
          <w:szCs w:val="28"/>
        </w:rPr>
        <w:t xml:space="preserve">потребує </w:t>
      </w:r>
      <w:r w:rsidRPr="0020656D">
        <w:rPr>
          <w:noProof/>
          <w:sz w:val="28"/>
          <w:szCs w:val="28"/>
        </w:rPr>
        <w:t xml:space="preserve">капітального </w:t>
      </w:r>
      <w:r w:rsidR="000F0C82" w:rsidRPr="0020656D">
        <w:rPr>
          <w:sz w:val="28"/>
          <w:szCs w:val="28"/>
        </w:rPr>
        <w:t xml:space="preserve">ремонту та перепланування, його інженерно-технічне обладнання не </w:t>
      </w:r>
      <w:r w:rsidR="000F0C82" w:rsidRPr="0020656D">
        <w:rPr>
          <w:noProof/>
          <w:sz w:val="28"/>
          <w:szCs w:val="28"/>
        </w:rPr>
        <w:t xml:space="preserve">відповідає </w:t>
      </w:r>
      <w:r w:rsidR="000F0C82" w:rsidRPr="0020656D">
        <w:rPr>
          <w:sz w:val="28"/>
          <w:szCs w:val="28"/>
        </w:rPr>
        <w:t>вимогам, зазначеним у Постанові КМУ 18.12.2013 №939 «Про затвердження Порядку організації та забезпечення режиму секретності в державних органах, органах місцевого самоврядування, на підприємствах в установах і організаціях</w:t>
      </w:r>
      <w:r w:rsidR="00342944">
        <w:rPr>
          <w:sz w:val="28"/>
          <w:szCs w:val="28"/>
        </w:rPr>
        <w:t>»</w:t>
      </w:r>
      <w:r w:rsidR="000F0C82" w:rsidRPr="0020656D">
        <w:rPr>
          <w:sz w:val="28"/>
          <w:szCs w:val="28"/>
        </w:rPr>
        <w:t>.</w:t>
      </w:r>
    </w:p>
    <w:p w:rsidR="0020656D" w:rsidRPr="001E6E0D" w:rsidRDefault="0020656D" w:rsidP="0020656D">
      <w:pPr>
        <w:spacing w:after="0" w:line="240" w:lineRule="auto"/>
        <w:ind w:firstLine="567"/>
        <w:jc w:val="center"/>
        <w:rPr>
          <w:b/>
          <w:sz w:val="28"/>
          <w:szCs w:val="28"/>
          <w:lang w:val="ru-RU"/>
        </w:rPr>
      </w:pPr>
    </w:p>
    <w:p w:rsidR="006A518F" w:rsidRPr="0020656D" w:rsidRDefault="00512ECF" w:rsidP="0020656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20656D">
        <w:rPr>
          <w:b/>
          <w:sz w:val="28"/>
          <w:szCs w:val="28"/>
          <w:lang w:val="en-US"/>
        </w:rPr>
        <w:t>IV</w:t>
      </w:r>
      <w:r w:rsidRPr="0020656D">
        <w:rPr>
          <w:b/>
          <w:sz w:val="28"/>
          <w:szCs w:val="28"/>
        </w:rPr>
        <w:t xml:space="preserve">. </w:t>
      </w:r>
      <w:r w:rsidR="000F0C82" w:rsidRPr="0020656D">
        <w:rPr>
          <w:b/>
          <w:sz w:val="28"/>
          <w:szCs w:val="28"/>
        </w:rPr>
        <w:t>Завдання Програми</w:t>
      </w:r>
    </w:p>
    <w:p w:rsidR="006A518F" w:rsidRPr="0020656D" w:rsidRDefault="000F0C82" w:rsidP="0020656D">
      <w:pPr>
        <w:spacing w:after="0" w:line="240" w:lineRule="auto"/>
        <w:ind w:firstLine="567"/>
        <w:jc w:val="both"/>
        <w:rPr>
          <w:sz w:val="28"/>
          <w:szCs w:val="28"/>
        </w:rPr>
      </w:pPr>
      <w:r w:rsidRPr="0020656D">
        <w:rPr>
          <w:sz w:val="28"/>
          <w:szCs w:val="28"/>
        </w:rPr>
        <w:t xml:space="preserve">Основним завданням програми </w:t>
      </w:r>
      <w:r w:rsidR="00512ECF" w:rsidRPr="0020656D">
        <w:rPr>
          <w:sz w:val="28"/>
          <w:szCs w:val="28"/>
        </w:rPr>
        <w:t>є</w:t>
      </w:r>
      <w:r w:rsidRPr="0020656D">
        <w:rPr>
          <w:sz w:val="28"/>
          <w:szCs w:val="28"/>
        </w:rPr>
        <w:t xml:space="preserve"> створення належних умов для</w:t>
      </w:r>
      <w:r w:rsidR="00512ECF" w:rsidRPr="0020656D">
        <w:rPr>
          <w:sz w:val="28"/>
          <w:szCs w:val="28"/>
        </w:rPr>
        <w:t xml:space="preserve"> функціонування </w:t>
      </w:r>
      <w:r w:rsidR="00342944">
        <w:rPr>
          <w:sz w:val="28"/>
          <w:szCs w:val="28"/>
        </w:rPr>
        <w:t xml:space="preserve">Ямпільського міжрайонного відділу Управління </w:t>
      </w:r>
      <w:r w:rsidR="00512ECF" w:rsidRPr="0020656D">
        <w:rPr>
          <w:sz w:val="28"/>
          <w:szCs w:val="28"/>
        </w:rPr>
        <w:t>С</w:t>
      </w:r>
      <w:r w:rsidRPr="0020656D">
        <w:rPr>
          <w:sz w:val="28"/>
          <w:szCs w:val="28"/>
        </w:rPr>
        <w:t>лужби безпеки Укра</w:t>
      </w:r>
      <w:r w:rsidR="00512ECF" w:rsidRPr="0020656D">
        <w:rPr>
          <w:sz w:val="28"/>
          <w:szCs w:val="28"/>
        </w:rPr>
        <w:t>ї</w:t>
      </w:r>
      <w:r w:rsidRPr="0020656D">
        <w:rPr>
          <w:sz w:val="28"/>
          <w:szCs w:val="28"/>
        </w:rPr>
        <w:t xml:space="preserve">ни у </w:t>
      </w:r>
      <w:r w:rsidR="00512ECF" w:rsidRPr="0020656D">
        <w:rPr>
          <w:sz w:val="28"/>
          <w:szCs w:val="28"/>
        </w:rPr>
        <w:t xml:space="preserve">Вінницькій області, </w:t>
      </w:r>
      <w:r w:rsidRPr="0020656D">
        <w:rPr>
          <w:sz w:val="28"/>
          <w:szCs w:val="28"/>
        </w:rPr>
        <w:t>а саме проведення</w:t>
      </w:r>
      <w:r w:rsidR="00512ECF" w:rsidRPr="0020656D">
        <w:rPr>
          <w:sz w:val="28"/>
          <w:szCs w:val="28"/>
        </w:rPr>
        <w:t xml:space="preserve"> необхідних робіт </w:t>
      </w:r>
      <w:r w:rsidRPr="0020656D">
        <w:rPr>
          <w:sz w:val="28"/>
          <w:szCs w:val="28"/>
        </w:rPr>
        <w:t xml:space="preserve">по </w:t>
      </w:r>
      <w:r w:rsidR="00512ECF" w:rsidRPr="0020656D">
        <w:rPr>
          <w:sz w:val="28"/>
          <w:szCs w:val="28"/>
        </w:rPr>
        <w:t xml:space="preserve">здійсненню капітального </w:t>
      </w:r>
      <w:r w:rsidRPr="0020656D">
        <w:rPr>
          <w:sz w:val="28"/>
          <w:szCs w:val="28"/>
        </w:rPr>
        <w:t xml:space="preserve">ремонту </w:t>
      </w:r>
      <w:r w:rsidR="00512ECF" w:rsidRPr="0020656D">
        <w:rPr>
          <w:sz w:val="28"/>
          <w:szCs w:val="28"/>
        </w:rPr>
        <w:t xml:space="preserve">будівлі </w:t>
      </w:r>
      <w:r w:rsidRPr="0020656D">
        <w:rPr>
          <w:sz w:val="28"/>
          <w:szCs w:val="28"/>
        </w:rPr>
        <w:t>по вул. Б. Хмельницького, 53, як</w:t>
      </w:r>
      <w:r w:rsidR="007028D2">
        <w:rPr>
          <w:sz w:val="28"/>
          <w:szCs w:val="28"/>
        </w:rPr>
        <w:t>у</w:t>
      </w:r>
      <w:r w:rsidRPr="0020656D">
        <w:rPr>
          <w:sz w:val="28"/>
          <w:szCs w:val="28"/>
        </w:rPr>
        <w:t xml:space="preserve"> </w:t>
      </w:r>
      <w:r w:rsidR="00512ECF" w:rsidRPr="0020656D">
        <w:rPr>
          <w:sz w:val="28"/>
          <w:szCs w:val="28"/>
        </w:rPr>
        <w:t xml:space="preserve">віднесено </w:t>
      </w:r>
      <w:r w:rsidRPr="0020656D">
        <w:rPr>
          <w:sz w:val="28"/>
          <w:szCs w:val="28"/>
        </w:rPr>
        <w:t xml:space="preserve">до сфери </w:t>
      </w:r>
      <w:r w:rsidR="00512ECF" w:rsidRPr="0020656D">
        <w:rPr>
          <w:sz w:val="28"/>
          <w:szCs w:val="28"/>
        </w:rPr>
        <w:t xml:space="preserve">управління </w:t>
      </w:r>
      <w:r w:rsidRPr="0020656D">
        <w:rPr>
          <w:sz w:val="28"/>
          <w:szCs w:val="28"/>
        </w:rPr>
        <w:t>Служби безпеки Укра</w:t>
      </w:r>
      <w:r w:rsidR="00512ECF" w:rsidRPr="0020656D">
        <w:rPr>
          <w:sz w:val="28"/>
          <w:szCs w:val="28"/>
        </w:rPr>
        <w:t>ї</w:t>
      </w:r>
      <w:r w:rsidRPr="0020656D">
        <w:rPr>
          <w:sz w:val="28"/>
          <w:szCs w:val="28"/>
        </w:rPr>
        <w:t>ни, в тому</w:t>
      </w:r>
      <w:r w:rsidR="00512ECF" w:rsidRPr="0020656D">
        <w:rPr>
          <w:sz w:val="28"/>
          <w:szCs w:val="28"/>
        </w:rPr>
        <w:t xml:space="preserve"> числі </w:t>
      </w:r>
      <w:r w:rsidR="007028D2">
        <w:rPr>
          <w:sz w:val="28"/>
          <w:szCs w:val="28"/>
        </w:rPr>
        <w:t>її</w:t>
      </w:r>
      <w:r w:rsidR="00512ECF" w:rsidRPr="0020656D">
        <w:rPr>
          <w:sz w:val="28"/>
          <w:szCs w:val="28"/>
        </w:rPr>
        <w:t xml:space="preserve"> п</w:t>
      </w:r>
      <w:r w:rsidRPr="0020656D">
        <w:rPr>
          <w:sz w:val="28"/>
          <w:szCs w:val="28"/>
        </w:rPr>
        <w:t xml:space="preserve">ерепланування </w:t>
      </w:r>
      <w:r w:rsidR="00512ECF" w:rsidRPr="0020656D">
        <w:rPr>
          <w:sz w:val="28"/>
          <w:szCs w:val="28"/>
        </w:rPr>
        <w:t xml:space="preserve">відповідно </w:t>
      </w:r>
      <w:r w:rsidRPr="0020656D">
        <w:rPr>
          <w:sz w:val="28"/>
          <w:szCs w:val="28"/>
        </w:rPr>
        <w:t>до вимог чинного законодавства.</w:t>
      </w:r>
    </w:p>
    <w:p w:rsidR="0020656D" w:rsidRDefault="0020656D">
      <w:pPr>
        <w:spacing w:after="0"/>
        <w:ind w:left="533" w:right="10" w:hanging="10"/>
        <w:jc w:val="center"/>
        <w:rPr>
          <w:b/>
          <w:sz w:val="28"/>
          <w:szCs w:val="28"/>
        </w:rPr>
      </w:pPr>
    </w:p>
    <w:p w:rsidR="007B0B4F" w:rsidRDefault="007B0B4F">
      <w:pPr>
        <w:spacing w:after="0"/>
        <w:ind w:left="533" w:right="10" w:hanging="10"/>
        <w:jc w:val="center"/>
        <w:rPr>
          <w:b/>
          <w:sz w:val="28"/>
          <w:szCs w:val="28"/>
        </w:rPr>
      </w:pPr>
    </w:p>
    <w:p w:rsidR="007B0B4F" w:rsidRDefault="007B0B4F">
      <w:pPr>
        <w:spacing w:after="0"/>
        <w:ind w:left="533" w:right="10" w:hanging="10"/>
        <w:jc w:val="center"/>
        <w:rPr>
          <w:b/>
          <w:sz w:val="28"/>
          <w:szCs w:val="28"/>
        </w:rPr>
      </w:pPr>
    </w:p>
    <w:p w:rsidR="00512ECF" w:rsidRPr="0020656D" w:rsidRDefault="000F0C82" w:rsidP="00E31123">
      <w:pPr>
        <w:spacing w:after="0"/>
        <w:ind w:left="533" w:right="10" w:hanging="10"/>
        <w:jc w:val="center"/>
        <w:rPr>
          <w:b/>
          <w:sz w:val="28"/>
          <w:szCs w:val="28"/>
        </w:rPr>
      </w:pPr>
      <w:r w:rsidRPr="0020656D">
        <w:rPr>
          <w:b/>
          <w:sz w:val="28"/>
          <w:szCs w:val="28"/>
        </w:rPr>
        <w:lastRenderedPageBreak/>
        <w:t xml:space="preserve">V. </w:t>
      </w:r>
      <w:r w:rsidR="00512ECF" w:rsidRPr="0020656D">
        <w:rPr>
          <w:b/>
          <w:sz w:val="28"/>
          <w:szCs w:val="28"/>
        </w:rPr>
        <w:t xml:space="preserve">Фінансове </w:t>
      </w:r>
      <w:r w:rsidRPr="0020656D">
        <w:rPr>
          <w:b/>
          <w:sz w:val="28"/>
          <w:szCs w:val="28"/>
        </w:rPr>
        <w:t>забезпечення Програми</w:t>
      </w:r>
    </w:p>
    <w:tbl>
      <w:tblPr>
        <w:tblStyle w:val="TableGrid"/>
        <w:tblW w:w="9677" w:type="dxa"/>
        <w:tblInd w:w="-112" w:type="dxa"/>
        <w:tblCellMar>
          <w:top w:w="7" w:type="dxa"/>
          <w:left w:w="175" w:type="dxa"/>
          <w:right w:w="115" w:type="dxa"/>
        </w:tblCellMar>
        <w:tblLook w:val="04A0" w:firstRow="1" w:lastRow="0" w:firstColumn="1" w:lastColumn="0" w:noHBand="0" w:noVBand="1"/>
      </w:tblPr>
      <w:tblGrid>
        <w:gridCol w:w="5278"/>
        <w:gridCol w:w="1433"/>
        <w:gridCol w:w="1435"/>
        <w:gridCol w:w="1531"/>
      </w:tblGrid>
      <w:tr w:rsidR="007028D2" w:rsidTr="007028D2">
        <w:trPr>
          <w:trHeight w:val="496"/>
        </w:trPr>
        <w:tc>
          <w:tcPr>
            <w:tcW w:w="52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28D2" w:rsidRDefault="007028D2" w:rsidP="00512ECF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512ECF">
              <w:rPr>
                <w:b/>
              </w:rPr>
              <w:t>аход</w:t>
            </w:r>
            <w:r>
              <w:rPr>
                <w:b/>
              </w:rPr>
              <w:t>и</w:t>
            </w:r>
            <w:r w:rsidRPr="00512ECF">
              <w:rPr>
                <w:b/>
              </w:rPr>
              <w:t xml:space="preserve"> Програми </w:t>
            </w:r>
          </w:p>
          <w:p w:rsidR="007028D2" w:rsidRPr="00512ECF" w:rsidRDefault="007028D2" w:rsidP="00512ECF">
            <w:pPr>
              <w:jc w:val="center"/>
              <w:rPr>
                <w:b/>
              </w:rPr>
            </w:pPr>
            <w:r w:rsidRPr="00512ECF">
              <w:rPr>
                <w:b/>
              </w:rPr>
              <w:t xml:space="preserve">на виконання </w:t>
            </w:r>
            <w:r>
              <w:rPr>
                <w:b/>
              </w:rPr>
              <w:t>яких планується</w:t>
            </w:r>
            <w:r w:rsidRPr="00512ECF">
              <w:rPr>
                <w:b/>
              </w:rPr>
              <w:t xml:space="preserve"> залучити </w:t>
            </w:r>
            <w:r>
              <w:rPr>
                <w:b/>
              </w:rPr>
              <w:t xml:space="preserve">кошти </w:t>
            </w:r>
          </w:p>
        </w:tc>
        <w:tc>
          <w:tcPr>
            <w:tcW w:w="439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28D2" w:rsidRPr="00512ECF" w:rsidRDefault="007028D2" w:rsidP="007028D2">
            <w:pPr>
              <w:jc w:val="center"/>
              <w:rPr>
                <w:b/>
              </w:rPr>
            </w:pPr>
            <w:r w:rsidRPr="00512ECF">
              <w:rPr>
                <w:b/>
              </w:rPr>
              <w:t xml:space="preserve">Обсяг </w:t>
            </w:r>
            <w:r w:rsidRPr="00512ECF">
              <w:rPr>
                <w:b/>
                <w:noProof/>
              </w:rPr>
              <w:t>коштів, які</w:t>
            </w:r>
            <w:r w:rsidRPr="00512ECF">
              <w:rPr>
                <w:b/>
              </w:rPr>
              <w:t xml:space="preserve"> пропонується залучити</w:t>
            </w:r>
          </w:p>
        </w:tc>
      </w:tr>
      <w:tr w:rsidR="007028D2" w:rsidTr="007028D2">
        <w:trPr>
          <w:trHeight w:val="526"/>
        </w:trPr>
        <w:tc>
          <w:tcPr>
            <w:tcW w:w="52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8D2" w:rsidRDefault="007028D2" w:rsidP="00512ECF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8D2" w:rsidRPr="00512ECF" w:rsidRDefault="007028D2" w:rsidP="007028D2">
            <w:pPr>
              <w:jc w:val="center"/>
              <w:rPr>
                <w:b/>
              </w:rPr>
            </w:pPr>
            <w:r w:rsidRPr="00512ECF">
              <w:rPr>
                <w:b/>
              </w:rPr>
              <w:t xml:space="preserve">2019 </w:t>
            </w:r>
            <w:proofErr w:type="spellStart"/>
            <w:r w:rsidRPr="00512ECF">
              <w:rPr>
                <w:b/>
              </w:rPr>
              <w:t>piк</w:t>
            </w:r>
            <w:proofErr w:type="spellEnd"/>
          </w:p>
          <w:p w:rsidR="007028D2" w:rsidRDefault="007028D2" w:rsidP="007028D2">
            <w:pPr>
              <w:jc w:val="center"/>
              <w:rPr>
                <w:b/>
              </w:rPr>
            </w:pPr>
            <w:r w:rsidRPr="00512ECF">
              <w:rPr>
                <w:b/>
              </w:rPr>
              <w:t>(тис. грн.)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8D2" w:rsidRPr="00512ECF" w:rsidRDefault="007028D2" w:rsidP="007028D2">
            <w:pPr>
              <w:jc w:val="center"/>
              <w:rPr>
                <w:b/>
              </w:rPr>
            </w:pPr>
            <w:r w:rsidRPr="00512ECF">
              <w:rPr>
                <w:b/>
              </w:rPr>
              <w:t xml:space="preserve">2020 </w:t>
            </w:r>
            <w:proofErr w:type="spellStart"/>
            <w:r w:rsidRPr="00512ECF">
              <w:rPr>
                <w:b/>
              </w:rPr>
              <w:t>pік</w:t>
            </w:r>
            <w:proofErr w:type="spellEnd"/>
          </w:p>
          <w:p w:rsidR="007028D2" w:rsidRDefault="007028D2" w:rsidP="007028D2">
            <w:pPr>
              <w:rPr>
                <w:b/>
              </w:rPr>
            </w:pPr>
            <w:r w:rsidRPr="00512ECF">
              <w:rPr>
                <w:b/>
              </w:rPr>
              <w:t>(тис. грн.)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8D2" w:rsidRDefault="007028D2" w:rsidP="007028D2">
            <w:pPr>
              <w:jc w:val="center"/>
              <w:rPr>
                <w:b/>
              </w:rPr>
            </w:pPr>
            <w:r w:rsidRPr="00512ECF">
              <w:rPr>
                <w:b/>
              </w:rPr>
              <w:t xml:space="preserve">Всього </w:t>
            </w:r>
          </w:p>
          <w:p w:rsidR="007028D2" w:rsidRDefault="007028D2" w:rsidP="007028D2">
            <w:pPr>
              <w:rPr>
                <w:b/>
              </w:rPr>
            </w:pPr>
          </w:p>
        </w:tc>
      </w:tr>
      <w:tr w:rsidR="006A518F" w:rsidTr="007028D2">
        <w:trPr>
          <w:trHeight w:val="157"/>
        </w:trPr>
        <w:tc>
          <w:tcPr>
            <w:tcW w:w="5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18F" w:rsidRPr="00512ECF" w:rsidRDefault="000F0C82">
            <w:pPr>
              <w:ind w:right="48"/>
              <w:jc w:val="center"/>
            </w:pPr>
            <w:r w:rsidRPr="00512ECF">
              <w:t>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18F" w:rsidRPr="00512ECF" w:rsidRDefault="000F0C82">
            <w:pPr>
              <w:ind w:right="67"/>
              <w:jc w:val="center"/>
            </w:pPr>
            <w:r w:rsidRPr="00512ECF">
              <w:t>2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18F" w:rsidRPr="00512ECF" w:rsidRDefault="00512ECF">
            <w:pPr>
              <w:ind w:right="75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18F" w:rsidRPr="00512ECF" w:rsidRDefault="000F0C82">
            <w:pPr>
              <w:ind w:right="61"/>
              <w:jc w:val="center"/>
            </w:pPr>
            <w:r w:rsidRPr="00512ECF">
              <w:t>4</w:t>
            </w:r>
          </w:p>
        </w:tc>
      </w:tr>
      <w:tr w:rsidR="00710C6E" w:rsidTr="007028D2">
        <w:trPr>
          <w:trHeight w:val="157"/>
        </w:trPr>
        <w:tc>
          <w:tcPr>
            <w:tcW w:w="5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C6E" w:rsidRPr="00512ECF" w:rsidRDefault="00710C6E" w:rsidP="00710C6E">
            <w:pPr>
              <w:ind w:right="48"/>
              <w:jc w:val="both"/>
            </w:pPr>
            <w:r>
              <w:t xml:space="preserve">Капітальний ремонт будівлі </w:t>
            </w:r>
            <w:r w:rsidR="0031394E">
              <w:t>по вул. Богдана Хмельницького, 53</w:t>
            </w:r>
            <w:r w:rsidR="0031394E" w:rsidRPr="003D419B">
              <w:rPr>
                <w:sz w:val="28"/>
                <w:szCs w:val="28"/>
              </w:rPr>
              <w:t xml:space="preserve"> </w:t>
            </w:r>
            <w:r w:rsidR="0031394E" w:rsidRPr="003D419B">
              <w:t>у м. Ямполі Вінницької області, віднесено</w:t>
            </w:r>
            <w:r w:rsidR="0031394E">
              <w:t>ї</w:t>
            </w:r>
            <w:r w:rsidR="0031394E" w:rsidRPr="003D419B">
              <w:t xml:space="preserve"> до сфери управління Служби безпеки України, </w:t>
            </w:r>
            <w:r w:rsidR="003D419B" w:rsidRPr="003D419B">
              <w:t>в тому числі перепланування</w:t>
            </w:r>
            <w:r w:rsidR="003D419B">
              <w:t xml:space="preserve"> приміщень</w:t>
            </w:r>
            <w:r w:rsidR="003D419B" w:rsidRPr="003D419B">
              <w:t xml:space="preserve"> відповідно до вимог чинного законодавства</w:t>
            </w:r>
            <w:r w:rsidR="0031394E">
              <w:t>.</w:t>
            </w:r>
            <w:r w:rsidR="003D419B">
              <w:t xml:space="preserve"> 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C6E" w:rsidRPr="007028D2" w:rsidRDefault="0031394E">
            <w:pPr>
              <w:ind w:right="67"/>
              <w:jc w:val="center"/>
              <w:rPr>
                <w:sz w:val="24"/>
                <w:szCs w:val="24"/>
              </w:rPr>
            </w:pPr>
            <w:r w:rsidRPr="007028D2">
              <w:rPr>
                <w:sz w:val="24"/>
                <w:szCs w:val="24"/>
              </w:rPr>
              <w:t>150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C6E" w:rsidRPr="007028D2" w:rsidRDefault="0031394E">
            <w:pPr>
              <w:ind w:right="75"/>
              <w:jc w:val="center"/>
              <w:rPr>
                <w:sz w:val="24"/>
                <w:szCs w:val="24"/>
              </w:rPr>
            </w:pPr>
            <w:r w:rsidRPr="007028D2">
              <w:rPr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C6E" w:rsidRPr="007028D2" w:rsidRDefault="0031394E">
            <w:pPr>
              <w:ind w:right="61"/>
              <w:jc w:val="center"/>
              <w:rPr>
                <w:sz w:val="24"/>
                <w:szCs w:val="24"/>
              </w:rPr>
            </w:pPr>
            <w:r w:rsidRPr="007028D2">
              <w:rPr>
                <w:sz w:val="24"/>
                <w:szCs w:val="24"/>
              </w:rPr>
              <w:t>250</w:t>
            </w:r>
          </w:p>
        </w:tc>
      </w:tr>
      <w:tr w:rsidR="00710C6E" w:rsidTr="007028D2">
        <w:trPr>
          <w:trHeight w:val="157"/>
        </w:trPr>
        <w:tc>
          <w:tcPr>
            <w:tcW w:w="5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C6E" w:rsidRPr="00512ECF" w:rsidRDefault="0031394E" w:rsidP="0031394E">
            <w:pPr>
              <w:ind w:right="48"/>
              <w:jc w:val="both"/>
            </w:pPr>
            <w:r>
              <w:t xml:space="preserve">Реалізація заходів з виявлення, попередження і припинення фактів готування до вчинення злочинів диверсійного та терористичного характеру. Надання роз’яснень організаційної та інформаційної підтримки органам місцевого самоврядування та іншим суб’єктам господарювання в частині запобігання терористичним проявам на потенційно небезпечних об’єктах району, проведення профілактично-роз’яснювальної роботи.  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C6E" w:rsidRPr="007028D2" w:rsidRDefault="007028D2">
            <w:pPr>
              <w:ind w:right="67"/>
              <w:jc w:val="center"/>
              <w:rPr>
                <w:sz w:val="24"/>
                <w:szCs w:val="24"/>
              </w:rPr>
            </w:pPr>
            <w:r w:rsidRPr="007028D2">
              <w:rPr>
                <w:sz w:val="24"/>
                <w:szCs w:val="24"/>
              </w:rPr>
              <w:t>50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C6E" w:rsidRPr="007028D2" w:rsidRDefault="007028D2">
            <w:pPr>
              <w:ind w:right="75"/>
              <w:jc w:val="center"/>
              <w:rPr>
                <w:sz w:val="24"/>
                <w:szCs w:val="24"/>
              </w:rPr>
            </w:pPr>
            <w:r w:rsidRPr="007028D2"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C6E" w:rsidRPr="007028D2" w:rsidRDefault="007028D2">
            <w:pPr>
              <w:ind w:right="61"/>
              <w:jc w:val="center"/>
              <w:rPr>
                <w:sz w:val="24"/>
                <w:szCs w:val="24"/>
              </w:rPr>
            </w:pPr>
            <w:r w:rsidRPr="007028D2">
              <w:rPr>
                <w:sz w:val="24"/>
                <w:szCs w:val="24"/>
              </w:rPr>
              <w:t>50</w:t>
            </w:r>
          </w:p>
        </w:tc>
      </w:tr>
      <w:tr w:rsidR="006A518F" w:rsidTr="007028D2">
        <w:trPr>
          <w:trHeight w:val="314"/>
        </w:trPr>
        <w:tc>
          <w:tcPr>
            <w:tcW w:w="5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18F" w:rsidRPr="007028D2" w:rsidRDefault="000F0C82" w:rsidP="00F26EB7">
            <w:pPr>
              <w:rPr>
                <w:b/>
                <w:sz w:val="24"/>
                <w:szCs w:val="24"/>
              </w:rPr>
            </w:pPr>
            <w:r w:rsidRPr="007028D2">
              <w:rPr>
                <w:b/>
                <w:sz w:val="24"/>
                <w:szCs w:val="24"/>
              </w:rPr>
              <w:t xml:space="preserve">Обсяг </w:t>
            </w:r>
            <w:proofErr w:type="spellStart"/>
            <w:r w:rsidRPr="007028D2">
              <w:rPr>
                <w:b/>
                <w:sz w:val="24"/>
                <w:szCs w:val="24"/>
              </w:rPr>
              <w:t>pecypci</w:t>
            </w:r>
            <w:r w:rsidR="00512ECF" w:rsidRPr="007028D2">
              <w:rPr>
                <w:b/>
                <w:sz w:val="24"/>
                <w:szCs w:val="24"/>
              </w:rPr>
              <w:t>в</w:t>
            </w:r>
            <w:proofErr w:type="spellEnd"/>
            <w:r w:rsidRPr="007028D2">
              <w:rPr>
                <w:b/>
                <w:sz w:val="24"/>
                <w:szCs w:val="24"/>
              </w:rPr>
              <w:t xml:space="preserve"> всього, в тому</w:t>
            </w:r>
            <w:r w:rsidR="00512ECF" w:rsidRPr="007028D2">
              <w:rPr>
                <w:b/>
                <w:sz w:val="24"/>
                <w:szCs w:val="24"/>
              </w:rPr>
              <w:t xml:space="preserve"> числі 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18F" w:rsidRPr="007028D2" w:rsidRDefault="007028D2">
            <w:pPr>
              <w:ind w:right="43"/>
              <w:jc w:val="center"/>
              <w:rPr>
                <w:sz w:val="24"/>
                <w:szCs w:val="24"/>
              </w:rPr>
            </w:pPr>
            <w:r w:rsidRPr="007028D2">
              <w:rPr>
                <w:sz w:val="24"/>
                <w:szCs w:val="24"/>
              </w:rPr>
              <w:t>200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18F" w:rsidRPr="007028D2" w:rsidRDefault="007028D2" w:rsidP="001E6E0D">
            <w:pPr>
              <w:jc w:val="center"/>
              <w:rPr>
                <w:sz w:val="24"/>
                <w:szCs w:val="24"/>
              </w:rPr>
            </w:pPr>
            <w:r w:rsidRPr="007028D2">
              <w:rPr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18F" w:rsidRPr="007028D2" w:rsidRDefault="007028D2">
            <w:pPr>
              <w:ind w:right="70"/>
              <w:jc w:val="center"/>
              <w:rPr>
                <w:sz w:val="24"/>
                <w:szCs w:val="24"/>
              </w:rPr>
            </w:pPr>
            <w:r w:rsidRPr="007028D2">
              <w:rPr>
                <w:sz w:val="24"/>
                <w:szCs w:val="24"/>
              </w:rPr>
              <w:t>300</w:t>
            </w:r>
          </w:p>
        </w:tc>
      </w:tr>
    </w:tbl>
    <w:p w:rsidR="006A518F" w:rsidRDefault="00376F49" w:rsidP="0020656D">
      <w:pPr>
        <w:spacing w:after="0" w:line="240" w:lineRule="auto"/>
        <w:ind w:firstLine="567"/>
        <w:jc w:val="both"/>
      </w:pPr>
      <w:r>
        <w:rPr>
          <w:sz w:val="28"/>
        </w:rPr>
        <w:t xml:space="preserve">Фінансування </w:t>
      </w:r>
      <w:r w:rsidR="000F0C82">
        <w:rPr>
          <w:sz w:val="28"/>
        </w:rPr>
        <w:t>Програми</w:t>
      </w:r>
      <w:r>
        <w:rPr>
          <w:sz w:val="28"/>
        </w:rPr>
        <w:t xml:space="preserve"> здійснюється </w:t>
      </w:r>
      <w:r w:rsidR="000F0C82">
        <w:rPr>
          <w:sz w:val="28"/>
        </w:rPr>
        <w:t>за рахунок</w:t>
      </w:r>
      <w:r>
        <w:rPr>
          <w:sz w:val="28"/>
        </w:rPr>
        <w:t xml:space="preserve"> коштів місцевих </w:t>
      </w:r>
      <w:r w:rsidR="00E31123">
        <w:rPr>
          <w:sz w:val="28"/>
        </w:rPr>
        <w:t xml:space="preserve">бюджетів та інших </w:t>
      </w:r>
      <w:r w:rsidR="000F0C82">
        <w:rPr>
          <w:sz w:val="28"/>
        </w:rPr>
        <w:t>джерел, не заборонених законодавством.</w:t>
      </w:r>
    </w:p>
    <w:p w:rsidR="005F0729" w:rsidRDefault="000F0C82" w:rsidP="0020656D">
      <w:pPr>
        <w:tabs>
          <w:tab w:val="center" w:pos="2552"/>
          <w:tab w:val="right" w:pos="9518"/>
        </w:tabs>
        <w:spacing w:after="0" w:line="240" w:lineRule="auto"/>
        <w:ind w:firstLine="567"/>
      </w:pPr>
      <w:r>
        <w:rPr>
          <w:sz w:val="28"/>
        </w:rPr>
        <w:tab/>
        <w:t xml:space="preserve">Загальний обсяг </w:t>
      </w:r>
      <w:r w:rsidR="005F0729" w:rsidRPr="005F0729">
        <w:rPr>
          <w:noProof/>
          <w:sz w:val="28"/>
          <w:szCs w:val="28"/>
        </w:rPr>
        <w:t>фінансування</w:t>
      </w:r>
      <w:r w:rsidR="005F0729">
        <w:rPr>
          <w:noProof/>
          <w:sz w:val="28"/>
          <w:szCs w:val="28"/>
        </w:rPr>
        <w:t xml:space="preserve"> заходів </w:t>
      </w:r>
      <w:r>
        <w:rPr>
          <w:sz w:val="28"/>
        </w:rPr>
        <w:t xml:space="preserve">Програми складатиме </w:t>
      </w:r>
      <w:r w:rsidR="007B0B4F">
        <w:rPr>
          <w:sz w:val="28"/>
        </w:rPr>
        <w:t>300</w:t>
      </w:r>
      <w:r>
        <w:rPr>
          <w:sz w:val="28"/>
        </w:rPr>
        <w:t xml:space="preserve"> тис.</w:t>
      </w:r>
      <w:r w:rsidR="005F0729">
        <w:t xml:space="preserve"> </w:t>
      </w:r>
      <w:r>
        <w:rPr>
          <w:sz w:val="28"/>
        </w:rPr>
        <w:t>грн.</w:t>
      </w:r>
    </w:p>
    <w:p w:rsidR="005F0729" w:rsidRPr="005F0729" w:rsidRDefault="005F0729" w:rsidP="0020656D">
      <w:pPr>
        <w:tabs>
          <w:tab w:val="center" w:pos="2552"/>
          <w:tab w:val="right" w:pos="9518"/>
        </w:tabs>
        <w:spacing w:after="0" w:line="240" w:lineRule="auto"/>
        <w:ind w:firstLine="567"/>
      </w:pPr>
    </w:p>
    <w:p w:rsidR="006A518F" w:rsidRPr="0020656D" w:rsidRDefault="005F0729" w:rsidP="0020656D">
      <w:pPr>
        <w:spacing w:after="0" w:line="240" w:lineRule="auto"/>
        <w:ind w:firstLine="567"/>
        <w:jc w:val="center"/>
        <w:rPr>
          <w:b/>
        </w:rPr>
      </w:pPr>
      <w:r w:rsidRPr="0020656D">
        <w:rPr>
          <w:b/>
          <w:sz w:val="30"/>
          <w:lang w:val="en-US"/>
        </w:rPr>
        <w:t>VI</w:t>
      </w:r>
      <w:r w:rsidRPr="0020656D">
        <w:rPr>
          <w:b/>
          <w:sz w:val="30"/>
          <w:lang w:val="ru-RU"/>
        </w:rPr>
        <w:t xml:space="preserve">. </w:t>
      </w:r>
      <w:r w:rsidRPr="0020656D">
        <w:rPr>
          <w:b/>
          <w:sz w:val="30"/>
        </w:rPr>
        <w:t>Очікувані</w:t>
      </w:r>
      <w:r w:rsidR="000F0C82" w:rsidRPr="0020656D">
        <w:rPr>
          <w:b/>
          <w:sz w:val="30"/>
        </w:rPr>
        <w:t xml:space="preserve"> результати виконання Програми</w:t>
      </w:r>
    </w:p>
    <w:p w:rsidR="000F4ECA" w:rsidRDefault="000F4ECA" w:rsidP="0020656D">
      <w:pPr>
        <w:spacing w:after="0" w:line="240" w:lineRule="auto"/>
        <w:ind w:firstLine="567"/>
        <w:jc w:val="both"/>
        <w:rPr>
          <w:noProof/>
          <w:sz w:val="28"/>
          <w:szCs w:val="28"/>
        </w:rPr>
      </w:pPr>
      <w:r w:rsidRPr="000F4ECA">
        <w:rPr>
          <w:noProof/>
          <w:sz w:val="28"/>
          <w:szCs w:val="28"/>
        </w:rPr>
        <w:t xml:space="preserve">Реалізація </w:t>
      </w:r>
      <w:r w:rsidR="000F0C82">
        <w:rPr>
          <w:sz w:val="28"/>
        </w:rPr>
        <w:t xml:space="preserve">Програми дасть </w:t>
      </w:r>
      <w:r w:rsidRPr="000F4ECA">
        <w:rPr>
          <w:noProof/>
          <w:sz w:val="28"/>
          <w:szCs w:val="28"/>
        </w:rPr>
        <w:t>можливість:</w:t>
      </w:r>
    </w:p>
    <w:p w:rsidR="00317CA8" w:rsidRPr="00317CA8" w:rsidRDefault="000F0C82" w:rsidP="0020656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317CA8">
        <w:rPr>
          <w:sz w:val="28"/>
        </w:rPr>
        <w:t xml:space="preserve"> знизити загальний </w:t>
      </w:r>
      <w:r w:rsidR="00317CA8" w:rsidRPr="00317CA8">
        <w:rPr>
          <w:sz w:val="28"/>
        </w:rPr>
        <w:t>рівень</w:t>
      </w:r>
      <w:r w:rsidRPr="00317CA8">
        <w:rPr>
          <w:sz w:val="28"/>
        </w:rPr>
        <w:t xml:space="preserve"> загроз </w:t>
      </w:r>
      <w:r w:rsidR="00317CA8" w:rsidRPr="00317CA8">
        <w:rPr>
          <w:sz w:val="28"/>
        </w:rPr>
        <w:t xml:space="preserve">інтересам </w:t>
      </w:r>
      <w:r w:rsidRPr="00317CA8">
        <w:rPr>
          <w:sz w:val="28"/>
        </w:rPr>
        <w:t xml:space="preserve">держави на </w:t>
      </w:r>
      <w:r w:rsidR="00317CA8" w:rsidRPr="00317CA8">
        <w:rPr>
          <w:noProof/>
          <w:sz w:val="28"/>
          <w:szCs w:val="28"/>
        </w:rPr>
        <w:t>території</w:t>
      </w:r>
      <w:r w:rsidR="00317CA8">
        <w:rPr>
          <w:noProof/>
        </w:rPr>
        <w:t xml:space="preserve"> </w:t>
      </w:r>
      <w:r w:rsidRPr="00317CA8">
        <w:rPr>
          <w:sz w:val="28"/>
        </w:rPr>
        <w:t xml:space="preserve">району, за рахунок створення належних умов для ефективного виконання </w:t>
      </w:r>
      <w:r w:rsidR="00317CA8">
        <w:rPr>
          <w:sz w:val="28"/>
        </w:rPr>
        <w:t xml:space="preserve">службових обов’язків співробітниками Ямпільського </w:t>
      </w:r>
      <w:r w:rsidRPr="00317CA8">
        <w:rPr>
          <w:sz w:val="28"/>
        </w:rPr>
        <w:t>МРВ УСБУ у</w:t>
      </w:r>
      <w:r w:rsidR="00317CA8">
        <w:rPr>
          <w:sz w:val="28"/>
        </w:rPr>
        <w:t xml:space="preserve"> Вінницькій області</w:t>
      </w:r>
      <w:r w:rsidR="00A6625D">
        <w:rPr>
          <w:sz w:val="28"/>
        </w:rPr>
        <w:t>;</w:t>
      </w:r>
    </w:p>
    <w:p w:rsidR="00A6625D" w:rsidRPr="00A6625D" w:rsidRDefault="00317CA8" w:rsidP="0020656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>
        <w:rPr>
          <w:sz w:val="28"/>
        </w:rPr>
        <w:t xml:space="preserve">запобігти </w:t>
      </w:r>
      <w:r w:rsidR="000F0C82" w:rsidRPr="00317CA8">
        <w:rPr>
          <w:sz w:val="28"/>
        </w:rPr>
        <w:t>виникненню умов, що сприяють</w:t>
      </w:r>
      <w:r>
        <w:rPr>
          <w:sz w:val="28"/>
        </w:rPr>
        <w:t xml:space="preserve"> вчиненню злочинів, </w:t>
      </w:r>
      <w:r w:rsidR="000F0C82" w:rsidRPr="00317CA8">
        <w:rPr>
          <w:sz w:val="28"/>
        </w:rPr>
        <w:t xml:space="preserve"> удосконалити методи боротьби з тероризмом, контрабандою, </w:t>
      </w:r>
      <w:r>
        <w:rPr>
          <w:sz w:val="28"/>
        </w:rPr>
        <w:t xml:space="preserve">організованою </w:t>
      </w:r>
      <w:r w:rsidR="000F0C82" w:rsidRPr="00317CA8">
        <w:rPr>
          <w:sz w:val="28"/>
        </w:rPr>
        <w:t>злочинною</w:t>
      </w:r>
      <w:r>
        <w:rPr>
          <w:sz w:val="28"/>
        </w:rPr>
        <w:t xml:space="preserve"> діяльність </w:t>
      </w:r>
      <w:r w:rsidR="00A6625D">
        <w:rPr>
          <w:sz w:val="28"/>
        </w:rPr>
        <w:t xml:space="preserve">та корупцією, забезпечити захист конституційних прав </w:t>
      </w:r>
      <w:r w:rsidR="000F0C82" w:rsidRPr="00317CA8">
        <w:rPr>
          <w:sz w:val="28"/>
        </w:rPr>
        <w:t>та свобод людини, посилити</w:t>
      </w:r>
      <w:r w:rsidR="00A6625D">
        <w:rPr>
          <w:sz w:val="28"/>
        </w:rPr>
        <w:t xml:space="preserve"> координацію дій з органами виконавчої</w:t>
      </w:r>
      <w:r w:rsidR="000F0C82" w:rsidRPr="00317CA8">
        <w:rPr>
          <w:sz w:val="28"/>
        </w:rPr>
        <w:t xml:space="preserve"> влади та </w:t>
      </w:r>
      <w:r w:rsidR="00A6625D">
        <w:rPr>
          <w:sz w:val="28"/>
        </w:rPr>
        <w:t xml:space="preserve">місцевого </w:t>
      </w:r>
      <w:r w:rsidR="000F0C82" w:rsidRPr="00317CA8">
        <w:rPr>
          <w:sz w:val="28"/>
        </w:rPr>
        <w:t xml:space="preserve">самоврядування; </w:t>
      </w:r>
    </w:p>
    <w:p w:rsidR="00A6625D" w:rsidRPr="00A6625D" w:rsidRDefault="00A6625D" w:rsidP="0020656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>
        <w:rPr>
          <w:sz w:val="28"/>
        </w:rPr>
        <w:t>с</w:t>
      </w:r>
      <w:r w:rsidR="000F0C82" w:rsidRPr="00A6625D">
        <w:rPr>
          <w:sz w:val="28"/>
        </w:rPr>
        <w:t xml:space="preserve">творити умови </w:t>
      </w:r>
      <w:r>
        <w:rPr>
          <w:sz w:val="28"/>
        </w:rPr>
        <w:t xml:space="preserve">конспірації в ході здійснення </w:t>
      </w:r>
      <w:proofErr w:type="spellStart"/>
      <w:r>
        <w:rPr>
          <w:sz w:val="28"/>
        </w:rPr>
        <w:t>міжрайвідділом</w:t>
      </w:r>
      <w:proofErr w:type="spellEnd"/>
      <w:r>
        <w:rPr>
          <w:sz w:val="28"/>
        </w:rPr>
        <w:t xml:space="preserve"> </w:t>
      </w:r>
      <w:r w:rsidR="000F0C82" w:rsidRPr="00A6625D">
        <w:rPr>
          <w:sz w:val="28"/>
        </w:rPr>
        <w:t>оперативно-розшукових та</w:t>
      </w:r>
      <w:r>
        <w:rPr>
          <w:sz w:val="28"/>
        </w:rPr>
        <w:t xml:space="preserve"> контррозвідувальних заходів, а також заходів </w:t>
      </w:r>
      <w:r w:rsidR="000F0C82" w:rsidRPr="00A6625D">
        <w:rPr>
          <w:sz w:val="28"/>
        </w:rPr>
        <w:t>антитерористичного та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протидиверсійного</w:t>
      </w:r>
      <w:proofErr w:type="spellEnd"/>
      <w:r>
        <w:rPr>
          <w:sz w:val="28"/>
        </w:rPr>
        <w:t xml:space="preserve"> характеру;</w:t>
      </w:r>
    </w:p>
    <w:p w:rsidR="00A6625D" w:rsidRPr="00A6625D" w:rsidRDefault="000F0C82" w:rsidP="0020656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A6625D">
        <w:rPr>
          <w:sz w:val="28"/>
        </w:rPr>
        <w:t xml:space="preserve">забезпечити максимальний доступ громадян (в </w:t>
      </w:r>
      <w:proofErr w:type="spellStart"/>
      <w:r w:rsidRPr="00A6625D">
        <w:rPr>
          <w:sz w:val="28"/>
        </w:rPr>
        <w:t>т.ч</w:t>
      </w:r>
      <w:proofErr w:type="spellEnd"/>
      <w:r w:rsidRPr="00A6625D">
        <w:rPr>
          <w:sz w:val="28"/>
        </w:rPr>
        <w:t>. з обмеженими</w:t>
      </w:r>
      <w:r w:rsidR="00A6625D">
        <w:rPr>
          <w:sz w:val="28"/>
        </w:rPr>
        <w:t xml:space="preserve"> фізичними </w:t>
      </w:r>
      <w:r w:rsidRPr="00A6625D">
        <w:rPr>
          <w:sz w:val="28"/>
        </w:rPr>
        <w:t>можливостями) до</w:t>
      </w:r>
      <w:r w:rsidR="00A6625D">
        <w:rPr>
          <w:sz w:val="28"/>
        </w:rPr>
        <w:t xml:space="preserve"> </w:t>
      </w:r>
      <w:proofErr w:type="spellStart"/>
      <w:r w:rsidR="00A6625D">
        <w:rPr>
          <w:sz w:val="28"/>
        </w:rPr>
        <w:t>міжрайвідділу</w:t>
      </w:r>
      <w:proofErr w:type="spellEnd"/>
      <w:r w:rsidRPr="00A6625D">
        <w:rPr>
          <w:sz w:val="28"/>
        </w:rPr>
        <w:t xml:space="preserve"> для подання заяв про вчинення</w:t>
      </w:r>
      <w:r w:rsidR="00A6625D">
        <w:rPr>
          <w:sz w:val="28"/>
        </w:rPr>
        <w:t xml:space="preserve"> злочинів </w:t>
      </w:r>
      <w:r w:rsidRPr="00A6625D">
        <w:rPr>
          <w:sz w:val="28"/>
        </w:rPr>
        <w:t xml:space="preserve">та звернень; </w:t>
      </w:r>
    </w:p>
    <w:p w:rsidR="00A6625D" w:rsidRPr="00A6625D" w:rsidRDefault="000F0C82" w:rsidP="0020656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A6625D">
        <w:rPr>
          <w:sz w:val="28"/>
        </w:rPr>
        <w:t xml:space="preserve">покращити </w:t>
      </w:r>
      <w:r w:rsidR="00A6625D">
        <w:rPr>
          <w:sz w:val="28"/>
        </w:rPr>
        <w:t>рівень правової</w:t>
      </w:r>
      <w:r w:rsidRPr="00A6625D">
        <w:rPr>
          <w:sz w:val="28"/>
        </w:rPr>
        <w:t xml:space="preserve"> культури</w:t>
      </w:r>
      <w:r w:rsidR="00A6625D">
        <w:rPr>
          <w:sz w:val="28"/>
        </w:rPr>
        <w:t xml:space="preserve"> жителів</w:t>
      </w:r>
      <w:r w:rsidRPr="00A6625D">
        <w:rPr>
          <w:sz w:val="28"/>
        </w:rPr>
        <w:t xml:space="preserve"> району;</w:t>
      </w:r>
    </w:p>
    <w:p w:rsidR="006A518F" w:rsidRDefault="00A6625D" w:rsidP="0020656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A6625D">
        <w:rPr>
          <w:noProof/>
          <w:sz w:val="28"/>
          <w:szCs w:val="28"/>
        </w:rPr>
        <w:t>підвищити</w:t>
      </w:r>
      <w:r>
        <w:rPr>
          <w:noProof/>
        </w:rPr>
        <w:t xml:space="preserve"> </w:t>
      </w:r>
      <w:r w:rsidR="000F0C82" w:rsidRPr="00A6625D">
        <w:rPr>
          <w:sz w:val="28"/>
        </w:rPr>
        <w:t>авторитет Служби безпеки Укра</w:t>
      </w:r>
      <w:r w:rsidR="00BF329B">
        <w:rPr>
          <w:sz w:val="28"/>
        </w:rPr>
        <w:t>ї</w:t>
      </w:r>
      <w:r w:rsidR="000F0C82" w:rsidRPr="00A6625D">
        <w:rPr>
          <w:sz w:val="28"/>
        </w:rPr>
        <w:t>ни в</w:t>
      </w:r>
      <w:r w:rsidR="00BF329B">
        <w:rPr>
          <w:noProof/>
        </w:rPr>
        <w:t xml:space="preserve"> </w:t>
      </w:r>
      <w:r w:rsidR="00BF329B" w:rsidRPr="00BF329B">
        <w:rPr>
          <w:noProof/>
          <w:sz w:val="28"/>
          <w:szCs w:val="28"/>
        </w:rPr>
        <w:t>районі</w:t>
      </w:r>
      <w:r w:rsidR="00BF329B">
        <w:rPr>
          <w:noProof/>
          <w:sz w:val="28"/>
          <w:szCs w:val="28"/>
        </w:rPr>
        <w:t>;</w:t>
      </w:r>
    </w:p>
    <w:p w:rsidR="0020656D" w:rsidRDefault="0020656D" w:rsidP="0020656D">
      <w:pPr>
        <w:spacing w:after="0" w:line="240" w:lineRule="auto"/>
        <w:jc w:val="both"/>
        <w:rPr>
          <w:sz w:val="28"/>
          <w:szCs w:val="28"/>
        </w:rPr>
      </w:pPr>
    </w:p>
    <w:p w:rsidR="0020656D" w:rsidRPr="0020656D" w:rsidRDefault="0020656D" w:rsidP="0020656D">
      <w:pPr>
        <w:spacing w:after="0" w:line="240" w:lineRule="auto"/>
        <w:ind w:firstLine="567"/>
        <w:jc w:val="right"/>
        <w:rPr>
          <w:b/>
          <w:noProof/>
        </w:rPr>
      </w:pPr>
      <w:r w:rsidRPr="0020656D">
        <w:rPr>
          <w:b/>
          <w:sz w:val="30"/>
        </w:rPr>
        <w:t>VII. Координація та контроль за ходом виконання Програми</w:t>
      </w:r>
    </w:p>
    <w:p w:rsidR="0020656D" w:rsidRDefault="0020656D" w:rsidP="0020656D">
      <w:pPr>
        <w:spacing w:after="0" w:line="240" w:lineRule="auto"/>
        <w:ind w:firstLine="567"/>
        <w:jc w:val="both"/>
        <w:rPr>
          <w:sz w:val="28"/>
          <w:szCs w:val="28"/>
        </w:rPr>
      </w:pPr>
      <w:r w:rsidRPr="0020656D">
        <w:rPr>
          <w:noProof/>
          <w:sz w:val="28"/>
          <w:szCs w:val="28"/>
        </w:rPr>
        <w:t xml:space="preserve">Контроль за цільовим та </w:t>
      </w:r>
      <w:r w:rsidRPr="0020656D">
        <w:rPr>
          <w:sz w:val="28"/>
          <w:szCs w:val="28"/>
        </w:rPr>
        <w:t xml:space="preserve">ефективним використанням </w:t>
      </w:r>
      <w:r w:rsidRPr="0020656D">
        <w:rPr>
          <w:noProof/>
          <w:sz w:val="28"/>
          <w:szCs w:val="28"/>
        </w:rPr>
        <w:t xml:space="preserve">коштів здійснюється відповідно до діючого </w:t>
      </w:r>
      <w:r w:rsidRPr="0020656D">
        <w:rPr>
          <w:sz w:val="28"/>
          <w:szCs w:val="28"/>
        </w:rPr>
        <w:t>законодавства.</w:t>
      </w:r>
    </w:p>
    <w:p w:rsidR="0020656D" w:rsidRDefault="0020656D" w:rsidP="0020656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656D" w:rsidRPr="0020656D" w:rsidRDefault="0020656D" w:rsidP="0020656D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20656D" w:rsidRPr="0020656D" w:rsidSect="00B11E12">
      <w:pgSz w:w="12240" w:h="16860"/>
      <w:pgMar w:top="567" w:right="851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97D"/>
    <w:multiLevelType w:val="hybridMultilevel"/>
    <w:tmpl w:val="C69002EE"/>
    <w:lvl w:ilvl="0" w:tplc="D4C2A4C6">
      <w:start w:val="6"/>
      <w:numFmt w:val="bullet"/>
      <w:lvlText w:val="-"/>
      <w:lvlJc w:val="left"/>
      <w:pPr>
        <w:ind w:left="1531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" w15:restartNumberingAfterBreak="0">
    <w:nsid w:val="64DD3239"/>
    <w:multiLevelType w:val="hybridMultilevel"/>
    <w:tmpl w:val="F19EFBE4"/>
    <w:lvl w:ilvl="0" w:tplc="1598D994">
      <w:start w:val="2"/>
      <w:numFmt w:val="upperRoman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D4A3F96">
      <w:start w:val="1"/>
      <w:numFmt w:val="lowerLetter"/>
      <w:lvlText w:val="%2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D64096A">
      <w:start w:val="1"/>
      <w:numFmt w:val="lowerRoman"/>
      <w:lvlText w:val="%3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A5E9EB6">
      <w:start w:val="1"/>
      <w:numFmt w:val="decimal"/>
      <w:lvlText w:val="%4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8B29528">
      <w:start w:val="1"/>
      <w:numFmt w:val="lowerLetter"/>
      <w:lvlText w:val="%5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5344CAC">
      <w:start w:val="1"/>
      <w:numFmt w:val="lowerRoman"/>
      <w:lvlText w:val="%6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39818CE">
      <w:start w:val="1"/>
      <w:numFmt w:val="decimal"/>
      <w:lvlText w:val="%7"/>
      <w:lvlJc w:val="left"/>
      <w:pPr>
        <w:ind w:left="7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0D6DFD0">
      <w:start w:val="1"/>
      <w:numFmt w:val="lowerLetter"/>
      <w:lvlText w:val="%8"/>
      <w:lvlJc w:val="left"/>
      <w:pPr>
        <w:ind w:left="7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72A760C">
      <w:start w:val="1"/>
      <w:numFmt w:val="lowerRoman"/>
      <w:lvlText w:val="%9"/>
      <w:lvlJc w:val="left"/>
      <w:pPr>
        <w:ind w:left="8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8F"/>
    <w:rsid w:val="000F0C82"/>
    <w:rsid w:val="000F4ECA"/>
    <w:rsid w:val="001277C9"/>
    <w:rsid w:val="0014474D"/>
    <w:rsid w:val="0016115F"/>
    <w:rsid w:val="001B38F1"/>
    <w:rsid w:val="001E6E0D"/>
    <w:rsid w:val="002052E8"/>
    <w:rsid w:val="0020656D"/>
    <w:rsid w:val="002A1522"/>
    <w:rsid w:val="002C4614"/>
    <w:rsid w:val="0031394E"/>
    <w:rsid w:val="00317CA8"/>
    <w:rsid w:val="00342944"/>
    <w:rsid w:val="003710F8"/>
    <w:rsid w:val="00376F49"/>
    <w:rsid w:val="0039277E"/>
    <w:rsid w:val="003D419B"/>
    <w:rsid w:val="00423A53"/>
    <w:rsid w:val="00463F41"/>
    <w:rsid w:val="00512ECF"/>
    <w:rsid w:val="005428D5"/>
    <w:rsid w:val="005F0729"/>
    <w:rsid w:val="00607CCA"/>
    <w:rsid w:val="006A518F"/>
    <w:rsid w:val="007028D2"/>
    <w:rsid w:val="00710C6E"/>
    <w:rsid w:val="007B0B4F"/>
    <w:rsid w:val="00A6625D"/>
    <w:rsid w:val="00B11E12"/>
    <w:rsid w:val="00BB12F1"/>
    <w:rsid w:val="00BF329B"/>
    <w:rsid w:val="00C67774"/>
    <w:rsid w:val="00E31123"/>
    <w:rsid w:val="00F26EB7"/>
    <w:rsid w:val="00F76E32"/>
    <w:rsid w:val="00F94AAB"/>
    <w:rsid w:val="00F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35E4"/>
  <w15:docId w15:val="{8A1A7A51-2F13-4E02-AE95-7C917AD8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basedOn w:val="a"/>
    <w:next w:val="a"/>
    <w:link w:val="10"/>
    <w:qFormat/>
    <w:rsid w:val="00C67774"/>
    <w:pPr>
      <w:keepNext/>
      <w:spacing w:before="240" w:after="60" w:line="240" w:lineRule="auto"/>
      <w:outlineLvl w:val="0"/>
    </w:pPr>
    <w:rPr>
      <w:rFonts w:ascii="Calibri Light" w:hAnsi="Calibri Light"/>
      <w:b/>
      <w:bCs/>
      <w:color w:val="auto"/>
      <w:kern w:val="32"/>
      <w:sz w:val="32"/>
      <w:szCs w:val="32"/>
      <w:lang w:val="ru-RU" w:eastAsia="ru-RU"/>
    </w:rPr>
  </w:style>
  <w:style w:type="paragraph" w:styleId="8">
    <w:name w:val="heading 8"/>
    <w:basedOn w:val="a"/>
    <w:next w:val="a"/>
    <w:link w:val="80"/>
    <w:qFormat/>
    <w:rsid w:val="00C67774"/>
    <w:pPr>
      <w:spacing w:before="240" w:after="60" w:line="240" w:lineRule="auto"/>
      <w:outlineLvl w:val="7"/>
    </w:pPr>
    <w:rPr>
      <w:rFonts w:ascii="Calibri" w:hAnsi="Calibri"/>
      <w:i/>
      <w:i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F4E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7774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80">
    <w:name w:val="Заголовок 8 Знак"/>
    <w:basedOn w:val="a0"/>
    <w:link w:val="8"/>
    <w:rsid w:val="00C67774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F4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6015</Words>
  <Characters>3429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НАТАЛИЯ</cp:lastModifiedBy>
  <cp:revision>17</cp:revision>
  <cp:lastPrinted>2019-02-27T16:38:00Z</cp:lastPrinted>
  <dcterms:created xsi:type="dcterms:W3CDTF">2019-02-05T07:19:00Z</dcterms:created>
  <dcterms:modified xsi:type="dcterms:W3CDTF">2019-02-27T16:41:00Z</dcterms:modified>
</cp:coreProperties>
</file>