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A283" w14:textId="63365AEA" w:rsidR="00454967" w:rsidRPr="00F951C3" w:rsidRDefault="00454967" w:rsidP="003D6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1C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4360E0" wp14:editId="56FD0D8A">
            <wp:simplePos x="0" y="0"/>
            <wp:positionH relativeFrom="column">
              <wp:posOffset>2924175</wp:posOffset>
            </wp:positionH>
            <wp:positionV relativeFrom="paragraph">
              <wp:posOffset>-104775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1C3">
        <w:rPr>
          <w:rFonts w:ascii="Times New Roman" w:hAnsi="Times New Roman" w:cs="Times New Roman"/>
          <w:b/>
          <w:color w:val="000000"/>
          <w:sz w:val="28"/>
          <w:szCs w:val="28"/>
        </w:rPr>
        <w:t>У К Р А Ї Н А</w:t>
      </w:r>
    </w:p>
    <w:p w14:paraId="1AA96936" w14:textId="77777777" w:rsidR="00454967" w:rsidRPr="00F951C3" w:rsidRDefault="00454967" w:rsidP="003D6DCE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51C3">
        <w:rPr>
          <w:rFonts w:ascii="Times New Roman" w:hAnsi="Times New Roman" w:cs="Times New Roman"/>
          <w:color w:val="000000"/>
          <w:sz w:val="28"/>
          <w:szCs w:val="28"/>
        </w:rPr>
        <w:t>ТОМАШПІЛЬСЬКА РАЙОННА РАДА</w:t>
      </w:r>
    </w:p>
    <w:p w14:paraId="70360C7D" w14:textId="42A9C284" w:rsidR="00454967" w:rsidRPr="00F951C3" w:rsidRDefault="00454967" w:rsidP="003D6DCE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8"/>
          <w:szCs w:val="28"/>
        </w:rPr>
      </w:pPr>
      <w:r w:rsidRPr="00F951C3">
        <w:rPr>
          <w:b/>
          <w:i w:val="0"/>
          <w:color w:val="000000"/>
          <w:sz w:val="28"/>
          <w:szCs w:val="28"/>
        </w:rPr>
        <w:t xml:space="preserve">В І Н Н И Ц Ь К О Ї  </w:t>
      </w:r>
      <w:r w:rsidRPr="00F951C3">
        <w:rPr>
          <w:b/>
          <w:i w:val="0"/>
          <w:color w:val="000000"/>
          <w:sz w:val="28"/>
          <w:szCs w:val="28"/>
          <w:lang w:val="uk-UA"/>
        </w:rPr>
        <w:t xml:space="preserve"> </w:t>
      </w:r>
      <w:r w:rsidRPr="00F951C3">
        <w:rPr>
          <w:b/>
          <w:i w:val="0"/>
          <w:color w:val="000000"/>
          <w:sz w:val="28"/>
          <w:szCs w:val="28"/>
        </w:rPr>
        <w:t>О Б Л А С Т І</w:t>
      </w:r>
    </w:p>
    <w:p w14:paraId="648A0960" w14:textId="77777777" w:rsidR="00454967" w:rsidRPr="00F951C3" w:rsidRDefault="00454967" w:rsidP="00454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14:paraId="1E968C5B" w14:textId="77777777" w:rsidR="00454967" w:rsidRPr="00F951C3" w:rsidRDefault="00454967" w:rsidP="0045496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09348CB" w14:textId="60B7DC27" w:rsidR="00454967" w:rsidRPr="00F951C3" w:rsidRDefault="00454967" w:rsidP="0045496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B3EB0">
        <w:rPr>
          <w:rFonts w:ascii="Times New Roman" w:hAnsi="Times New Roman" w:cs="Times New Roman"/>
          <w:b/>
          <w:sz w:val="28"/>
          <w:szCs w:val="28"/>
          <w:lang w:val="uk-UA"/>
        </w:rPr>
        <w:t>568</w:t>
      </w:r>
    </w:p>
    <w:p w14:paraId="7D5C3D07" w14:textId="5B31AAA2" w:rsidR="005371C8" w:rsidRPr="00F951C3" w:rsidRDefault="00454967" w:rsidP="005371C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3EB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AB">
        <w:rPr>
          <w:rFonts w:ascii="Times New Roman" w:hAnsi="Times New Roman" w:cs="Times New Roman"/>
          <w:sz w:val="28"/>
          <w:szCs w:val="28"/>
        </w:rPr>
        <w:t>вересня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сесія 7 скликання</w:t>
      </w:r>
    </w:p>
    <w:p w14:paraId="2E7BD1D9" w14:textId="77777777" w:rsidR="0035685D" w:rsidRDefault="0035685D" w:rsidP="00F9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9E38F7" w14:textId="7C784F01" w:rsidR="00F951C3" w:rsidRPr="00F951C3" w:rsidRDefault="00F951C3" w:rsidP="00F9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b/>
          <w:sz w:val="28"/>
          <w:szCs w:val="28"/>
          <w:lang w:val="uk-UA"/>
        </w:rPr>
        <w:t>Про продаж земельної ділянки</w:t>
      </w:r>
    </w:p>
    <w:p w14:paraId="0EFC4CA7" w14:textId="77777777" w:rsidR="00F951C3" w:rsidRPr="00F951C3" w:rsidRDefault="00F951C3" w:rsidP="00F9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b/>
          <w:sz w:val="28"/>
          <w:szCs w:val="28"/>
          <w:lang w:val="uk-UA"/>
        </w:rPr>
        <w:t>несільськогосподарського призначення</w:t>
      </w:r>
    </w:p>
    <w:p w14:paraId="00154BE2" w14:textId="77777777" w:rsidR="00F951C3" w:rsidRPr="00F951C3" w:rsidRDefault="00F951C3" w:rsidP="00F951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0CCCD5" w14:textId="5F2E4EAB" w:rsidR="00436D75" w:rsidRPr="00117575" w:rsidRDefault="00436D75" w:rsidP="00436D7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 xml:space="preserve">унктами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19, 2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частини 1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статті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43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Закону України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>аттями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127, 128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 xml:space="preserve">астини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 xml:space="preserve"> 134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Постановою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КМУ №381 «Про затвердження Порядку здійснення розрахунків з розстрочення платежу за придбання земельної ділянки державної та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заяву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Шпотак</w:t>
      </w:r>
      <w:r w:rsidR="00C810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Леонід</w:t>
      </w:r>
      <w:r w:rsidR="00C810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Іванович</w:t>
      </w:r>
      <w:r w:rsidR="00C810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договір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оренди земельної ділянки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площею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12,7557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га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вул.Польова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,1, с</w:t>
      </w:r>
      <w:r w:rsidR="005D345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Рожнятівка, Томашпільського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675A0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Вінницької області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0444C">
        <w:rPr>
          <w:rFonts w:ascii="Times New Roman" w:hAnsi="Times New Roman" w:cs="Times New Roman"/>
          <w:sz w:val="28"/>
          <w:szCs w:val="28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районна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рада </w:t>
      </w:r>
      <w:r w:rsidRPr="004549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ВИРІШИЛА:</w:t>
      </w:r>
    </w:p>
    <w:p w14:paraId="221AD5E8" w14:textId="77777777" w:rsidR="00F951C3" w:rsidRPr="00F951C3" w:rsidRDefault="00F951C3" w:rsidP="00436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CF42D" w14:textId="4EC7A7C8" w:rsidR="00F951C3" w:rsidRPr="00F951C3" w:rsidRDefault="00F951C3" w:rsidP="005D3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звіт про експертну грошову оцінку земельної ділянки несільськогосподарського призначення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12,7557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га, що надана в користування на умовах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Шпотак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</w:t>
      </w:r>
      <w:r w:rsidR="00E70236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Рожнятівка, Томашпільського району,</w:t>
      </w:r>
      <w:r w:rsidR="0077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>Вінницької області,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Польова,1</w:t>
      </w:r>
      <w:r w:rsidR="00687A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806CD2" w14:textId="4B607E8C" w:rsidR="00F951C3" w:rsidRPr="00F951C3" w:rsidRDefault="00CB00B1" w:rsidP="00CB0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35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вартість земельної ділянки площею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12,7557 га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E63805">
        <w:rPr>
          <w:rFonts w:ascii="Times New Roman" w:hAnsi="Times New Roman" w:cs="Times New Roman"/>
          <w:sz w:val="28"/>
          <w:szCs w:val="28"/>
          <w:lang w:val="uk-UA"/>
        </w:rPr>
        <w:t>0523985200:01:000:0299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Рожнятівка, Томашпільського району,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5">
        <w:rPr>
          <w:rFonts w:ascii="Times New Roman" w:hAnsi="Times New Roman" w:cs="Times New Roman"/>
          <w:sz w:val="28"/>
          <w:szCs w:val="28"/>
          <w:lang w:val="uk-UA"/>
        </w:rPr>
        <w:t>Вінницької області,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Польова,</w:t>
      </w:r>
      <w:r w:rsidR="0035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в розмірі </w:t>
      </w:r>
      <w:r w:rsidR="00830D10">
        <w:rPr>
          <w:rFonts w:ascii="Times New Roman" w:hAnsi="Times New Roman" w:cs="Times New Roman"/>
          <w:sz w:val="28"/>
          <w:szCs w:val="28"/>
          <w:lang w:val="uk-UA"/>
        </w:rPr>
        <w:t>950 159,00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830D10" w:rsidRPr="00830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Дев`ятсот п`ятдесят тисяч сто п`ятдесят дев`ять</w:t>
      </w:r>
      <w:r w:rsidR="00F951C3" w:rsidRPr="00830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00 коп.)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експертної грошової оцінки земельної ділянки (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висновок експерта в</w:t>
      </w:r>
      <w:r w:rsidR="00D529AB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830D10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року).</w:t>
      </w:r>
    </w:p>
    <w:p w14:paraId="35DB5B2E" w14:textId="57D7E2D4" w:rsidR="00F951C3" w:rsidRPr="00017063" w:rsidRDefault="00CB00B1" w:rsidP="00CB0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5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Продати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Шпотаку Леоніду Івановичу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код </w:t>
      </w:r>
      <w:r w:rsidR="009819E7">
        <w:rPr>
          <w:rFonts w:ascii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bookmarkEnd w:id="0"/>
      <w:r w:rsidR="00174AA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74AA3" w:rsidRPr="00174AA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 </w:t>
      </w:r>
      <w:r w:rsidR="00174AA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5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A3">
        <w:rPr>
          <w:rFonts w:ascii="Times New Roman" w:hAnsi="Times New Roman" w:cs="Times New Roman"/>
          <w:sz w:val="28"/>
          <w:szCs w:val="28"/>
          <w:lang w:val="uk-UA"/>
        </w:rPr>
        <w:t xml:space="preserve">Київ, </w:t>
      </w:r>
      <w:r w:rsidR="00442C7F">
        <w:rPr>
          <w:rFonts w:ascii="Times New Roman" w:hAnsi="Times New Roman" w:cs="Times New Roman"/>
          <w:sz w:val="28"/>
          <w:szCs w:val="28"/>
          <w:lang w:val="uk-UA"/>
        </w:rPr>
        <w:t>пров.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C7F">
        <w:rPr>
          <w:rFonts w:ascii="Times New Roman" w:hAnsi="Times New Roman" w:cs="Times New Roman"/>
          <w:sz w:val="28"/>
          <w:szCs w:val="28"/>
          <w:lang w:val="uk-UA"/>
        </w:rPr>
        <w:t>Сіноманський,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C7F">
        <w:rPr>
          <w:rFonts w:ascii="Times New Roman" w:hAnsi="Times New Roman" w:cs="Times New Roman"/>
          <w:sz w:val="28"/>
          <w:szCs w:val="28"/>
          <w:lang w:val="uk-UA"/>
        </w:rPr>
        <w:t>16,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5">
        <w:rPr>
          <w:rFonts w:ascii="Times New Roman" w:hAnsi="Times New Roman" w:cs="Times New Roman"/>
          <w:sz w:val="28"/>
          <w:szCs w:val="28"/>
          <w:lang w:val="uk-UA"/>
        </w:rPr>
        <w:t>кв.22,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площею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12,7557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E63805">
        <w:rPr>
          <w:rFonts w:ascii="Times New Roman" w:hAnsi="Times New Roman" w:cs="Times New Roman"/>
          <w:sz w:val="28"/>
          <w:szCs w:val="28"/>
          <w:lang w:val="uk-UA"/>
        </w:rPr>
        <w:t>0523985200:01:000:0299</w:t>
      </w:r>
      <w:r w:rsidR="00E63805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>Рожнятівка, Томашпільського району,</w:t>
      </w:r>
      <w:r w:rsidR="00687A3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області,</w:t>
      </w:r>
      <w:r w:rsidR="00DA6D38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 xml:space="preserve">Польова,1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30D10">
        <w:rPr>
          <w:rFonts w:ascii="Times New Roman" w:hAnsi="Times New Roman" w:cs="Times New Roman"/>
          <w:sz w:val="28"/>
          <w:szCs w:val="28"/>
          <w:lang w:val="uk-UA"/>
        </w:rPr>
        <w:t>950 159,00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830D10" w:rsidRPr="00F951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D10" w:rsidRPr="00830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Дев`ятсот п`ятдесят тисяч сто п`ятдесят дев`ять грн. 00 коп.)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4F567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567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підсобного господарства</w:t>
      </w:r>
      <w:r w:rsidR="005E52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063">
        <w:rPr>
          <w:rFonts w:ascii="Times New Roman" w:hAnsi="Times New Roman" w:cs="Times New Roman"/>
          <w:sz w:val="28"/>
          <w:szCs w:val="28"/>
          <w:lang w:val="uk-UA"/>
        </w:rPr>
        <w:t xml:space="preserve"> (будівництва та обслуговування будівель закладів охорони </w:t>
      </w:r>
      <w:r w:rsidR="005D345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17063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допомоги).</w:t>
      </w:r>
    </w:p>
    <w:p w14:paraId="3B45B19A" w14:textId="7F518756" w:rsidR="000B6460" w:rsidRPr="00F951C3" w:rsidRDefault="000B6460" w:rsidP="00CB0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КМУ №381 «Про затвердження Порядку здійснення розрахунків з розстрочення платежу за придбання земельної ділянки державної та комунальної власності» Шпотаку Леоніду Івановичу надати дозвіл на розстрочення платежу не більш як на 5 років за умови сплати протягом 30 календарних днів після нотаріального посвідчення договору купівлі-продажу не менш як 50 (п`ятдес</w:t>
      </w:r>
      <w:r w:rsidR="0007137D">
        <w:rPr>
          <w:rFonts w:ascii="Times New Roman" w:hAnsi="Times New Roman" w:cs="Times New Roman"/>
          <w:sz w:val="28"/>
          <w:szCs w:val="28"/>
          <w:lang w:val="uk-UA"/>
        </w:rPr>
        <w:t>ят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>) відсотків частини платежу, що зараховується до державного та місцевого бюджетів, з врахуванням суми сплаченого авансового внеску на фінансування робіт з проведення експертної грошової оцінки земельної ділянки в розмірі 17 337,55 грн (сімнадцять тисяч триста тридцять сім грн. 55 копійок).</w:t>
      </w:r>
    </w:p>
    <w:p w14:paraId="7BBB3C21" w14:textId="65ACC77F" w:rsidR="00F951C3" w:rsidRDefault="00A12E14" w:rsidP="00CB00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54C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6C254C" w:rsidRPr="00896510">
        <w:rPr>
          <w:rFonts w:ascii="Times New Roman" w:hAnsi="Times New Roman" w:cs="Times New Roman"/>
          <w:sz w:val="28"/>
          <w:szCs w:val="28"/>
          <w:lang w:val="uk-UA"/>
        </w:rPr>
        <w:t>голові районної ради</w:t>
      </w:r>
      <w:r w:rsidR="006C254C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54C">
        <w:rPr>
          <w:rFonts w:ascii="Times New Roman" w:hAnsi="Times New Roman" w:cs="Times New Roman"/>
          <w:sz w:val="28"/>
          <w:szCs w:val="28"/>
          <w:lang w:val="uk-UA"/>
        </w:rPr>
        <w:t>Коритчуку Д.І.</w:t>
      </w:r>
      <w:r w:rsidR="006C254C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оформити </w:t>
      </w:r>
      <w:r w:rsidR="006C25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5515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органах</w:t>
      </w:r>
      <w:r w:rsidR="00436D75">
        <w:rPr>
          <w:rFonts w:ascii="Times New Roman" w:hAnsi="Times New Roman" w:cs="Times New Roman"/>
          <w:sz w:val="28"/>
          <w:szCs w:val="28"/>
          <w:lang w:val="uk-UA"/>
        </w:rPr>
        <w:t xml:space="preserve"> договір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земельної ділянки </w:t>
      </w:r>
      <w:r w:rsidR="000B6460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 в п.1.2. даного рішення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та наділити його всіма правами продавця.</w:t>
      </w:r>
    </w:p>
    <w:p w14:paraId="58FEC05D" w14:textId="77777777" w:rsidR="00E70236" w:rsidRPr="00F951C3" w:rsidRDefault="00E70236" w:rsidP="00CB00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Шпотаку Леоніду Івановичу сплатити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457 741,95 грн.</w:t>
      </w:r>
      <w:r>
        <w:rPr>
          <w:rFonts w:ascii="Times New Roman" w:hAnsi="Times New Roman" w:cs="Times New Roman"/>
          <w:sz w:val="28"/>
          <w:szCs w:val="28"/>
          <w:lang w:val="uk-UA"/>
        </w:rPr>
        <w:t>(чотириста п</w:t>
      </w:r>
      <w:r w:rsidRPr="006C1CC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ятдесят сім тисяч сімсот сорок одна гривня дев</w:t>
      </w:r>
      <w:r w:rsidRPr="006C1CC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яносто п`ять копійок)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–протягом 30 календарних днів після нотаріального посвідчення договору купівлі-продажу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268BB9" w14:textId="77777777" w:rsidR="00CB00B1" w:rsidRDefault="00F951C3" w:rsidP="00CB00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702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70236" w:rsidRPr="00E702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1.6. </w:t>
      </w:r>
      <w:r w:rsidR="00E70236" w:rsidRPr="00E7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70236"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алишок суми продажу сплачується відповідно до встановленого </w:t>
      </w:r>
      <w:r w:rsidR="00E70236" w:rsidRPr="00E7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районною</w:t>
      </w:r>
      <w:r w:rsidR="00E70236"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радою графіку розрахунків (додаток №1), який є невід’ємною частиною договору купівлі-продажу, при цьому під час визначення розміру платежу враховується індекс інфляції, встановлений Держкомстатом за період з місяця, що настає за тим, в якому внесено перший платіж, по місяць, що передує місяцю внесення останнього платежу.</w:t>
      </w:r>
    </w:p>
    <w:p w14:paraId="21CB0D2E" w14:textId="4F3D0DEA" w:rsidR="00F951C3" w:rsidRPr="0007137D" w:rsidRDefault="00E70236" w:rsidP="0035685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71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1.7. Прострочення погашення частини платежу більш як на два місяці є підставою для припинення розстрочення платежу за придбання земельної ділянки. Залишок платежу підлягає стягненню продав</w:t>
      </w:r>
      <w:r w:rsidR="00017063" w:rsidRPr="00071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цем у </w:t>
      </w:r>
      <w:r w:rsidRPr="00071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порядку, встановленому законодавством.</w:t>
      </w:r>
    </w:p>
    <w:p w14:paraId="7CD70C86" w14:textId="77777777" w:rsidR="0035685D" w:rsidRDefault="00E70236" w:rsidP="0035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З дня реєстрації покупцем права власності на земельну ділянку рахувати таким, що втратив чинність дог</w:t>
      </w:r>
      <w:r w:rsidR="00B51E1B">
        <w:rPr>
          <w:rFonts w:ascii="Times New Roman" w:hAnsi="Times New Roman" w:cs="Times New Roman"/>
          <w:sz w:val="28"/>
          <w:szCs w:val="28"/>
          <w:lang w:val="uk-UA"/>
        </w:rPr>
        <w:t>овір оренди землі</w:t>
      </w:r>
      <w:r w:rsidR="00436D75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B51E1B">
        <w:rPr>
          <w:rFonts w:ascii="Times New Roman" w:hAnsi="Times New Roman" w:cs="Times New Roman"/>
          <w:sz w:val="28"/>
          <w:szCs w:val="28"/>
          <w:lang w:val="uk-UA"/>
        </w:rPr>
        <w:t xml:space="preserve"> від 01.03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DABB166" w14:textId="5FC75364" w:rsidR="00F951C3" w:rsidRPr="00F951C3" w:rsidRDefault="00C61B64" w:rsidP="0035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23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237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3EC198A8" w14:textId="77777777" w:rsidR="00F951C3" w:rsidRPr="00563A7F" w:rsidRDefault="00F951C3" w:rsidP="00B51E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0A2F96" w14:textId="77777777" w:rsidR="00F951C3" w:rsidRPr="00F951C3" w:rsidRDefault="00F951C3" w:rsidP="00B51E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D05D11" w14:textId="77777777" w:rsidR="00F951C3" w:rsidRPr="00B51E1B" w:rsidRDefault="00DA6D38" w:rsidP="00F95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районної ради                              </w:t>
      </w:r>
      <w:r w:rsidR="00B51E1B"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Д.Коритчук</w:t>
      </w:r>
    </w:p>
    <w:p w14:paraId="158F2B45" w14:textId="77777777" w:rsidR="002A2C69" w:rsidRDefault="002A2C69" w:rsidP="00F951C3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4D3A3C83" w14:textId="77777777" w:rsidR="00412D47" w:rsidRDefault="00412D47" w:rsidP="003568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0123614F" w14:textId="77777777" w:rsidR="0035685D" w:rsidRDefault="0035685D" w:rsidP="0035685D">
      <w:pPr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6C1A687A" w14:textId="4ACDF69A" w:rsidR="0035685D" w:rsidRPr="00311472" w:rsidRDefault="00E70236" w:rsidP="00A62398">
      <w:pPr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lastRenderedPageBreak/>
        <w:t>Д</w:t>
      </w:r>
      <w:r w:rsidR="0035685D"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одаток</w:t>
      </w: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</w:p>
    <w:p w14:paraId="0D480954" w14:textId="1442F798" w:rsidR="0035685D" w:rsidRPr="00311472" w:rsidRDefault="00E70236" w:rsidP="00A62398">
      <w:pPr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до рішення 37 сесії </w:t>
      </w:r>
    </w:p>
    <w:p w14:paraId="4B217E94" w14:textId="792644E0" w:rsidR="00E70236" w:rsidRPr="00311472" w:rsidRDefault="00E70236" w:rsidP="00A62398">
      <w:pPr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районної ради</w:t>
      </w:r>
      <w:r w:rsidR="0035685D"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7 скликання</w:t>
      </w:r>
    </w:p>
    <w:p w14:paraId="5F01D40C" w14:textId="101FC387" w:rsidR="00E70236" w:rsidRPr="00311472" w:rsidRDefault="00E70236" w:rsidP="00A62398">
      <w:pPr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від </w:t>
      </w:r>
      <w:r w:rsidR="007B3E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20</w:t>
      </w:r>
      <w:r w:rsidRPr="00311472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.09.2019 року №</w:t>
      </w:r>
      <w:r w:rsidR="007B3EB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568</w:t>
      </w:r>
    </w:p>
    <w:p w14:paraId="1FD15A2B" w14:textId="77777777" w:rsidR="0035685D" w:rsidRPr="00311472" w:rsidRDefault="0035685D" w:rsidP="00E702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val="uk-UA" w:eastAsia="ru-RU"/>
        </w:rPr>
      </w:pPr>
    </w:p>
    <w:p w14:paraId="6430B9DB" w14:textId="5A7A45B7" w:rsidR="00E70236" w:rsidRPr="00A62398" w:rsidRDefault="00E70236" w:rsidP="00356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Графік розрахунків</w:t>
      </w:r>
    </w:p>
    <w:p w14:paraId="173C251A" w14:textId="0FD22A05" w:rsidR="0035685D" w:rsidRPr="00A62398" w:rsidRDefault="00E70236" w:rsidP="00356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розстроченням платежу за придбання ФОП Шпотаком Л.І. земельної ділянки, яка розташована: с.Рожнятівка, вулиця,</w:t>
      </w:r>
      <w:r w:rsidR="007B3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62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Польова,1</w:t>
      </w:r>
      <w:r w:rsidR="003B0219" w:rsidRPr="00A62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загальна площа</w:t>
      </w:r>
      <w:r w:rsidRPr="00A62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12,7557 га; </w:t>
      </w:r>
    </w:p>
    <w:p w14:paraId="3C56FD2C" w14:textId="6512A476" w:rsidR="00E70236" w:rsidRPr="00A62398" w:rsidRDefault="00E70236" w:rsidP="00071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3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 </w:t>
      </w:r>
      <w:r w:rsidRPr="00A62398">
        <w:rPr>
          <w:rFonts w:ascii="Times New Roman" w:hAnsi="Times New Roman" w:cs="Times New Roman"/>
          <w:sz w:val="24"/>
          <w:szCs w:val="24"/>
          <w:lang w:val="uk-UA"/>
        </w:rPr>
        <w:t>0523985200:01:000:0299</w:t>
      </w:r>
    </w:p>
    <w:tbl>
      <w:tblPr>
        <w:tblpPr w:leftFromText="180" w:rightFromText="180" w:vertAnchor="text" w:horzAnchor="margin" w:tblpXSpec="center" w:tblpY="355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59"/>
        <w:gridCol w:w="1922"/>
      </w:tblGrid>
      <w:tr w:rsidR="0035685D" w:rsidRPr="00A62398" w14:paraId="5F3EA996" w14:textId="77777777" w:rsidTr="0035685D">
        <w:tc>
          <w:tcPr>
            <w:tcW w:w="1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B4910" w14:textId="77777777" w:rsidR="0035685D" w:rsidRPr="0007137D" w:rsidRDefault="0035685D" w:rsidP="000713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07137D"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№</w:t>
            </w:r>
          </w:p>
          <w:p w14:paraId="2D6EE0FA" w14:textId="77777777" w:rsidR="0035685D" w:rsidRPr="0007137D" w:rsidRDefault="0035685D" w:rsidP="0007137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07137D"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5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99B88" w14:textId="77777777" w:rsidR="0035685D" w:rsidRPr="0007137D" w:rsidRDefault="0035685D" w:rsidP="000713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07137D"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сума платежу</w:t>
            </w:r>
          </w:p>
          <w:p w14:paraId="1890798A" w14:textId="77777777" w:rsidR="0035685D" w:rsidRPr="0007137D" w:rsidRDefault="0035685D" w:rsidP="0007137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07137D"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(грн.)</w:t>
            </w:r>
          </w:p>
        </w:tc>
        <w:tc>
          <w:tcPr>
            <w:tcW w:w="1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6165" w14:textId="77777777" w:rsidR="0035685D" w:rsidRPr="0007137D" w:rsidRDefault="0035685D" w:rsidP="000713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07137D"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термін сплати</w:t>
            </w:r>
          </w:p>
          <w:p w14:paraId="260C5DB9" w14:textId="77777777" w:rsidR="0035685D" w:rsidRPr="0007137D" w:rsidRDefault="0035685D" w:rsidP="0007137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07137D">
              <w:rPr>
                <w:rFonts w:ascii="inherit" w:eastAsia="Times New Roman" w:hAnsi="inherit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(кінцева дата)</w:t>
            </w:r>
          </w:p>
        </w:tc>
      </w:tr>
      <w:tr w:rsidR="0035685D" w:rsidRPr="00A62398" w14:paraId="70639995" w14:textId="77777777" w:rsidTr="0035685D">
        <w:tc>
          <w:tcPr>
            <w:tcW w:w="116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CC0FA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565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F65C" w14:textId="43B4A1F4" w:rsidR="0035685D" w:rsidRPr="00A62398" w:rsidRDefault="0035685D" w:rsidP="003B0219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</w:t>
            </w:r>
          </w:p>
          <w:p w14:paraId="598F0276" w14:textId="77777777" w:rsidR="0035685D" w:rsidRPr="00A62398" w:rsidRDefault="0035685D" w:rsidP="003B0219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 дев`яносто вісім копійок)</w:t>
            </w:r>
          </w:p>
        </w:tc>
        <w:tc>
          <w:tcPr>
            <w:tcW w:w="192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4DF2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30.12.2019</w:t>
            </w:r>
          </w:p>
        </w:tc>
      </w:tr>
      <w:tr w:rsidR="0035685D" w:rsidRPr="00A62398" w14:paraId="07897421" w14:textId="77777777" w:rsidTr="0035685D">
        <w:tc>
          <w:tcPr>
            <w:tcW w:w="1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7EF8D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5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DC8F8" w14:textId="77190D59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39648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30.03.2020</w:t>
            </w:r>
          </w:p>
        </w:tc>
      </w:tr>
      <w:tr w:rsidR="0035685D" w:rsidRPr="00A62398" w14:paraId="00ECB22F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8C4AB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DB42D" w14:textId="111C881F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61D4D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30.06.2020</w:t>
            </w:r>
          </w:p>
        </w:tc>
      </w:tr>
      <w:tr w:rsidR="0035685D" w:rsidRPr="00A62398" w14:paraId="7094BEA1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C6BED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51514" w14:textId="7E4EA20F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6652A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30.09.2020</w:t>
            </w:r>
          </w:p>
        </w:tc>
      </w:tr>
      <w:tr w:rsidR="0035685D" w:rsidRPr="00A62398" w14:paraId="6F972F13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256B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24851" w14:textId="47A0AD2D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D5273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30.12.2020</w:t>
            </w:r>
          </w:p>
        </w:tc>
      </w:tr>
      <w:tr w:rsidR="0035685D" w:rsidRPr="00A62398" w14:paraId="45F65920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5D3FB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20334" w14:textId="47BD45F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18C27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30.03.2021</w:t>
            </w:r>
          </w:p>
        </w:tc>
      </w:tr>
      <w:tr w:rsidR="0035685D" w:rsidRPr="00A62398" w14:paraId="25B15ABA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0D80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0980E" w14:textId="6E6EDF23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61F88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30.06.2021</w:t>
            </w:r>
          </w:p>
        </w:tc>
      </w:tr>
      <w:tr w:rsidR="0035685D" w:rsidRPr="00A62398" w14:paraId="19BEAF5A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25B27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8.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FA8E2" w14:textId="16EE2389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EA50B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30.09.2021</w:t>
            </w:r>
          </w:p>
        </w:tc>
      </w:tr>
      <w:tr w:rsidR="0035685D" w:rsidRPr="00A62398" w14:paraId="53B9FA08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CA84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B0AFC" w14:textId="52DACB23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14801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30.12.2021</w:t>
            </w:r>
          </w:p>
        </w:tc>
      </w:tr>
      <w:tr w:rsidR="0035685D" w:rsidRPr="00A62398" w14:paraId="5E449BAF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D7DB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AA2F6" w14:textId="2B8A5D4D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A65E7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30.03.2022</w:t>
            </w:r>
          </w:p>
        </w:tc>
      </w:tr>
      <w:tr w:rsidR="0035685D" w:rsidRPr="00A62398" w14:paraId="4A990433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56471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AEAB1" w14:textId="29D0A110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A3F26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30.06.2022</w:t>
            </w:r>
          </w:p>
        </w:tc>
      </w:tr>
      <w:tr w:rsidR="0035685D" w:rsidRPr="00A62398" w14:paraId="3C3AFA46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F79C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208C6" w14:textId="496AEBBA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цять три тисячі сімсот п`ятдесят три гривні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3306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30.09.2022</w:t>
            </w:r>
          </w:p>
        </w:tc>
      </w:tr>
      <w:tr w:rsidR="0035685D" w:rsidRPr="00A62398" w14:paraId="2ABD108A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021C7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13.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9AAC" w14:textId="6FD4AE89" w:rsidR="0035685D" w:rsidRPr="00A62398" w:rsidRDefault="0035685D" w:rsidP="00E7023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   </w:t>
            </w:r>
          </w:p>
          <w:p w14:paraId="070687FD" w14:textId="77777777" w:rsidR="0035685D" w:rsidRPr="00A62398" w:rsidRDefault="0035685D" w:rsidP="00E7023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B9DAC" w14:textId="77777777" w:rsidR="0035685D" w:rsidRPr="00A62398" w:rsidRDefault="0035685D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30.12.2022</w:t>
            </w:r>
          </w:p>
        </w:tc>
      </w:tr>
      <w:tr w:rsidR="0035685D" w:rsidRPr="00A62398" w14:paraId="3189EC9A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04EC2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A2D0A" w14:textId="12DD223A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 </w:t>
            </w:r>
          </w:p>
          <w:p w14:paraId="72AE93D3" w14:textId="77777777" w:rsidR="0035685D" w:rsidRPr="00A62398" w:rsidRDefault="0035685D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F287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30.03.2023</w:t>
            </w:r>
          </w:p>
        </w:tc>
      </w:tr>
      <w:tr w:rsidR="0035685D" w:rsidRPr="00A62398" w14:paraId="2F6F1F10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69555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15.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B9900" w14:textId="10251F44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</w:t>
            </w:r>
          </w:p>
          <w:p w14:paraId="2489548B" w14:textId="77777777" w:rsidR="0035685D" w:rsidRPr="00A62398" w:rsidRDefault="0035685D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0D2C" w14:textId="77777777" w:rsidR="0035685D" w:rsidRPr="00A62398" w:rsidRDefault="0035685D" w:rsidP="009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30.06.2023</w:t>
            </w:r>
          </w:p>
        </w:tc>
      </w:tr>
      <w:tr w:rsidR="0035685D" w:rsidRPr="00A62398" w14:paraId="326C8609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66A1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02B6" w14:textId="0E2B028D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</w:t>
            </w:r>
          </w:p>
          <w:p w14:paraId="46E9B9E3" w14:textId="77777777" w:rsidR="0035685D" w:rsidRPr="00A62398" w:rsidRDefault="0035685D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D1508" w14:textId="77777777" w:rsidR="0035685D" w:rsidRPr="00A62398" w:rsidRDefault="0035685D" w:rsidP="009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30.09.2023</w:t>
            </w:r>
          </w:p>
        </w:tc>
      </w:tr>
      <w:tr w:rsidR="0035685D" w:rsidRPr="00A62398" w14:paraId="0EAC8E6B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ECE9B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17.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8C0CA" w14:textId="59E8FD8B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 </w:t>
            </w:r>
          </w:p>
          <w:p w14:paraId="0E78CCDE" w14:textId="77777777" w:rsidR="0035685D" w:rsidRPr="00A62398" w:rsidRDefault="0035685D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81F10" w14:textId="77777777" w:rsidR="0035685D" w:rsidRPr="00A62398" w:rsidRDefault="0035685D" w:rsidP="009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30.12.2023</w:t>
            </w:r>
          </w:p>
        </w:tc>
      </w:tr>
      <w:tr w:rsidR="0035685D" w:rsidRPr="00A62398" w14:paraId="355052CE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5E0A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18.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45DD5" w14:textId="55E6F8A2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</w:t>
            </w:r>
          </w:p>
          <w:p w14:paraId="6F1070B2" w14:textId="77777777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3EF8" w14:textId="77777777" w:rsidR="0035685D" w:rsidRPr="00A62398" w:rsidRDefault="0035685D" w:rsidP="000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30.03.2024</w:t>
            </w:r>
          </w:p>
          <w:p w14:paraId="3E3C95EC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35685D" w:rsidRPr="00A62398" w14:paraId="79F1C94C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57B08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19.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DC5B6" w14:textId="7D94C4C6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</w:t>
            </w:r>
          </w:p>
          <w:p w14:paraId="0D26AEDD" w14:textId="77777777" w:rsidR="0035685D" w:rsidRPr="00A62398" w:rsidRDefault="0035685D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EFC4D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30.06.2024</w:t>
            </w:r>
          </w:p>
        </w:tc>
      </w:tr>
      <w:tr w:rsidR="0035685D" w:rsidRPr="00A62398" w14:paraId="0650D6FF" w14:textId="77777777" w:rsidTr="00A62398"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452B5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  <w:t>20.</w:t>
            </w:r>
          </w:p>
        </w:tc>
        <w:tc>
          <w:tcPr>
            <w:tcW w:w="56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5CB63" w14:textId="7A3D42DA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23 753,98 грн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(два</w:t>
            </w:r>
            <w:r w:rsid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</w:t>
            </w: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цять три тисячі сімсот п`ятдесят три гривні </w:t>
            </w:r>
          </w:p>
          <w:p w14:paraId="04786272" w14:textId="77777777" w:rsidR="0035685D" w:rsidRPr="00A62398" w:rsidRDefault="0035685D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дев`яносто вісім копійок)</w:t>
            </w:r>
          </w:p>
          <w:p w14:paraId="19655BD9" w14:textId="77777777" w:rsidR="0035685D" w:rsidRPr="00A62398" w:rsidRDefault="0035685D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19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162A8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623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30.09.2024</w:t>
            </w:r>
          </w:p>
          <w:p w14:paraId="5EB2A42A" w14:textId="77777777" w:rsidR="0035685D" w:rsidRPr="00A62398" w:rsidRDefault="0035685D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</w:tbl>
    <w:p w14:paraId="6654B227" w14:textId="77777777" w:rsidR="0062054E" w:rsidRPr="00A62398" w:rsidRDefault="0062054E" w:rsidP="0007137D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sectPr w:rsidR="0062054E" w:rsidRPr="00A62398" w:rsidSect="00CB00B1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648F0"/>
    <w:multiLevelType w:val="hybridMultilevel"/>
    <w:tmpl w:val="C12EB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56CDB"/>
    <w:multiLevelType w:val="multilevel"/>
    <w:tmpl w:val="B1E4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369AA"/>
    <w:multiLevelType w:val="multilevel"/>
    <w:tmpl w:val="F412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66513"/>
    <w:multiLevelType w:val="multilevel"/>
    <w:tmpl w:val="AEFC9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967"/>
    <w:rsid w:val="00017063"/>
    <w:rsid w:val="00024097"/>
    <w:rsid w:val="00046985"/>
    <w:rsid w:val="00053BC2"/>
    <w:rsid w:val="00057F76"/>
    <w:rsid w:val="0007137D"/>
    <w:rsid w:val="00081795"/>
    <w:rsid w:val="000B5306"/>
    <w:rsid w:val="000B6460"/>
    <w:rsid w:val="000C0EFE"/>
    <w:rsid w:val="000E64FA"/>
    <w:rsid w:val="00117575"/>
    <w:rsid w:val="00142378"/>
    <w:rsid w:val="00174AA3"/>
    <w:rsid w:val="001B748E"/>
    <w:rsid w:val="001B74B0"/>
    <w:rsid w:val="001D3892"/>
    <w:rsid w:val="001D7278"/>
    <w:rsid w:val="0020444C"/>
    <w:rsid w:val="002253AE"/>
    <w:rsid w:val="00226B61"/>
    <w:rsid w:val="00252DF6"/>
    <w:rsid w:val="002756F7"/>
    <w:rsid w:val="0028639E"/>
    <w:rsid w:val="002A2C69"/>
    <w:rsid w:val="002A5204"/>
    <w:rsid w:val="002F4C2A"/>
    <w:rsid w:val="00311472"/>
    <w:rsid w:val="00315E7A"/>
    <w:rsid w:val="003426FA"/>
    <w:rsid w:val="00343EB1"/>
    <w:rsid w:val="0035685D"/>
    <w:rsid w:val="003A1303"/>
    <w:rsid w:val="003B0219"/>
    <w:rsid w:val="003B5E0B"/>
    <w:rsid w:val="003D6DCE"/>
    <w:rsid w:val="00412D47"/>
    <w:rsid w:val="00415AE2"/>
    <w:rsid w:val="00436D75"/>
    <w:rsid w:val="00442C7F"/>
    <w:rsid w:val="00454967"/>
    <w:rsid w:val="004C0E64"/>
    <w:rsid w:val="004F5675"/>
    <w:rsid w:val="005371C8"/>
    <w:rsid w:val="00561F21"/>
    <w:rsid w:val="00563A7F"/>
    <w:rsid w:val="00573D59"/>
    <w:rsid w:val="005B33CB"/>
    <w:rsid w:val="005C209D"/>
    <w:rsid w:val="005D0697"/>
    <w:rsid w:val="005D131B"/>
    <w:rsid w:val="005D3450"/>
    <w:rsid w:val="005E52B9"/>
    <w:rsid w:val="0062054E"/>
    <w:rsid w:val="00675A0D"/>
    <w:rsid w:val="00677DF4"/>
    <w:rsid w:val="00687A35"/>
    <w:rsid w:val="006C254C"/>
    <w:rsid w:val="007135A6"/>
    <w:rsid w:val="007723EE"/>
    <w:rsid w:val="007B3EB0"/>
    <w:rsid w:val="007C45DD"/>
    <w:rsid w:val="007D39EF"/>
    <w:rsid w:val="007D7C36"/>
    <w:rsid w:val="00830D10"/>
    <w:rsid w:val="00832B84"/>
    <w:rsid w:val="008543A7"/>
    <w:rsid w:val="00857E22"/>
    <w:rsid w:val="00890386"/>
    <w:rsid w:val="00896510"/>
    <w:rsid w:val="008B0A35"/>
    <w:rsid w:val="008E278A"/>
    <w:rsid w:val="008E6A34"/>
    <w:rsid w:val="009010CC"/>
    <w:rsid w:val="00935686"/>
    <w:rsid w:val="00950497"/>
    <w:rsid w:val="009819E7"/>
    <w:rsid w:val="009A1A56"/>
    <w:rsid w:val="009F54BA"/>
    <w:rsid w:val="00A1293E"/>
    <w:rsid w:val="00A12E14"/>
    <w:rsid w:val="00A2291C"/>
    <w:rsid w:val="00A62398"/>
    <w:rsid w:val="00A8044D"/>
    <w:rsid w:val="00AA1761"/>
    <w:rsid w:val="00B51E1B"/>
    <w:rsid w:val="00B67B88"/>
    <w:rsid w:val="00BD2EC1"/>
    <w:rsid w:val="00C00280"/>
    <w:rsid w:val="00C525B7"/>
    <w:rsid w:val="00C61B64"/>
    <w:rsid w:val="00C64352"/>
    <w:rsid w:val="00C8102A"/>
    <w:rsid w:val="00CB00B1"/>
    <w:rsid w:val="00D26506"/>
    <w:rsid w:val="00D51D8B"/>
    <w:rsid w:val="00D529AB"/>
    <w:rsid w:val="00D547A8"/>
    <w:rsid w:val="00D57665"/>
    <w:rsid w:val="00D65515"/>
    <w:rsid w:val="00D701BD"/>
    <w:rsid w:val="00D75513"/>
    <w:rsid w:val="00DA6D38"/>
    <w:rsid w:val="00DB2494"/>
    <w:rsid w:val="00E0022C"/>
    <w:rsid w:val="00E458D0"/>
    <w:rsid w:val="00E56180"/>
    <w:rsid w:val="00E63805"/>
    <w:rsid w:val="00E70236"/>
    <w:rsid w:val="00ED0B52"/>
    <w:rsid w:val="00EF06F4"/>
    <w:rsid w:val="00F951C3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F4D1"/>
  <w15:docId w15:val="{E8FEF91C-F6E1-40F5-91B4-F76DA92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2C69"/>
  </w:style>
  <w:style w:type="paragraph" w:styleId="1">
    <w:name w:val="heading 1"/>
    <w:basedOn w:val="a"/>
    <w:next w:val="a"/>
    <w:link w:val="10"/>
    <w:qFormat/>
    <w:rsid w:val="004549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45496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967"/>
    <w:rPr>
      <w:i/>
      <w:iCs/>
    </w:rPr>
  </w:style>
  <w:style w:type="character" w:customStyle="1" w:styleId="10">
    <w:name w:val="Заголовок 1 Знак"/>
    <w:basedOn w:val="a0"/>
    <w:link w:val="1"/>
    <w:rsid w:val="00454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45496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454967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54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4629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НАТАЛИЯ</cp:lastModifiedBy>
  <cp:revision>66</cp:revision>
  <cp:lastPrinted>2019-09-20T11:20:00Z</cp:lastPrinted>
  <dcterms:created xsi:type="dcterms:W3CDTF">2019-07-12T06:11:00Z</dcterms:created>
  <dcterms:modified xsi:type="dcterms:W3CDTF">2019-09-25T07:40:00Z</dcterms:modified>
</cp:coreProperties>
</file>