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8"/>
          <w:szCs w:val="28"/>
          <w:rtl w:val="0"/>
        </w:rPr>
        <w:t xml:space="preserve">Наука</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Статтею 1 Закону України «Про запобігання корупції» (далі – Закон) визначено, що    суб’єктами    декларування   є,   зокрема,    особи,    зазначені   в підпункті «а» пункту 2 частини першої статті 3 Закону, а саме посадові особи юридичних осіб публічного права, які для цілей цього Закону прирівнюються до осіб, уповноважених на виконання функцій держави або місцевого самоврядування, і на яких поширюється дія окремих положень Закону, у тому числі щодо фінансового контролю.</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Юридичні особи публічного права – це підприємства, установи та організації, які утворені розпорядчими актами Президента України, органу державної влади, органу влади Автономної Республіки Крим або органу місцевого самоврядування (статті 2, 81, 87 Цивільного кодексу України).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із пунктом 3 «Роз’яснення щодо застосування окремих положень Закону України «Про запобігання корупції» стосовно заходів фінансового контролю», затвердженого рішенням Національного агентства з питань запобігання корупції від 11 серпня 2016 року  № 3 (із змінами), у цілях визначення суб’єктів, на яких поширюється дія Закону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частини п’ятої статті 45 Закону дія розділу VII «Фінансовий контроль» цього Закону не поширюється на посадових осіб закладів, установ та організацій, які здійснюють основну діяльність у сфері, зокрема,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 пунктом 16 частини першої статті 1 Закону України «Про наукову і науково-технічну діяльність» наукова (науково-дослідна, науково-технологічна, науково-технічна, науково-практична) установа - юридична особа незалежно від організаційно-правової форми та форми власності, утворена в установленому законодавством порядку, для якої наукова та (або) науково-технічна діяльність є основною.</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 пункті 12 частини першої статті 1 Закону України «Про наукову і науково-технічну діяльність» визначено, що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Як передбачено в  пункті 26 частини першої статті 1 Закону України «Про наукову і науково-технічну діяльність», науково-технічна діяльність - 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положень частини першої статті 7 Закону України «Про наукову і науково-технічну діяльність» в Україні гарантується можливість утворення різних за формою власності установ.</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До основної діяльності наукових установ, згідно з пунктом 29 частини першої статті 1 Закону України «Про наукову і науково-технічну діяльність», належить проведення фундаментальних досліджень, прикладних наукових і науково-технічних (експериментальних) розробок, надання науково-технічних послуг, проведення наукової і науково-технічної експертизи, підготовка наукових кадрів, розвиток і збереження наукової інфраструктури.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Суб'єктами діяльності у сфері науки (юридичні особи, що провадять наукову і науково-технічну  діяльність) є, зокрема, наукові установи всіх форм власності, статути (положення) яких передбачають основну наукову та (або) науково-технічну діяльність.</w:t>
      </w:r>
    </w:p>
    <w:p w:rsidR="00000000" w:rsidDel="00000000" w:rsidP="00000000" w:rsidRDefault="00000000" w:rsidRPr="00000000">
      <w:pPr>
        <w:ind w:left="-30" w:firstLine="720"/>
        <w:contextualSpacing w:val="0"/>
        <w:jc w:val="both"/>
      </w:pPr>
      <w:r w:rsidDel="00000000" w:rsidR="00000000" w:rsidRPr="00000000">
        <w:rPr>
          <w:rFonts w:ascii="Times New Roman" w:cs="Times New Roman" w:eastAsia="Times New Roman" w:hAnsi="Times New Roman"/>
          <w:sz w:val="28"/>
          <w:szCs w:val="28"/>
          <w:rtl w:val="0"/>
        </w:rPr>
        <w:t xml:space="preserve">Статтею 89 Цивільного кодексу України визначено, що юридична особа підлягає державній реєстрації в порядку, встановленому законом. Дані державної реєстрації включаються до єдиного державного реєстру, відкритого для загального ознайомлення. До єдиного державного реєстру вносяться відомості про організаційно-правову форму юридичної особи, її найменування, місцезнаходження, органи управління, філії та представництва, а також інші відомості, встановлені законом.</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 частиною другою статті 9 Закону України «Про державну реєстрацію юридичних осіб, фізичних осіб - підприємців та громадських формувань» в Єдиному державному реєстрі юридичних осіб, фізичних осіб - підприємців та громадських формувань містяться, зокрема, такі відомості про юридичну особу, крім державних органів і органів місцевого самоврядування як юридичних осіб: найменування юридичної особи, у тому числі скорочене (за наявності), організаційно-правова форма, види діяльності, вид установчого документа (установчий акт, статут, модельний статут, засновницький договір, одноособова заява (меморандум), положення тощо).</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 урахуванням наведеного, дія  розділу VII «Фінансовий контроль» Закону України «Про запобігання корупції» не поширюється на посадових осіб закладів, установ та організацій (різних організаційно-правових форм), які є юридичними особами публічного права та здійснюють основну діяльність у сфері науки, що підтверджується установчими документами такої юридичної особи та відомостями, що містяться в Єдиному державному реєстрі юридичних осіб, фізичних осіб - підприємців та громадських формувань.</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При цьому слід зазначити, що посадові (службові) особи юридичних осіб публічного права, які здійснюють основну діяльність у сфері науки, які є  державними органами чи органами місцевого самоврядування, повинні подавати декларації згідно з підпунктами «в», «и» пункту 1 частини 1 статті 3 Закону України «Про запобігання корупції».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Водночас відповідно  до частини п`ятої статті 45 Закону України «Про запобігання корупції» дія розділу  VII Фінансовий контроль Закону поширюється на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