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35" w:rsidRPr="00457D8F" w:rsidRDefault="00940623" w:rsidP="00051FB0">
      <w:pPr>
        <w:pStyle w:val="8"/>
        <w:keepNext w:val="0"/>
        <w:widowControl w:val="0"/>
        <w:rPr>
          <w:lang w:val="uk-UA"/>
        </w:rPr>
      </w:pPr>
      <w:r>
        <w:rPr>
          <w:lang w:val="uk-UA"/>
        </w:rPr>
        <w:t>РЕЄСТР</w:t>
      </w:r>
    </w:p>
    <w:p w:rsidR="00A81CF1" w:rsidRPr="00457D8F" w:rsidRDefault="00A81CF1" w:rsidP="00051FB0">
      <w:pPr>
        <w:pStyle w:val="8"/>
        <w:keepNext w:val="0"/>
        <w:widowControl w:val="0"/>
        <w:rPr>
          <w:lang w:val="uk-UA"/>
        </w:rPr>
      </w:pPr>
      <w:r w:rsidRPr="00457D8F">
        <w:rPr>
          <w:lang w:val="uk-UA"/>
        </w:rPr>
        <w:t xml:space="preserve"> наказів управління агропромислового</w:t>
      </w:r>
    </w:p>
    <w:p w:rsidR="00A81CF1" w:rsidRPr="00457D8F" w:rsidRDefault="00A81CF1" w:rsidP="00051FB0">
      <w:pPr>
        <w:pStyle w:val="8"/>
        <w:keepNext w:val="0"/>
        <w:widowControl w:val="0"/>
        <w:rPr>
          <w:lang w:val="uk-UA"/>
        </w:rPr>
      </w:pPr>
      <w:r w:rsidRPr="00457D8F">
        <w:rPr>
          <w:lang w:val="uk-UA"/>
        </w:rPr>
        <w:t xml:space="preserve">розвитку </w:t>
      </w:r>
      <w:proofErr w:type="spellStart"/>
      <w:r w:rsidRPr="00457D8F">
        <w:rPr>
          <w:lang w:val="uk-UA"/>
        </w:rPr>
        <w:t>Томашпільської</w:t>
      </w:r>
      <w:proofErr w:type="spellEnd"/>
      <w:r w:rsidRPr="00457D8F">
        <w:rPr>
          <w:lang w:val="uk-UA"/>
        </w:rPr>
        <w:t xml:space="preserve"> районної державної адміністрації</w:t>
      </w:r>
      <w:r w:rsidR="005D4535" w:rsidRPr="00457D8F">
        <w:rPr>
          <w:lang w:val="uk-UA"/>
        </w:rPr>
        <w:t>,</w:t>
      </w:r>
    </w:p>
    <w:p w:rsidR="00A81CF1" w:rsidRPr="00457D8F" w:rsidRDefault="00051FB0" w:rsidP="00051FB0">
      <w:pPr>
        <w:pStyle w:val="8"/>
        <w:keepNext w:val="0"/>
        <w:widowControl w:val="0"/>
        <w:rPr>
          <w:lang w:val="uk-UA"/>
        </w:rPr>
      </w:pPr>
      <w:r w:rsidRPr="00457D8F">
        <w:rPr>
          <w:lang w:val="uk-UA"/>
        </w:rPr>
        <w:t xml:space="preserve">прийнятих </w:t>
      </w:r>
      <w:r w:rsidR="005D4535" w:rsidRPr="00457D8F">
        <w:rPr>
          <w:lang w:val="uk-UA"/>
        </w:rPr>
        <w:t xml:space="preserve">у </w:t>
      </w:r>
      <w:r w:rsidRPr="00457D8F">
        <w:rPr>
          <w:lang w:val="uk-UA"/>
        </w:rPr>
        <w:t>2018 році</w:t>
      </w:r>
    </w:p>
    <w:tbl>
      <w:tblPr>
        <w:tblStyle w:val="a3"/>
        <w:tblpPr w:leftFromText="180" w:rightFromText="180" w:vertAnchor="page" w:horzAnchor="margin" w:tblpY="1686"/>
        <w:tblW w:w="5000" w:type="pct"/>
        <w:tblLook w:val="04A0" w:firstRow="1" w:lastRow="0" w:firstColumn="1" w:lastColumn="0" w:noHBand="0" w:noVBand="1"/>
      </w:tblPr>
      <w:tblGrid>
        <w:gridCol w:w="2645"/>
        <w:gridCol w:w="6926"/>
      </w:tblGrid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051F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прийняття наказу та його номер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051FB0">
            <w:pPr>
              <w:pStyle w:val="8"/>
              <w:keepNext w:val="0"/>
              <w:widowControl w:val="0"/>
              <w:ind w:right="43"/>
              <w:outlineLvl w:val="7"/>
              <w:rPr>
                <w:bCs/>
                <w:sz w:val="20"/>
                <w:lang w:val="uk-UA"/>
              </w:rPr>
            </w:pPr>
            <w:r w:rsidRPr="00457D8F">
              <w:rPr>
                <w:bCs/>
                <w:sz w:val="20"/>
                <w:lang w:val="uk-UA"/>
              </w:rPr>
              <w:t>Повна назва наказу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04.01.2018 року № 1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051FB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організацію бухгалтерського обліку і облікову політику управління агропромислового розвитку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04.01.2018 року № 2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5D4535">
            <w:pPr>
              <w:pStyle w:val="8"/>
              <w:keepNext w:val="0"/>
              <w:widowControl w:val="0"/>
              <w:ind w:right="43"/>
              <w:jc w:val="both"/>
              <w:outlineLvl w:val="7"/>
              <w:rPr>
                <w:b w:val="0"/>
                <w:sz w:val="20"/>
                <w:lang w:val="uk-UA"/>
              </w:rPr>
            </w:pPr>
            <w:r w:rsidRPr="00457D8F">
              <w:rPr>
                <w:b w:val="0"/>
                <w:bCs/>
                <w:sz w:val="20"/>
                <w:lang w:val="uk-UA"/>
              </w:rPr>
              <w:t>Про затвердження графіку документообігу первинних бухгалтерських документів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04.01.2018 року № 3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5D453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комітет з конкурсних торгів управління агропромислового розвитку райдержадміністрації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04.01.2018 року № 4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5D453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затвердження комісії з соціального страхування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05.01.2018 року № 5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5D453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проведення інвентаризації в управлінні агропромислового розвитку райдержадміністрації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05.01.2018 року № 6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5D453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створення постійно діючої комісії для вивчення окремих питань діяльності управління агропромислового розвитку в 2018 році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29.01.2018 року № 7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5D4535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 затвердження </w:t>
            </w:r>
            <w:r w:rsidRPr="00457D8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штатного розпису на 2018 рік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23.03.2018 року № 8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5D453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затвердження робочого плану заходів управління агропромислового розвитку райдержадміністрації з питань проведення комплексу весняно-польових робіт у 2018 році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23.03.2018 року № 9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5D453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створення постійно діючої комісії з обстеження посівів озимих та ярих сільськогосподарських культур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06.04.2018 року № 10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5D453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 затвердження положення про встановлення стимулюючих виплат, надбавок, доплат, преміювання, виплати матеріальної допомоги для вирішення соціально-побутових питань працівникам управління агропромислового розвитку </w:t>
            </w:r>
            <w:proofErr w:type="spellStart"/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Томашпільської</w:t>
            </w:r>
            <w:proofErr w:type="spellEnd"/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райдержадміністрації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26.06.2018 року № 11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5D453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 затвердження плану заходів щодо проведення збирання врожаю ранніх зернових, зернобобових культур і ріпаку  та створення робочої групи з координації  проведення комплексу збиральних робіт в районі у 2018 році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17.07.2018 року № 12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051FB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 утворення  робочої групи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18.09.2018 року № 13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051FB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проведення «Місячника цивільного захисту» в управлінні агропромислового розвитку райдержадміністрації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09.10.2018 року № 14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051FB0">
            <w:pPr>
              <w:widowControl w:val="0"/>
              <w:ind w:right="-6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 затвердження положення про архівний підрозділ управління агропромислового розвитку </w:t>
            </w:r>
            <w:proofErr w:type="spellStart"/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Томашпільської</w:t>
            </w:r>
            <w:proofErr w:type="spellEnd"/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09.10.2018 року № 15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051FB0">
            <w:pPr>
              <w:widowControl w:val="0"/>
              <w:ind w:right="-6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 утворення експертної комісії та затвердження положення про експертну комісію управління агропромислового розвитку </w:t>
            </w:r>
            <w:proofErr w:type="spellStart"/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Томашпільської</w:t>
            </w:r>
            <w:proofErr w:type="spellEnd"/>
            <w:r w:rsidRPr="00457D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</w:t>
            </w:r>
          </w:p>
        </w:tc>
      </w:tr>
      <w:tr w:rsidR="00940623" w:rsidRPr="00457D8F" w:rsidTr="00940623">
        <w:tc>
          <w:tcPr>
            <w:tcW w:w="1382" w:type="pct"/>
            <w:vAlign w:val="center"/>
          </w:tcPr>
          <w:p w:rsidR="00940623" w:rsidRPr="00457D8F" w:rsidRDefault="00940623" w:rsidP="005D45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05.12.2018 року № 16</w:t>
            </w:r>
          </w:p>
        </w:tc>
        <w:tc>
          <w:tcPr>
            <w:tcW w:w="3618" w:type="pct"/>
            <w:vAlign w:val="center"/>
          </w:tcPr>
          <w:p w:rsidR="00940623" w:rsidRPr="00457D8F" w:rsidRDefault="00940623" w:rsidP="00051FB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D8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uk-UA"/>
              </w:rPr>
              <w:t>Про заходи по забезпеченню своєчасної і якісної підготовки  машинно-тракторного парку до сільськогосподарських робіт 2019 року та постановки техніки на довго</w:t>
            </w:r>
            <w:r w:rsidRPr="00457D8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uk-UA"/>
              </w:rPr>
              <w:softHyphen/>
              <w:t>термінове зберігання</w:t>
            </w:r>
          </w:p>
        </w:tc>
      </w:tr>
    </w:tbl>
    <w:p w:rsidR="00A81CF1" w:rsidRPr="00A81CF1" w:rsidRDefault="00940623" w:rsidP="00940623">
      <w:pPr>
        <w:widowControl w:val="0"/>
        <w:spacing w:after="0" w:line="240" w:lineRule="auto"/>
        <w:jc w:val="center"/>
        <w:rPr>
          <w:lang w:val="uk-UA"/>
        </w:rPr>
      </w:pPr>
      <w:r>
        <w:rPr>
          <w:lang w:val="uk-UA"/>
        </w:rPr>
        <w:t>_______________________</w:t>
      </w:r>
      <w:bookmarkStart w:id="0" w:name="_GoBack"/>
      <w:bookmarkEnd w:id="0"/>
    </w:p>
    <w:sectPr w:rsidR="00A81CF1" w:rsidRPr="00A81CF1" w:rsidSect="00A976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1CF1"/>
    <w:rsid w:val="00051FB0"/>
    <w:rsid w:val="00457D8F"/>
    <w:rsid w:val="005D4535"/>
    <w:rsid w:val="00940623"/>
    <w:rsid w:val="00A81CF1"/>
    <w:rsid w:val="00A97668"/>
    <w:rsid w:val="00C32513"/>
    <w:rsid w:val="00FA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19"/>
  </w:style>
  <w:style w:type="paragraph" w:styleId="8">
    <w:name w:val="heading 8"/>
    <w:basedOn w:val="a"/>
    <w:next w:val="a"/>
    <w:link w:val="80"/>
    <w:qFormat/>
    <w:rsid w:val="00A81CF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81CF1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A81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A81CF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Рома</cp:lastModifiedBy>
  <cp:revision>8</cp:revision>
  <dcterms:created xsi:type="dcterms:W3CDTF">2018-12-10T12:26:00Z</dcterms:created>
  <dcterms:modified xsi:type="dcterms:W3CDTF">2018-12-10T14:18:00Z</dcterms:modified>
</cp:coreProperties>
</file>