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D" w:rsidRPr="00D97E7F" w:rsidRDefault="00F1173D" w:rsidP="000C00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D97E7F"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  <w:r w:rsidRPr="00D97E7F">
        <w:rPr>
          <w:rFonts w:ascii="Times New Roman" w:hAnsi="Times New Roman"/>
          <w:sz w:val="24"/>
          <w:szCs w:val="24"/>
          <w:lang w:val="uk-UA" w:eastAsia="ru-RU"/>
        </w:rPr>
        <w:br/>
        <w:t xml:space="preserve">Наказ сектору містобудування та </w:t>
      </w:r>
    </w:p>
    <w:p w:rsidR="00F1173D" w:rsidRPr="00D97E7F" w:rsidRDefault="00F1173D" w:rsidP="000C00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D97E7F">
        <w:rPr>
          <w:rFonts w:ascii="Times New Roman" w:hAnsi="Times New Roman"/>
          <w:sz w:val="24"/>
          <w:szCs w:val="24"/>
          <w:lang w:val="uk-UA" w:eastAsia="ru-RU"/>
        </w:rPr>
        <w:t>архітектури Томашпільської РДА</w:t>
      </w:r>
      <w:r w:rsidRPr="00D97E7F">
        <w:rPr>
          <w:rFonts w:ascii="Times New Roman" w:hAnsi="Times New Roman"/>
          <w:sz w:val="24"/>
          <w:szCs w:val="24"/>
          <w:lang w:val="uk-UA" w:eastAsia="ru-RU"/>
        </w:rPr>
        <w:br/>
        <w:t>_</w:t>
      </w:r>
      <w:r w:rsidR="009C4629" w:rsidRPr="00D97E7F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2B79B8" w:rsidRPr="00D97E7F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E61F7A" w:rsidRPr="00D97E7F">
        <w:rPr>
          <w:rFonts w:ascii="Times New Roman" w:hAnsi="Times New Roman"/>
          <w:sz w:val="28"/>
          <w:szCs w:val="28"/>
          <w:lang w:val="uk-UA" w:eastAsia="ru-RU"/>
        </w:rPr>
        <w:t>.01.</w:t>
      </w:r>
      <w:r w:rsidR="00E46FFC" w:rsidRPr="00D97E7F">
        <w:rPr>
          <w:rFonts w:ascii="Times New Roman" w:hAnsi="Times New Roman"/>
          <w:sz w:val="28"/>
          <w:szCs w:val="28"/>
          <w:lang w:val="uk-UA" w:eastAsia="ru-RU"/>
        </w:rPr>
        <w:t xml:space="preserve"> 2018р</w:t>
      </w:r>
      <w:r w:rsidRPr="00D97E7F">
        <w:rPr>
          <w:rFonts w:ascii="Times New Roman" w:hAnsi="Times New Roman"/>
          <w:sz w:val="24"/>
          <w:szCs w:val="24"/>
          <w:lang w:val="uk-UA" w:eastAsia="ru-RU"/>
        </w:rPr>
        <w:t xml:space="preserve"> N </w:t>
      </w:r>
      <w:r w:rsidR="002B79B8" w:rsidRPr="00D97E7F">
        <w:rPr>
          <w:rFonts w:ascii="Times New Roman" w:hAnsi="Times New Roman"/>
          <w:sz w:val="24"/>
          <w:szCs w:val="24"/>
          <w:lang w:val="uk-UA" w:eastAsia="ru-RU"/>
        </w:rPr>
        <w:t xml:space="preserve">  10</w:t>
      </w:r>
      <w:r w:rsidRPr="00D97E7F">
        <w:rPr>
          <w:rFonts w:ascii="Times New Roman" w:hAnsi="Times New Roman"/>
          <w:sz w:val="24"/>
          <w:szCs w:val="24"/>
          <w:lang w:val="uk-UA" w:eastAsia="ru-RU"/>
        </w:rPr>
        <w:t>_________</w:t>
      </w:r>
    </w:p>
    <w:p w:rsidR="00F1173D" w:rsidRPr="00D97E7F" w:rsidRDefault="00F1173D" w:rsidP="000C00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32"/>
          <w:szCs w:val="32"/>
          <w:lang w:val="uk-UA" w:eastAsia="ru-RU"/>
        </w:rPr>
      </w:pPr>
    </w:p>
    <w:p w:rsidR="00F1173D" w:rsidRPr="00D97E7F" w:rsidRDefault="00F1173D" w:rsidP="000C00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97E7F">
        <w:rPr>
          <w:rFonts w:ascii="Times New Roman" w:hAnsi="Times New Roman"/>
          <w:b/>
          <w:sz w:val="32"/>
          <w:szCs w:val="32"/>
          <w:lang w:val="uk-UA" w:eastAsia="ru-RU"/>
        </w:rPr>
        <w:t>Містобудівні умови та обмеження для проектування об'єкта будівництва</w:t>
      </w:r>
    </w:p>
    <w:p w:rsidR="00E46FFC" w:rsidRPr="00D97E7F" w:rsidRDefault="00E46FFC" w:rsidP="00E46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1173D" w:rsidRPr="00D97E7F" w:rsidRDefault="00E61F7A" w:rsidP="00E46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97E7F">
        <w:rPr>
          <w:rFonts w:ascii="Times New Roman" w:hAnsi="Times New Roman"/>
          <w:sz w:val="28"/>
          <w:szCs w:val="28"/>
          <w:lang w:val="uk-UA" w:eastAsia="ru-RU"/>
        </w:rPr>
        <w:t>Будівництво мережі з</w:t>
      </w:r>
      <w:r w:rsidR="002B79B8" w:rsidRPr="00D97E7F">
        <w:rPr>
          <w:rFonts w:ascii="Times New Roman" w:hAnsi="Times New Roman"/>
          <w:sz w:val="28"/>
          <w:szCs w:val="28"/>
          <w:lang w:val="uk-UA" w:eastAsia="ru-RU"/>
        </w:rPr>
        <w:t>овнішнього освітлення від ТП-138</w:t>
      </w:r>
      <w:r w:rsidR="00E46FFC" w:rsidRPr="00D97E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1173D" w:rsidRPr="00D97E7F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</w:t>
      </w:r>
      <w:r w:rsidR="00E46FFC" w:rsidRPr="00D97E7F">
        <w:rPr>
          <w:rFonts w:ascii="Times New Roman" w:hAnsi="Times New Roman"/>
          <w:sz w:val="24"/>
          <w:szCs w:val="24"/>
          <w:lang w:val="uk-UA" w:eastAsia="ru-RU"/>
        </w:rPr>
        <w:t>_____________</w:t>
      </w:r>
      <w:r w:rsidR="00F1173D" w:rsidRPr="00D97E7F">
        <w:rPr>
          <w:rFonts w:ascii="Times New Roman" w:hAnsi="Times New Roman"/>
          <w:sz w:val="24"/>
          <w:szCs w:val="24"/>
          <w:lang w:val="uk-UA" w:eastAsia="ru-RU"/>
        </w:rPr>
        <w:br/>
      </w:r>
      <w:r w:rsidR="00E46FFC" w:rsidRPr="00D97E7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</w:t>
      </w:r>
      <w:r w:rsidR="00F1173D" w:rsidRPr="00D97E7F">
        <w:rPr>
          <w:rFonts w:ascii="Times New Roman" w:hAnsi="Times New Roman"/>
          <w:sz w:val="24"/>
          <w:szCs w:val="24"/>
          <w:lang w:val="uk-UA" w:eastAsia="ru-RU"/>
        </w:rPr>
        <w:t>(назва об'єкта будівництва)</w:t>
      </w:r>
    </w:p>
    <w:p w:rsidR="00F1173D" w:rsidRPr="00D97E7F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1173D" w:rsidRPr="00D97E7F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97E7F">
        <w:rPr>
          <w:rFonts w:ascii="Times New Roman" w:hAnsi="Times New Roman"/>
          <w:b/>
          <w:bCs/>
          <w:sz w:val="24"/>
          <w:szCs w:val="24"/>
          <w:lang w:val="uk-UA" w:eastAsia="ru-RU"/>
        </w:rPr>
        <w:t>Загальні дані: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F1173D" w:rsidRPr="00D97E7F" w:rsidTr="006D148E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="00E61F7A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нове будівництво. с. Комаргород</w:t>
            </w:r>
            <w:r w:rsidR="002B79B8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ське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</w:t>
            </w:r>
            <w:r w:rsidR="00E61F7A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</w:t>
            </w:r>
            <w:r w:rsidR="004906E7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Томашпільського р-ну, Вінницької області. 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</w:t>
            </w:r>
            <w:r w:rsidR="00E61F7A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2B79B8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Лісова, Нижня та Верхня 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</w:t>
            </w:r>
            <w:r w:rsidR="009C4629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(вид будівництва, адреса або місцезнаходження земельної ділянки)</w:t>
            </w:r>
          </w:p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__</w:t>
            </w:r>
            <w:r w:rsidR="00743FD1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</w:t>
            </w:r>
            <w:r w:rsidR="00E61F7A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Комаргородська сільська рада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</w:t>
            </w:r>
            <w:r w:rsidR="00FA2630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</w:t>
            </w:r>
            <w:r w:rsidR="009C4629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                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(інформація про замовника)</w:t>
            </w:r>
          </w:p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___</w:t>
            </w:r>
            <w:r w:rsidR="002B79B8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E61F7A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землі комунальної власності 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</w:t>
            </w:r>
            <w:r w:rsidR="009C4629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    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(відповідність цільового та функціонального призначення земельної ділянки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              містобудівній документації на місцевому рівні)</w:t>
            </w:r>
          </w:p>
        </w:tc>
      </w:tr>
    </w:tbl>
    <w:p w:rsidR="00F1173D" w:rsidRPr="00D97E7F" w:rsidRDefault="00F1173D" w:rsidP="00FA26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1173D" w:rsidRPr="00D97E7F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97E7F">
        <w:rPr>
          <w:rFonts w:ascii="Times New Roman" w:hAnsi="Times New Roman"/>
          <w:b/>
          <w:bCs/>
          <w:sz w:val="24"/>
          <w:szCs w:val="24"/>
          <w:lang w:val="uk-UA" w:eastAsia="ru-RU"/>
        </w:rPr>
        <w:t>Містобудівні умови та обмеження: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5052"/>
        <w:gridCol w:w="2320"/>
        <w:gridCol w:w="3643"/>
      </w:tblGrid>
      <w:tr w:rsidR="00F1173D" w:rsidRPr="00D97E7F" w:rsidTr="006D148E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_____________________________</w:t>
            </w:r>
            <w:r w:rsidR="00743FD1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</w:t>
            </w:r>
            <w:r w:rsidR="002B79B8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1192</w:t>
            </w:r>
            <w:r w:rsidR="00E61F7A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 п.</w:t>
            </w:r>
            <w:r w:rsidR="00FA2630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(граничнодопустима висотність будинків, будівель та споруд у метрах)</w:t>
            </w:r>
          </w:p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_________________________</w:t>
            </w:r>
            <w:r w:rsidR="00E61F7A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0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</w:t>
            </w:r>
            <w:r w:rsidR="009C4629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              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(максимально допустимий відсоток забудови земельної ділянки)</w:t>
            </w:r>
          </w:p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________________________________</w:t>
            </w:r>
            <w:r w:rsidR="00E61F7A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                                            (максимально допустима щільність населення в межах житлової забудови</w:t>
            </w:r>
            <w:r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  <w:t>                                                               відповідної житлової одиниці (кварталу, мікрорайону))</w:t>
            </w:r>
          </w:p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_____________</w:t>
            </w:r>
            <w:r w:rsidR="00FA2630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</w:t>
            </w:r>
            <w:r w:rsidR="00E61F7A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 м ,від суміжних будівель 8м</w:t>
            </w:r>
            <w:r w:rsidR="00FA2630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                                          (мінімально допустимі відстані від об'єкта, що проектується, до червоних  </w:t>
            </w:r>
          </w:p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            ліній, ліній регулювання забудови, існуючих будинків та споруд)</w:t>
            </w:r>
          </w:p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_________________________</w:t>
            </w:r>
            <w:r w:rsidR="00C14E0A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відсутні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                      (планувальні обмеження (охоронні зони пам'яток культурної спадщини, межі історичних ареалів,  зони регулювання забудови, зони охоронюваного ландшафту, зони охорони а</w:t>
            </w:r>
            <w:r w:rsidR="00FA2630"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рхеологічного культурного шару, </w:t>
            </w:r>
            <w:r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межах яких діє спеціальний режим їх використання, охоронні зони об'єктів природно-заповідного фонду,   прибережні захисні смуги, зони санітарної охорони)</w:t>
            </w:r>
          </w:p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 ______________________</w:t>
            </w:r>
            <w:r w:rsidR="00C14E0A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C14E0A" w:rsidRPr="00D97E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існуючі інженерні мережі </w:t>
            </w:r>
            <w:r w:rsidR="00FA2630"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             (охоронні зони об'єктів транспорту, зв'язку, інженерних комунікацій, відстані від об'єкта, </w:t>
            </w:r>
          </w:p>
          <w:p w:rsidR="00F1173D" w:rsidRPr="00D97E7F" w:rsidRDefault="00C14E0A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F1173D" w:rsidRPr="00D97E7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що проектується,   до існуючих інженерних мереж)</w:t>
            </w:r>
          </w:p>
          <w:p w:rsidR="00F1173D" w:rsidRPr="00D97E7F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73D" w:rsidRPr="00D97E7F" w:rsidTr="006D148E">
        <w:trPr>
          <w:tblCellSpacing w:w="22" w:type="dxa"/>
          <w:jc w:val="center"/>
        </w:trPr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97E7F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D97E7F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</w:t>
            </w:r>
            <w:r w:rsidR="008D4C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сектору містобудування та архітектури Томашпільської РДА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97E7F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_____________</w:t>
            </w: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D97E7F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D97E7F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E7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І.М .</w:t>
            </w:r>
          </w:p>
        </w:tc>
      </w:tr>
    </w:tbl>
    <w:p w:rsidR="00F1173D" w:rsidRPr="00D97E7F" w:rsidRDefault="00F1173D" w:rsidP="000C0042">
      <w:pPr>
        <w:spacing w:after="0" w:line="240" w:lineRule="auto"/>
        <w:rPr>
          <w:rFonts w:ascii="Times New Roman" w:hAnsi="Times New Roman"/>
          <w:lang w:val="uk-UA"/>
        </w:rPr>
      </w:pPr>
    </w:p>
    <w:sectPr w:rsidR="00F1173D" w:rsidRPr="00D97E7F" w:rsidSect="000C004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8E"/>
    <w:rsid w:val="000C0042"/>
    <w:rsid w:val="000D5B68"/>
    <w:rsid w:val="000F4909"/>
    <w:rsid w:val="002B79B8"/>
    <w:rsid w:val="00447954"/>
    <w:rsid w:val="004906E7"/>
    <w:rsid w:val="006570F7"/>
    <w:rsid w:val="006D148E"/>
    <w:rsid w:val="00743FD1"/>
    <w:rsid w:val="00752C82"/>
    <w:rsid w:val="008D4CEB"/>
    <w:rsid w:val="009C4629"/>
    <w:rsid w:val="00AC4B20"/>
    <w:rsid w:val="00B46272"/>
    <w:rsid w:val="00C14E0A"/>
    <w:rsid w:val="00D97E7F"/>
    <w:rsid w:val="00E32F4C"/>
    <w:rsid w:val="00E46FFC"/>
    <w:rsid w:val="00E61F7A"/>
    <w:rsid w:val="00EC762D"/>
    <w:rsid w:val="00F1173D"/>
    <w:rsid w:val="00F67ABD"/>
    <w:rsid w:val="00F80430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68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rsid w:val="006D1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148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6D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uiPriority w:val="99"/>
    <w:rsid w:val="006D148E"/>
    <w:rPr>
      <w:rFonts w:cs="Times New Roman"/>
    </w:rPr>
  </w:style>
  <w:style w:type="paragraph" w:customStyle="1" w:styleId="tc">
    <w:name w:val="tc"/>
    <w:basedOn w:val="a"/>
    <w:uiPriority w:val="99"/>
    <w:rsid w:val="006D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C0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3EE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246E-73C5-4143-BDBF-8452605A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</cp:lastModifiedBy>
  <cp:revision>13</cp:revision>
  <cp:lastPrinted>2018-12-17T08:24:00Z</cp:lastPrinted>
  <dcterms:created xsi:type="dcterms:W3CDTF">2018-12-11T08:33:00Z</dcterms:created>
  <dcterms:modified xsi:type="dcterms:W3CDTF">2018-12-20T08:33:00Z</dcterms:modified>
</cp:coreProperties>
</file>