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Культура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1 Закону України «Про запобігання корупції» (далі – Закон) визначено,    що   суб’єктами   декларування є,    зокрема,   особи,    зазначені   в  підпункті «а» пункту 2 частини першої статті 3 Закону, а саме посадові особи юридичних осіб публічного права, які для цілей цього Закону прирівнюються до осіб, уповноважених на виконання функцій держави або місцевого самоврядування, і на яких поширюється дія окремих положень Закону, у тому числі щодо фінансового контролю.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Юридичні особи публічного права – це підприємства, установи та організації, які утворені розпорядчими актами Президента України, органу державної влади, органу влади Автономної Республіки Крим або органу місцевого самоврядування (статті 2, 81, 87 Цивільного кодексу України).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із пунктом 3 «Роз’яснення щодо застосування окремих положень Закону України «Про запобігання корупції» стосовно заходів фінансового контролю», затвердженого рішенням Національного агентства з питань запобігання корупції від 11 серпня 2016 року  № 3 із змінами, у цілях визначення суб’єктів, на яких поширюється дія Закону, під «посадовими особами юридичних осіб публічного права» (відповідно до підпункту «а» пункту 2 частини першої статті 3 Закону) слід розуміти працівників юридичних осіб публічного права, які наділені посадовими повноваженнями здійснювати організаційно-розпорядчі чи адміністративно-господарські функції.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Водночас відповідно до частини п’ятої статті 45 Закону дія розділу VII «Фінансовий контроль» цього Закону не поширюється на посадових осіб закладів, установ та організацій, які здійснюють основну діяльність у сфері, зокрема, культури.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 пунктом 5 частини першої статті 1 Закону України «Про культуру» заклад культури – юридична особа, основною діяльністю якої є діяльність у сфері культури, або структурний підрозділ юридичної особи, функції якого полягають у провадженні діяльності у сфері культури.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частини третьої статті 9 Закону України «Про культуру» в Україні гарантується можливість утворення різних за формою власності та видами діяльності у сфері культури закладів культури-театрів, концертних організацій, філармоній, культурних центрів, продюсерських агентств, професійних мистецьких колективів, кіностудій, кіно-, відеопрокатних закладів, видавництв, музеїв, архівів, заповідників, художніх галерей (виставок), бібліотек, клубних закладів, навчальних закладів культури і мистецтва, початкових спеціалізованих мистецьких навчальних закладів (шкіл естетичного виховання) та студій, кінотеатрів, цирків, парків культури та відпочинку, архітектурних, дизайнерських, рекламних, реставраційних центрів і майстерень тощо.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Вказана норма кореспондується зі змістом статті 19 Закону України «Про культуру», якою зокрема визначено, що заклади культури різних організаційно-правових форм господарювання і власності створюються і провадять діяльність відповідно до законодавства. Заклади культури провадять діяльність за видами, визначеними частиною першою статті 12 цього закону, відповідно до цілей, передбачених їх статутами (положеннями). Основним видом діяльності закладу культури є діяльність у сфері культури, передбачена статтею 12 цього закону. Заклади культури можуть одночасно з основною діяльністю провадити іншу господарську діяльність і одержувати від неї доходи, якщо інше не встановлено законом і така діяльність відповідає меті, з якою вони створені.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діяльності у сфері культури (культурна діяльність), згідно з пунктом 4 частини першої статті 1 Закону України «Про культуру», належить творча, господарська, наукова, бібліотечна, інформаційна, музейна, освітня, культурно-дозвіллєва та розважальна діяльність, спрямована на створення, тиражування, розповсюдження, демонстрування, популяризацію, збереження і використання культурних благ та культурних цінностей для задоволення культурних потреб громадян.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12 Закону України «Про культуру» передбачено, що до основних видів діяльності у сфері культури належать створення, виконання, тиражування, розповсюдження, демонстрування (публічний показ і публічне сповіщення) та популяризація творів літератури і мистецтва; створення, збереження, охорона, використання та популяризація національного культурного надбання; проведення наукових досліджень у сфері культури, літературна і художня критика, кінокритика; організація відпочинку і дозвілля громадян. Суб'єктами діяльності у сфері культури (юридичні особи, що провадять культурну діяльність) є, зокрема, заклади культури, а також підприємства, установи та організації всіх форм власності, статути (положення) яких передбачають провадження діяльності у сфері культури.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89 Цивільного кодексу України визначено, що юридична особа підлягає державній реєстрації в порядку, встановленому законом. Дані державної реєстрації включаються до єдиного державного реєстру, відкритого для загального ознайомлення. До єдиного державного реєстру вносяться відомості про організаційно-правову форму юридичної особи, її найменування, місцезнаходження, органи управління, філії та представництва, а також інші відомості, встановлені законом.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 частиною другою статті 9 Закону України «Про державну реєстрацію юридичних осіб, фізичних осіб - підприємців та громадських формувань» в Єдиному державному реєстрі юридичних осіб, фізичних осіб - підприємців та громадських формувань містяться, зокрема, такі відомості про юридичну особу, крім державних органів і органів місцевого самоврядування як юридичних осіб: найменування юридичної особи, у тому числі скорочене (за наявності), організаційно-правова форма, види діяльності, вид установчого документа (установчий акт, статут, модельний статут, засновницький договір, одноособова заява (меморандум), положення тощо).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урахуванням наведеного, дія  розділу VII «Фінансовий контроль» Закону України «Про запобігання корупції» не  поширюється на посадових осіб закладів, установ та організацій (різних організаційно-правових форм), які є юридичними особами публічного права та здійснюють основну діяльність у сфері культури, що підтверджується установчими документами такої юридичної особи та відомостями, що містяться в Єдиному державному реєстрі юридичних осіб, фізичних осіб - підприємців та громадських формувань.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цьому слід зазначити, що посадові (службові) особи юридичних осіб публічного права, які здійснюють основну діяльність у сфері культури, які є  державними органами чи органами місцевого самоврядування, повинні подавати декларації згідно з підпунктами «в», «и» пункту 1 частини 1 статті 3 Закону України «Про запобігання корупції».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